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006" w:rsidRDefault="003B6006">
      <w:pPr>
        <w:autoSpaceDE w:val="0"/>
        <w:autoSpaceDN w:val="0"/>
        <w:adjustRightInd w:val="0"/>
        <w:rPr>
          <w:rFonts w:asciiTheme="minorEastAsia" w:eastAsiaTheme="minorEastAsia" w:hAnsiTheme="minorEastAsia"/>
          <w:b/>
          <w:kern w:val="0"/>
          <w:sz w:val="24"/>
        </w:rPr>
      </w:pPr>
    </w:p>
    <w:p w:rsidR="005B27BD" w:rsidRDefault="005B27BD">
      <w:pPr>
        <w:autoSpaceDE w:val="0"/>
        <w:autoSpaceDN w:val="0"/>
        <w:adjustRightInd w:val="0"/>
        <w:rPr>
          <w:rFonts w:asciiTheme="minorEastAsia" w:eastAsiaTheme="minorEastAsia" w:hAnsiTheme="minorEastAsia"/>
          <w:b/>
          <w:kern w:val="0"/>
          <w:sz w:val="24"/>
        </w:rPr>
      </w:pPr>
    </w:p>
    <w:p w:rsidR="005B27BD" w:rsidRDefault="005B27BD">
      <w:pPr>
        <w:autoSpaceDE w:val="0"/>
        <w:autoSpaceDN w:val="0"/>
        <w:adjustRightInd w:val="0"/>
        <w:rPr>
          <w:rFonts w:asciiTheme="minorEastAsia" w:eastAsiaTheme="minorEastAsia" w:hAnsiTheme="minorEastAsia"/>
          <w:b/>
          <w:kern w:val="0"/>
          <w:sz w:val="24"/>
        </w:rPr>
      </w:pPr>
    </w:p>
    <w:p w:rsidR="005B27BD" w:rsidRPr="00C77E75" w:rsidRDefault="005B27BD">
      <w:pPr>
        <w:autoSpaceDE w:val="0"/>
        <w:autoSpaceDN w:val="0"/>
        <w:adjustRightInd w:val="0"/>
        <w:rPr>
          <w:rFonts w:asciiTheme="minorEastAsia" w:eastAsiaTheme="minorEastAsia" w:hAnsiTheme="minorEastAsia"/>
          <w:b/>
          <w:kern w:val="0"/>
          <w:sz w:val="24"/>
        </w:rPr>
      </w:pPr>
    </w:p>
    <w:p w:rsidR="003B6006" w:rsidRPr="005B27BD" w:rsidRDefault="00727C2C">
      <w:pPr>
        <w:autoSpaceDE w:val="0"/>
        <w:autoSpaceDN w:val="0"/>
        <w:adjustRightInd w:val="0"/>
        <w:spacing w:line="360" w:lineRule="auto"/>
        <w:jc w:val="center"/>
        <w:rPr>
          <w:rFonts w:ascii="黑体" w:eastAsia="黑体" w:hAnsi="黑体" w:cs="华文中宋"/>
          <w:b/>
          <w:sz w:val="52"/>
          <w:szCs w:val="52"/>
        </w:rPr>
      </w:pPr>
      <w:r w:rsidRPr="005B27BD">
        <w:rPr>
          <w:rFonts w:ascii="黑体" w:eastAsia="黑体" w:hAnsi="黑体" w:cs="华文中宋" w:hint="eastAsia"/>
          <w:b/>
          <w:sz w:val="52"/>
          <w:szCs w:val="52"/>
        </w:rPr>
        <w:t>山东晋控明水化工集团有限公司</w:t>
      </w:r>
    </w:p>
    <w:p w:rsidR="003B6006" w:rsidRPr="005B27BD" w:rsidRDefault="00727C2C">
      <w:pPr>
        <w:autoSpaceDE w:val="0"/>
        <w:autoSpaceDN w:val="0"/>
        <w:adjustRightInd w:val="0"/>
        <w:spacing w:line="360" w:lineRule="auto"/>
        <w:jc w:val="center"/>
        <w:rPr>
          <w:rFonts w:ascii="黑体" w:eastAsia="黑体" w:hAnsi="黑体" w:cs="华文中宋"/>
          <w:b/>
          <w:kern w:val="0"/>
          <w:sz w:val="52"/>
          <w:szCs w:val="52"/>
        </w:rPr>
      </w:pPr>
      <w:r w:rsidRPr="005B27BD">
        <w:rPr>
          <w:rFonts w:ascii="黑体" w:eastAsia="黑体" w:hAnsi="黑体" w:cs="华文中宋" w:hint="eastAsia"/>
          <w:b/>
          <w:kern w:val="0"/>
          <w:sz w:val="52"/>
          <w:szCs w:val="52"/>
        </w:rPr>
        <w:t>突发环境事件综合应急预案</w:t>
      </w:r>
    </w:p>
    <w:p w:rsidR="003B6006" w:rsidRPr="00C77E75" w:rsidRDefault="003B6006">
      <w:pPr>
        <w:autoSpaceDE w:val="0"/>
        <w:autoSpaceDN w:val="0"/>
        <w:adjustRightInd w:val="0"/>
        <w:spacing w:line="600" w:lineRule="exact"/>
        <w:rPr>
          <w:rFonts w:asciiTheme="minorEastAsia" w:eastAsiaTheme="minorEastAsia" w:hAnsiTheme="minorEastAsia"/>
          <w:kern w:val="0"/>
          <w:sz w:val="24"/>
        </w:rPr>
      </w:pPr>
    </w:p>
    <w:p w:rsidR="003B6006" w:rsidRPr="00C77E75" w:rsidRDefault="003B6006">
      <w:pPr>
        <w:spacing w:line="360" w:lineRule="auto"/>
        <w:jc w:val="left"/>
        <w:rPr>
          <w:rFonts w:asciiTheme="minorEastAsia" w:eastAsiaTheme="minorEastAsia" w:hAnsiTheme="minorEastAsia" w:cs="微软雅黑"/>
          <w:bCs/>
          <w:kern w:val="0"/>
          <w:sz w:val="24"/>
        </w:rPr>
      </w:pPr>
    </w:p>
    <w:p w:rsidR="003B6006" w:rsidRPr="00C77E75" w:rsidRDefault="003B6006">
      <w:pPr>
        <w:spacing w:line="360" w:lineRule="auto"/>
        <w:jc w:val="left"/>
        <w:rPr>
          <w:rFonts w:asciiTheme="minorEastAsia" w:eastAsiaTheme="minorEastAsia" w:hAnsiTheme="minorEastAsia" w:cs="微软雅黑"/>
          <w:bCs/>
          <w:kern w:val="0"/>
          <w:sz w:val="24"/>
        </w:rPr>
      </w:pPr>
    </w:p>
    <w:p w:rsidR="003B6006" w:rsidRPr="00C77E75" w:rsidRDefault="003B6006">
      <w:pPr>
        <w:spacing w:line="360" w:lineRule="auto"/>
        <w:ind w:firstLineChars="528" w:firstLine="1267"/>
        <w:jc w:val="left"/>
        <w:rPr>
          <w:rFonts w:asciiTheme="minorEastAsia" w:eastAsiaTheme="minorEastAsia" w:hAnsiTheme="minorEastAsia" w:cs="微软雅黑"/>
          <w:bCs/>
          <w:kern w:val="0"/>
          <w:sz w:val="24"/>
        </w:rPr>
      </w:pPr>
    </w:p>
    <w:p w:rsidR="003B6006" w:rsidRDefault="003B6006">
      <w:pPr>
        <w:spacing w:line="360" w:lineRule="auto"/>
        <w:ind w:firstLineChars="528" w:firstLine="1267"/>
        <w:jc w:val="left"/>
        <w:rPr>
          <w:rFonts w:asciiTheme="minorEastAsia" w:eastAsiaTheme="minorEastAsia" w:hAnsiTheme="minorEastAsia" w:cs="微软雅黑"/>
          <w:bCs/>
          <w:kern w:val="0"/>
          <w:sz w:val="24"/>
        </w:rPr>
      </w:pPr>
    </w:p>
    <w:p w:rsidR="005B27BD" w:rsidRPr="00C77E75" w:rsidRDefault="005B27BD">
      <w:pPr>
        <w:spacing w:line="360" w:lineRule="auto"/>
        <w:ind w:firstLineChars="528" w:firstLine="1267"/>
        <w:jc w:val="left"/>
        <w:rPr>
          <w:rFonts w:asciiTheme="minorEastAsia" w:eastAsiaTheme="minorEastAsia" w:hAnsiTheme="minorEastAsia" w:cs="微软雅黑"/>
          <w:bCs/>
          <w:kern w:val="0"/>
          <w:sz w:val="24"/>
        </w:rPr>
      </w:pPr>
    </w:p>
    <w:p w:rsidR="005B27BD" w:rsidRPr="000066D8" w:rsidRDefault="005B27BD" w:rsidP="005B27BD">
      <w:pPr>
        <w:ind w:firstLineChars="400" w:firstLine="1200"/>
        <w:rPr>
          <w:rFonts w:ascii="黑体" w:eastAsia="黑体" w:hAnsi="黑体"/>
          <w:sz w:val="30"/>
          <w:szCs w:val="30"/>
        </w:rPr>
      </w:pPr>
      <w:r w:rsidRPr="000066D8">
        <w:rPr>
          <w:rFonts w:ascii="黑体" w:eastAsia="黑体" w:hAnsi="黑体" w:hint="eastAsia"/>
          <w:sz w:val="30"/>
          <w:szCs w:val="30"/>
        </w:rPr>
        <w:t>文件</w:t>
      </w:r>
      <w:r w:rsidRPr="000066D8">
        <w:rPr>
          <w:rFonts w:ascii="黑体" w:eastAsia="黑体" w:hAnsi="黑体"/>
          <w:sz w:val="30"/>
          <w:szCs w:val="30"/>
        </w:rPr>
        <w:t>编号：</w:t>
      </w:r>
    </w:p>
    <w:p w:rsidR="005B27BD" w:rsidRPr="005B27BD" w:rsidRDefault="005B27BD" w:rsidP="005B27BD">
      <w:pPr>
        <w:ind w:firstLineChars="400" w:firstLine="1200"/>
        <w:rPr>
          <w:rFonts w:ascii="黑体" w:eastAsia="黑体" w:hAnsi="黑体"/>
          <w:sz w:val="28"/>
          <w:szCs w:val="30"/>
        </w:rPr>
      </w:pPr>
      <w:r w:rsidRPr="000066D8">
        <w:rPr>
          <w:rFonts w:ascii="黑体" w:eastAsia="黑体" w:hAnsi="黑体" w:hint="eastAsia"/>
          <w:sz w:val="30"/>
          <w:szCs w:val="30"/>
        </w:rPr>
        <w:t xml:space="preserve">编 制 组： </w:t>
      </w:r>
    </w:p>
    <w:p w:rsidR="005B27BD" w:rsidRPr="000066D8" w:rsidRDefault="005B27BD" w:rsidP="005B27BD">
      <w:pPr>
        <w:ind w:firstLineChars="400" w:firstLine="1200"/>
        <w:rPr>
          <w:rFonts w:ascii="黑体" w:eastAsia="黑体" w:hAnsi="黑体"/>
          <w:sz w:val="30"/>
          <w:szCs w:val="30"/>
        </w:rPr>
      </w:pPr>
      <w:r w:rsidRPr="000066D8">
        <w:rPr>
          <w:rFonts w:ascii="黑体" w:eastAsia="黑体" w:hAnsi="黑体"/>
          <w:sz w:val="30"/>
          <w:szCs w:val="30"/>
        </w:rPr>
        <w:t>发布人：</w:t>
      </w:r>
    </w:p>
    <w:p w:rsidR="005B27BD" w:rsidRPr="000066D8" w:rsidRDefault="005B27BD" w:rsidP="005B27BD">
      <w:pPr>
        <w:ind w:firstLineChars="400" w:firstLine="1200"/>
        <w:rPr>
          <w:rFonts w:ascii="黑体" w:eastAsia="黑体" w:hAnsi="黑体"/>
          <w:sz w:val="30"/>
          <w:szCs w:val="30"/>
        </w:rPr>
      </w:pPr>
      <w:r w:rsidRPr="000066D8">
        <w:rPr>
          <w:rFonts w:ascii="黑体" w:eastAsia="黑体" w:hAnsi="黑体"/>
          <w:sz w:val="30"/>
          <w:szCs w:val="30"/>
        </w:rPr>
        <w:t>批准日期：</w:t>
      </w:r>
      <w:r w:rsidRPr="000066D8">
        <w:rPr>
          <w:rFonts w:ascii="黑体" w:eastAsia="黑体" w:hAnsi="黑体" w:hint="eastAsia"/>
          <w:sz w:val="30"/>
          <w:szCs w:val="30"/>
        </w:rPr>
        <w:t xml:space="preserve">    年   月   日</w:t>
      </w:r>
    </w:p>
    <w:p w:rsidR="005B27BD" w:rsidRPr="000066D8" w:rsidRDefault="005B27BD" w:rsidP="005B27BD">
      <w:pPr>
        <w:ind w:firstLineChars="400" w:firstLine="1200"/>
        <w:rPr>
          <w:rFonts w:ascii="黑体" w:eastAsia="黑体" w:hAnsi="黑体"/>
          <w:sz w:val="30"/>
          <w:szCs w:val="30"/>
        </w:rPr>
      </w:pPr>
      <w:r w:rsidRPr="000066D8">
        <w:rPr>
          <w:rFonts w:ascii="黑体" w:eastAsia="黑体" w:hAnsi="黑体"/>
          <w:sz w:val="30"/>
          <w:szCs w:val="30"/>
        </w:rPr>
        <w:t>执行日期：</w:t>
      </w:r>
      <w:r w:rsidRPr="000066D8">
        <w:rPr>
          <w:rFonts w:ascii="黑体" w:eastAsia="黑体" w:hAnsi="黑体" w:hint="eastAsia"/>
          <w:sz w:val="30"/>
          <w:szCs w:val="30"/>
        </w:rPr>
        <w:t xml:space="preserve">    年   月   日</w:t>
      </w:r>
    </w:p>
    <w:p w:rsidR="003B6006" w:rsidRPr="005B27BD" w:rsidRDefault="003B6006">
      <w:pPr>
        <w:spacing w:line="360" w:lineRule="auto"/>
        <w:ind w:firstLineChars="528" w:firstLine="1267"/>
        <w:jc w:val="left"/>
        <w:rPr>
          <w:rFonts w:asciiTheme="minorEastAsia" w:eastAsiaTheme="minorEastAsia" w:hAnsiTheme="minorEastAsia" w:cs="微软雅黑"/>
          <w:bCs/>
          <w:kern w:val="0"/>
          <w:sz w:val="24"/>
        </w:rPr>
      </w:pPr>
    </w:p>
    <w:p w:rsidR="003B6006" w:rsidRPr="00C77E75" w:rsidRDefault="003B6006">
      <w:pPr>
        <w:spacing w:line="360" w:lineRule="auto"/>
        <w:ind w:firstLineChars="528" w:firstLine="1267"/>
        <w:jc w:val="left"/>
        <w:rPr>
          <w:rFonts w:asciiTheme="minorEastAsia" w:eastAsiaTheme="minorEastAsia" w:hAnsiTheme="minorEastAsia" w:cs="微软雅黑"/>
          <w:bCs/>
          <w:kern w:val="0"/>
          <w:sz w:val="24"/>
        </w:rPr>
      </w:pPr>
    </w:p>
    <w:p w:rsidR="003B6006" w:rsidRPr="00C77E75" w:rsidRDefault="003B6006">
      <w:pPr>
        <w:spacing w:line="360" w:lineRule="auto"/>
        <w:ind w:firstLineChars="400" w:firstLine="1280"/>
        <w:jc w:val="left"/>
        <w:rPr>
          <w:rFonts w:asciiTheme="minorEastAsia" w:eastAsiaTheme="minorEastAsia" w:hAnsiTheme="minorEastAsia" w:cs="微软雅黑"/>
          <w:bCs/>
          <w:kern w:val="0"/>
          <w:sz w:val="32"/>
          <w:szCs w:val="32"/>
        </w:rPr>
      </w:pPr>
    </w:p>
    <w:p w:rsidR="003B6006" w:rsidRPr="00C77E75" w:rsidRDefault="003B6006">
      <w:pPr>
        <w:spacing w:line="360" w:lineRule="auto"/>
        <w:ind w:firstLineChars="528" w:firstLine="1690"/>
        <w:jc w:val="left"/>
        <w:rPr>
          <w:rFonts w:asciiTheme="minorEastAsia" w:eastAsiaTheme="minorEastAsia" w:hAnsiTheme="minorEastAsia" w:cs="微软雅黑"/>
          <w:bCs/>
          <w:kern w:val="0"/>
          <w:sz w:val="32"/>
          <w:szCs w:val="32"/>
        </w:rPr>
      </w:pPr>
    </w:p>
    <w:p w:rsidR="003B6006" w:rsidRDefault="003B6006" w:rsidP="006141F9">
      <w:pPr>
        <w:spacing w:line="360" w:lineRule="auto"/>
        <w:jc w:val="left"/>
        <w:rPr>
          <w:rFonts w:asciiTheme="minorEastAsia" w:eastAsiaTheme="minorEastAsia" w:hAnsiTheme="minorEastAsia" w:cs="微软雅黑"/>
          <w:bCs/>
          <w:kern w:val="0"/>
          <w:sz w:val="32"/>
          <w:szCs w:val="32"/>
        </w:rPr>
      </w:pPr>
    </w:p>
    <w:p w:rsidR="006141F9" w:rsidRPr="00C77E75" w:rsidRDefault="006141F9" w:rsidP="006141F9">
      <w:pPr>
        <w:spacing w:line="360" w:lineRule="auto"/>
        <w:jc w:val="left"/>
        <w:rPr>
          <w:rFonts w:asciiTheme="minorEastAsia" w:eastAsiaTheme="minorEastAsia" w:hAnsiTheme="minorEastAsia" w:cs="微软雅黑"/>
          <w:bCs/>
          <w:kern w:val="0"/>
          <w:sz w:val="32"/>
          <w:szCs w:val="32"/>
        </w:rPr>
      </w:pPr>
    </w:p>
    <w:p w:rsidR="006141F9" w:rsidRPr="000066D8" w:rsidRDefault="006141F9" w:rsidP="006141F9">
      <w:pPr>
        <w:jc w:val="center"/>
        <w:rPr>
          <w:rFonts w:ascii="黑体" w:eastAsia="黑体" w:hAnsi="黑体"/>
          <w:sz w:val="36"/>
          <w:szCs w:val="36"/>
        </w:rPr>
      </w:pPr>
      <w:r>
        <w:rPr>
          <w:rFonts w:ascii="黑体" w:eastAsia="黑体" w:hAnsi="黑体" w:hint="eastAsia"/>
          <w:sz w:val="36"/>
          <w:szCs w:val="36"/>
        </w:rPr>
        <w:t>山东晋控明水化工集团有限</w:t>
      </w:r>
      <w:r w:rsidRPr="000066D8">
        <w:rPr>
          <w:rFonts w:ascii="黑体" w:eastAsia="黑体" w:hAnsi="黑体" w:hint="eastAsia"/>
          <w:sz w:val="36"/>
          <w:szCs w:val="36"/>
        </w:rPr>
        <w:t>公司</w:t>
      </w:r>
    </w:p>
    <w:p w:rsidR="00636EB3" w:rsidRPr="006141F9" w:rsidRDefault="006141F9" w:rsidP="006141F9">
      <w:pPr>
        <w:jc w:val="center"/>
        <w:rPr>
          <w:rFonts w:ascii="黑体" w:eastAsia="黑体" w:hAnsi="黑体"/>
          <w:sz w:val="36"/>
          <w:szCs w:val="36"/>
        </w:rPr>
      </w:pPr>
      <w:r w:rsidRPr="000066D8">
        <w:rPr>
          <w:rFonts w:ascii="黑体" w:eastAsia="黑体" w:hAnsi="黑体"/>
          <w:sz w:val="36"/>
          <w:szCs w:val="36"/>
        </w:rPr>
        <w:t>编制日期：</w:t>
      </w:r>
      <w:r w:rsidRPr="000066D8">
        <w:rPr>
          <w:rFonts w:ascii="黑体" w:eastAsia="黑体" w:hAnsi="黑体" w:hint="eastAsia"/>
          <w:sz w:val="36"/>
          <w:szCs w:val="36"/>
        </w:rPr>
        <w:t>2022</w:t>
      </w:r>
      <w:r w:rsidRPr="000066D8">
        <w:rPr>
          <w:rFonts w:ascii="黑体" w:eastAsia="黑体" w:hAnsi="黑体"/>
          <w:sz w:val="36"/>
          <w:szCs w:val="36"/>
        </w:rPr>
        <w:t>年</w:t>
      </w:r>
      <w:r w:rsidR="003A52B5">
        <w:rPr>
          <w:rFonts w:ascii="黑体" w:eastAsia="黑体" w:hAnsi="黑体"/>
          <w:sz w:val="36"/>
          <w:szCs w:val="36"/>
        </w:rPr>
        <w:t>9</w:t>
      </w:r>
      <w:r w:rsidRPr="000066D8">
        <w:rPr>
          <w:rFonts w:ascii="黑体" w:eastAsia="黑体" w:hAnsi="黑体"/>
          <w:sz w:val="36"/>
          <w:szCs w:val="36"/>
        </w:rPr>
        <w:t>月</w:t>
      </w:r>
    </w:p>
    <w:p w:rsidR="00636EB3" w:rsidRPr="00C77E75" w:rsidRDefault="00636EB3">
      <w:pPr>
        <w:jc w:val="center"/>
        <w:rPr>
          <w:rFonts w:asciiTheme="minorEastAsia" w:eastAsiaTheme="minorEastAsia" w:hAnsiTheme="minorEastAsia" w:cs="微软雅黑"/>
          <w:sz w:val="32"/>
          <w:szCs w:val="32"/>
        </w:rPr>
        <w:sectPr w:rsidR="00636EB3" w:rsidRPr="00C77E75" w:rsidSect="008D3182">
          <w:footerReference w:type="default" r:id="rId9"/>
          <w:pgSz w:w="11906" w:h="16838"/>
          <w:pgMar w:top="1247" w:right="1588" w:bottom="1247" w:left="1588" w:header="851" w:footer="992" w:gutter="0"/>
          <w:cols w:space="425"/>
          <w:docGrid w:type="lines" w:linePitch="312"/>
        </w:sectPr>
      </w:pPr>
    </w:p>
    <w:p w:rsidR="006141F9" w:rsidRDefault="006141F9">
      <w:pPr>
        <w:jc w:val="center"/>
        <w:rPr>
          <w:rFonts w:asciiTheme="minorEastAsia" w:eastAsiaTheme="minorEastAsia" w:hAnsiTheme="minorEastAsia"/>
          <w:b/>
          <w:sz w:val="52"/>
          <w:szCs w:val="52"/>
        </w:rPr>
      </w:pPr>
    </w:p>
    <w:p w:rsidR="003B6006" w:rsidRPr="00C77E75" w:rsidRDefault="00727C2C">
      <w:pPr>
        <w:jc w:val="center"/>
        <w:rPr>
          <w:rFonts w:asciiTheme="minorEastAsia" w:eastAsiaTheme="minorEastAsia" w:hAnsiTheme="minorEastAsia"/>
          <w:sz w:val="52"/>
          <w:szCs w:val="52"/>
        </w:rPr>
      </w:pPr>
      <w:r w:rsidRPr="00C77E75">
        <w:rPr>
          <w:rFonts w:asciiTheme="minorEastAsia" w:eastAsiaTheme="minorEastAsia" w:hAnsiTheme="minorEastAsia"/>
          <w:b/>
          <w:sz w:val="52"/>
          <w:szCs w:val="52"/>
        </w:rPr>
        <w:t>突发环境事件综合应急预案批准页</w:t>
      </w:r>
    </w:p>
    <w:p w:rsidR="003B6006" w:rsidRPr="00C77E75" w:rsidRDefault="003B6006">
      <w:pPr>
        <w:spacing w:line="360" w:lineRule="auto"/>
        <w:ind w:firstLine="482"/>
        <w:rPr>
          <w:rFonts w:asciiTheme="minorEastAsia" w:eastAsiaTheme="minorEastAsia" w:hAnsiTheme="minorEastAsia"/>
          <w:sz w:val="28"/>
          <w:szCs w:val="28"/>
        </w:rPr>
      </w:pPr>
    </w:p>
    <w:p w:rsidR="003B6006" w:rsidRPr="00C77E75" w:rsidRDefault="003B6006">
      <w:pPr>
        <w:spacing w:line="360" w:lineRule="auto"/>
        <w:ind w:firstLine="482"/>
        <w:rPr>
          <w:rFonts w:asciiTheme="minorEastAsia" w:eastAsiaTheme="minorEastAsia" w:hAnsiTheme="minorEastAsia"/>
          <w:sz w:val="28"/>
          <w:szCs w:val="28"/>
        </w:rPr>
      </w:pPr>
    </w:p>
    <w:p w:rsidR="003B6006" w:rsidRPr="00C77E75" w:rsidRDefault="003B6006">
      <w:pPr>
        <w:spacing w:line="360" w:lineRule="auto"/>
        <w:ind w:firstLineChars="200" w:firstLine="560"/>
        <w:jc w:val="left"/>
        <w:rPr>
          <w:rFonts w:asciiTheme="minorEastAsia" w:eastAsiaTheme="minorEastAsia" w:hAnsiTheme="minorEastAsia" w:cs="微软雅黑"/>
          <w:bCs/>
          <w:kern w:val="0"/>
          <w:sz w:val="28"/>
          <w:szCs w:val="28"/>
        </w:rPr>
      </w:pPr>
    </w:p>
    <w:p w:rsidR="003B6006" w:rsidRPr="00C77E75" w:rsidRDefault="003B6006">
      <w:pPr>
        <w:autoSpaceDE w:val="0"/>
        <w:autoSpaceDN w:val="0"/>
        <w:adjustRightInd w:val="0"/>
        <w:spacing w:line="600" w:lineRule="exact"/>
        <w:ind w:leftChars="241" w:left="1346" w:hangingChars="300" w:hanging="840"/>
        <w:rPr>
          <w:rFonts w:asciiTheme="minorEastAsia" w:eastAsiaTheme="minorEastAsia" w:hAnsiTheme="minorEastAsia"/>
          <w:kern w:val="0"/>
          <w:sz w:val="28"/>
          <w:szCs w:val="28"/>
        </w:rPr>
      </w:pPr>
    </w:p>
    <w:p w:rsidR="003B6006" w:rsidRPr="00C77E75" w:rsidRDefault="003B6006">
      <w:pPr>
        <w:spacing w:line="360" w:lineRule="auto"/>
        <w:ind w:rightChars="-27" w:right="-57" w:firstLine="482"/>
        <w:rPr>
          <w:rFonts w:asciiTheme="minorEastAsia" w:eastAsiaTheme="minorEastAsia" w:hAnsiTheme="minorEastAsia"/>
          <w:sz w:val="28"/>
          <w:szCs w:val="28"/>
        </w:rPr>
      </w:pPr>
    </w:p>
    <w:p w:rsidR="003B6006" w:rsidRPr="00C77E75" w:rsidRDefault="003B6006">
      <w:pPr>
        <w:spacing w:line="360" w:lineRule="auto"/>
        <w:ind w:firstLine="482"/>
        <w:rPr>
          <w:rFonts w:asciiTheme="minorEastAsia" w:eastAsiaTheme="minorEastAsia" w:hAnsiTheme="minorEastAsia"/>
          <w:sz w:val="28"/>
          <w:szCs w:val="28"/>
        </w:rPr>
      </w:pPr>
    </w:p>
    <w:p w:rsidR="003B6006" w:rsidRPr="00C77E75" w:rsidRDefault="003B6006">
      <w:pPr>
        <w:spacing w:line="360" w:lineRule="auto"/>
        <w:ind w:firstLine="482"/>
        <w:rPr>
          <w:rFonts w:asciiTheme="minorEastAsia" w:eastAsiaTheme="minorEastAsia" w:hAnsiTheme="minorEastAsia"/>
          <w:sz w:val="28"/>
          <w:szCs w:val="28"/>
        </w:rPr>
      </w:pPr>
    </w:p>
    <w:p w:rsidR="00636EB3" w:rsidRDefault="00636EB3">
      <w:pPr>
        <w:rPr>
          <w:rFonts w:asciiTheme="minorEastAsia" w:eastAsiaTheme="minorEastAsia" w:hAnsiTheme="minorEastAsia"/>
          <w:sz w:val="28"/>
          <w:szCs w:val="28"/>
        </w:rPr>
      </w:pPr>
    </w:p>
    <w:p w:rsidR="006141F9" w:rsidRDefault="006141F9">
      <w:pPr>
        <w:rPr>
          <w:rFonts w:asciiTheme="minorEastAsia" w:eastAsiaTheme="minorEastAsia" w:hAnsiTheme="minorEastAsia"/>
          <w:sz w:val="28"/>
          <w:szCs w:val="28"/>
        </w:rPr>
      </w:pPr>
    </w:p>
    <w:p w:rsidR="006141F9" w:rsidRDefault="006141F9">
      <w:pPr>
        <w:rPr>
          <w:rFonts w:asciiTheme="minorEastAsia" w:eastAsiaTheme="minorEastAsia" w:hAnsiTheme="minorEastAsia"/>
          <w:sz w:val="28"/>
          <w:szCs w:val="28"/>
        </w:rPr>
      </w:pPr>
    </w:p>
    <w:p w:rsidR="006141F9" w:rsidRDefault="006141F9">
      <w:pPr>
        <w:rPr>
          <w:rFonts w:asciiTheme="minorEastAsia" w:eastAsiaTheme="minorEastAsia" w:hAnsiTheme="minorEastAsia"/>
          <w:sz w:val="28"/>
          <w:szCs w:val="28"/>
        </w:rPr>
      </w:pPr>
    </w:p>
    <w:p w:rsidR="006141F9" w:rsidRDefault="006141F9">
      <w:pPr>
        <w:rPr>
          <w:rFonts w:asciiTheme="minorEastAsia" w:eastAsiaTheme="minorEastAsia" w:hAnsiTheme="minorEastAsia"/>
          <w:sz w:val="28"/>
          <w:szCs w:val="28"/>
        </w:rPr>
      </w:pPr>
    </w:p>
    <w:p w:rsidR="006141F9" w:rsidRPr="000066D8" w:rsidRDefault="006141F9" w:rsidP="006141F9">
      <w:pPr>
        <w:rPr>
          <w:rFonts w:eastAsia="仿宋_GB2312"/>
          <w:sz w:val="32"/>
          <w:szCs w:val="32"/>
        </w:rPr>
      </w:pPr>
      <w:r w:rsidRPr="000066D8">
        <w:rPr>
          <w:rFonts w:eastAsia="仿宋_GB2312"/>
          <w:sz w:val="32"/>
          <w:szCs w:val="32"/>
        </w:rPr>
        <w:t>编制：（人员签名）年月日</w:t>
      </w:r>
    </w:p>
    <w:p w:rsidR="006141F9" w:rsidRPr="000066D8" w:rsidRDefault="006141F9" w:rsidP="006141F9">
      <w:pPr>
        <w:rPr>
          <w:rFonts w:eastAsia="仿宋_GB2312"/>
          <w:sz w:val="32"/>
          <w:szCs w:val="32"/>
        </w:rPr>
      </w:pPr>
    </w:p>
    <w:p w:rsidR="006141F9" w:rsidRPr="000066D8" w:rsidRDefault="006141F9" w:rsidP="006141F9">
      <w:pPr>
        <w:rPr>
          <w:rFonts w:eastAsia="仿宋_GB2312"/>
          <w:sz w:val="32"/>
          <w:szCs w:val="32"/>
        </w:rPr>
      </w:pPr>
      <w:r w:rsidRPr="000066D8">
        <w:rPr>
          <w:rFonts w:eastAsia="仿宋_GB2312"/>
          <w:sz w:val="32"/>
          <w:szCs w:val="32"/>
        </w:rPr>
        <w:t>复核：（人员签名）年月日</w:t>
      </w:r>
    </w:p>
    <w:p w:rsidR="006141F9" w:rsidRPr="000066D8" w:rsidRDefault="006141F9" w:rsidP="006141F9">
      <w:pPr>
        <w:rPr>
          <w:rFonts w:eastAsia="仿宋_GB2312"/>
          <w:sz w:val="32"/>
          <w:szCs w:val="32"/>
        </w:rPr>
      </w:pPr>
    </w:p>
    <w:p w:rsidR="006141F9" w:rsidRDefault="006141F9" w:rsidP="006141F9">
      <w:pPr>
        <w:rPr>
          <w:rFonts w:asciiTheme="minorEastAsia" w:eastAsiaTheme="minorEastAsia" w:hAnsiTheme="minorEastAsia"/>
          <w:sz w:val="28"/>
          <w:szCs w:val="28"/>
        </w:rPr>
      </w:pPr>
      <w:r w:rsidRPr="000066D8">
        <w:rPr>
          <w:rFonts w:eastAsia="仿宋_GB2312"/>
          <w:sz w:val="32"/>
          <w:szCs w:val="32"/>
        </w:rPr>
        <w:t>批准：（人员签名）年月日</w:t>
      </w:r>
    </w:p>
    <w:p w:rsidR="006141F9" w:rsidRDefault="006141F9">
      <w:pPr>
        <w:rPr>
          <w:rFonts w:asciiTheme="minorEastAsia" w:eastAsiaTheme="minorEastAsia" w:hAnsiTheme="minorEastAsia"/>
          <w:sz w:val="28"/>
          <w:szCs w:val="28"/>
        </w:rPr>
      </w:pPr>
    </w:p>
    <w:p w:rsidR="006141F9" w:rsidRDefault="006141F9">
      <w:pPr>
        <w:rPr>
          <w:rFonts w:asciiTheme="minorEastAsia" w:eastAsiaTheme="minorEastAsia" w:hAnsiTheme="minorEastAsia"/>
          <w:sz w:val="28"/>
          <w:szCs w:val="28"/>
        </w:rPr>
      </w:pPr>
    </w:p>
    <w:p w:rsidR="006141F9" w:rsidRPr="00C77E75" w:rsidRDefault="006141F9">
      <w:pPr>
        <w:rPr>
          <w:rFonts w:asciiTheme="minorEastAsia" w:eastAsiaTheme="minorEastAsia" w:hAnsiTheme="minorEastAsia"/>
          <w:sz w:val="28"/>
          <w:szCs w:val="28"/>
        </w:rPr>
        <w:sectPr w:rsidR="006141F9" w:rsidRPr="00C77E75" w:rsidSect="008D3182">
          <w:headerReference w:type="default" r:id="rId10"/>
          <w:pgSz w:w="11906" w:h="16838"/>
          <w:pgMar w:top="1247" w:right="1588" w:bottom="1247" w:left="1588" w:header="851" w:footer="992" w:gutter="0"/>
          <w:cols w:space="425"/>
          <w:docGrid w:type="lines" w:linePitch="312"/>
        </w:sectPr>
      </w:pPr>
    </w:p>
    <w:p w:rsidR="006141F9" w:rsidRDefault="006141F9">
      <w:pPr>
        <w:jc w:val="center"/>
        <w:rPr>
          <w:rFonts w:asciiTheme="minorEastAsia" w:eastAsiaTheme="minorEastAsia" w:hAnsiTheme="minorEastAsia"/>
          <w:b/>
          <w:sz w:val="44"/>
          <w:szCs w:val="44"/>
        </w:rPr>
      </w:pPr>
    </w:p>
    <w:p w:rsidR="003B6006" w:rsidRPr="006141F9" w:rsidRDefault="00727C2C">
      <w:pPr>
        <w:jc w:val="center"/>
        <w:rPr>
          <w:rFonts w:asciiTheme="minorEastAsia" w:eastAsiaTheme="minorEastAsia" w:hAnsiTheme="minorEastAsia"/>
          <w:b/>
          <w:sz w:val="44"/>
          <w:szCs w:val="44"/>
        </w:rPr>
      </w:pPr>
      <w:r w:rsidRPr="006141F9">
        <w:rPr>
          <w:rFonts w:asciiTheme="minorEastAsia" w:eastAsiaTheme="minorEastAsia" w:hAnsiTheme="minorEastAsia" w:hint="eastAsia"/>
          <w:b/>
          <w:sz w:val="44"/>
          <w:szCs w:val="44"/>
        </w:rPr>
        <w:t>突发环境事</w:t>
      </w:r>
      <w:bookmarkStart w:id="0" w:name="_Hlt346541924"/>
      <w:r w:rsidRPr="006141F9">
        <w:rPr>
          <w:rFonts w:asciiTheme="minorEastAsia" w:eastAsiaTheme="minorEastAsia" w:hAnsiTheme="minorEastAsia" w:hint="eastAsia"/>
          <w:b/>
          <w:sz w:val="44"/>
          <w:szCs w:val="44"/>
        </w:rPr>
        <w:t>件</w:t>
      </w:r>
      <w:bookmarkEnd w:id="0"/>
      <w:r w:rsidRPr="006141F9">
        <w:rPr>
          <w:rFonts w:asciiTheme="minorEastAsia" w:eastAsiaTheme="minorEastAsia" w:hAnsiTheme="minorEastAsia" w:hint="eastAsia"/>
          <w:b/>
          <w:sz w:val="44"/>
          <w:szCs w:val="44"/>
        </w:rPr>
        <w:t>综合应急预案发布令</w:t>
      </w:r>
    </w:p>
    <w:p w:rsidR="003B6006" w:rsidRPr="00C77E75" w:rsidRDefault="003B6006">
      <w:pPr>
        <w:rPr>
          <w:rFonts w:asciiTheme="minorEastAsia" w:eastAsiaTheme="minorEastAsia" w:hAnsiTheme="minorEastAsia"/>
          <w:b/>
          <w:sz w:val="24"/>
        </w:rPr>
      </w:pPr>
    </w:p>
    <w:p w:rsidR="003B6006" w:rsidRPr="00C77E75" w:rsidRDefault="00727C2C">
      <w:pPr>
        <w:spacing w:line="360" w:lineRule="auto"/>
        <w:ind w:firstLineChars="200" w:firstLine="560"/>
        <w:rPr>
          <w:rFonts w:asciiTheme="minorEastAsia" w:eastAsiaTheme="minorEastAsia" w:hAnsiTheme="minorEastAsia"/>
          <w:sz w:val="28"/>
          <w:szCs w:val="28"/>
        </w:rPr>
      </w:pPr>
      <w:r w:rsidRPr="00C77E75">
        <w:rPr>
          <w:rFonts w:asciiTheme="minorEastAsia" w:eastAsiaTheme="minorEastAsia" w:hAnsiTheme="minorEastAsia" w:hint="eastAsia"/>
          <w:sz w:val="28"/>
          <w:szCs w:val="28"/>
        </w:rPr>
        <w:t>为贯彻《中华人民共和国突发事件应对法》及其它国家法律、法规及有关文件的要求，有效防范应对突发环境事件，保护人员生命安全，减少单位财产损失，本单位环保部门组织相关单位和人员编制了《山东晋控明水化工集团有限公司突发环境事件应急预案》体系。该预案是本单位实施应急救援的规范性文件，用于指导本单位突发环境事件的应急救援行动。</w:t>
      </w:r>
    </w:p>
    <w:p w:rsidR="003B6006" w:rsidRDefault="00727C2C" w:rsidP="006141F9">
      <w:pPr>
        <w:spacing w:line="360" w:lineRule="auto"/>
        <w:ind w:firstLineChars="200" w:firstLine="560"/>
        <w:rPr>
          <w:rFonts w:asciiTheme="minorEastAsia" w:eastAsiaTheme="minorEastAsia" w:hAnsiTheme="minorEastAsia"/>
          <w:sz w:val="28"/>
          <w:szCs w:val="28"/>
        </w:rPr>
      </w:pPr>
      <w:r w:rsidRPr="00C77E75">
        <w:rPr>
          <w:rFonts w:asciiTheme="minorEastAsia" w:eastAsiaTheme="minorEastAsia" w:hAnsiTheme="minorEastAsia" w:hint="eastAsia"/>
          <w:sz w:val="28"/>
          <w:szCs w:val="28"/>
        </w:rPr>
        <w:t>本预案是按照济南市生态环境局章丘分局统一要求，在对公司进行《环境风险评估报告》以后重新进行修订。</w:t>
      </w:r>
    </w:p>
    <w:p w:rsidR="006141F9" w:rsidRPr="000066D8" w:rsidRDefault="006141F9" w:rsidP="006141F9">
      <w:pPr>
        <w:spacing w:line="360" w:lineRule="auto"/>
        <w:ind w:firstLineChars="200" w:firstLine="560"/>
        <w:rPr>
          <w:sz w:val="28"/>
          <w:szCs w:val="28"/>
        </w:rPr>
      </w:pPr>
      <w:r w:rsidRPr="000066D8">
        <w:rPr>
          <w:sz w:val="28"/>
          <w:szCs w:val="28"/>
        </w:rPr>
        <w:t>本突发环境事件应急预案，于</w:t>
      </w:r>
      <w:r w:rsidRPr="000066D8">
        <w:rPr>
          <w:bCs/>
          <w:sz w:val="28"/>
          <w:szCs w:val="28"/>
        </w:rPr>
        <w:t>年月日批准发布，年月日正式</w:t>
      </w:r>
      <w:r w:rsidRPr="000066D8">
        <w:rPr>
          <w:sz w:val="28"/>
          <w:szCs w:val="28"/>
        </w:rPr>
        <w:t>实施。本单位内所有部门均应严格遵守执行。</w:t>
      </w:r>
    </w:p>
    <w:p w:rsidR="006141F9" w:rsidRPr="006141F9" w:rsidRDefault="006141F9">
      <w:pPr>
        <w:spacing w:line="360" w:lineRule="auto"/>
        <w:ind w:firstLineChars="200" w:firstLine="560"/>
        <w:rPr>
          <w:rFonts w:asciiTheme="minorEastAsia" w:eastAsiaTheme="minorEastAsia" w:hAnsiTheme="minorEastAsia"/>
          <w:sz w:val="28"/>
          <w:szCs w:val="28"/>
        </w:rPr>
      </w:pPr>
    </w:p>
    <w:p w:rsidR="003B6006" w:rsidRPr="00C77E75" w:rsidRDefault="003B6006">
      <w:pPr>
        <w:spacing w:line="360" w:lineRule="auto"/>
        <w:ind w:right="560"/>
        <w:jc w:val="right"/>
        <w:rPr>
          <w:rFonts w:asciiTheme="minorEastAsia" w:eastAsiaTheme="minorEastAsia" w:hAnsiTheme="minorEastAsia"/>
          <w:sz w:val="28"/>
          <w:szCs w:val="28"/>
        </w:rPr>
      </w:pPr>
    </w:p>
    <w:p w:rsidR="003B6006" w:rsidRPr="00C77E75" w:rsidRDefault="003B6006">
      <w:pPr>
        <w:spacing w:line="360" w:lineRule="auto"/>
        <w:ind w:right="560"/>
        <w:jc w:val="right"/>
        <w:rPr>
          <w:rFonts w:asciiTheme="minorEastAsia" w:eastAsiaTheme="minorEastAsia" w:hAnsiTheme="minorEastAsia"/>
          <w:sz w:val="28"/>
          <w:szCs w:val="28"/>
        </w:rPr>
      </w:pPr>
    </w:p>
    <w:p w:rsidR="003B6006" w:rsidRDefault="003B6006">
      <w:pPr>
        <w:spacing w:line="360" w:lineRule="auto"/>
        <w:ind w:right="560"/>
        <w:jc w:val="right"/>
        <w:rPr>
          <w:rFonts w:asciiTheme="minorEastAsia" w:eastAsiaTheme="minorEastAsia" w:hAnsiTheme="minorEastAsia"/>
          <w:sz w:val="28"/>
          <w:szCs w:val="28"/>
        </w:rPr>
      </w:pPr>
    </w:p>
    <w:p w:rsidR="006141F9" w:rsidRDefault="006141F9">
      <w:pPr>
        <w:spacing w:line="360" w:lineRule="auto"/>
        <w:ind w:right="560"/>
        <w:jc w:val="right"/>
        <w:rPr>
          <w:rFonts w:asciiTheme="minorEastAsia" w:eastAsiaTheme="minorEastAsia" w:hAnsiTheme="minorEastAsia"/>
          <w:sz w:val="28"/>
          <w:szCs w:val="28"/>
        </w:rPr>
      </w:pPr>
    </w:p>
    <w:p w:rsidR="006141F9" w:rsidRPr="00C77E75" w:rsidRDefault="006141F9">
      <w:pPr>
        <w:spacing w:line="360" w:lineRule="auto"/>
        <w:ind w:right="560"/>
        <w:jc w:val="right"/>
        <w:rPr>
          <w:rFonts w:asciiTheme="minorEastAsia" w:eastAsiaTheme="minorEastAsia" w:hAnsiTheme="minorEastAsia"/>
          <w:sz w:val="28"/>
          <w:szCs w:val="28"/>
        </w:rPr>
      </w:pPr>
    </w:p>
    <w:p w:rsidR="006141F9" w:rsidRPr="000066D8" w:rsidRDefault="006141F9" w:rsidP="006141F9">
      <w:pPr>
        <w:jc w:val="right"/>
        <w:rPr>
          <w:sz w:val="28"/>
          <w:szCs w:val="28"/>
        </w:rPr>
      </w:pPr>
      <w:r>
        <w:rPr>
          <w:rFonts w:hint="eastAsia"/>
          <w:sz w:val="28"/>
          <w:szCs w:val="28"/>
        </w:rPr>
        <w:t>山东晋控明水</w:t>
      </w:r>
      <w:r w:rsidRPr="000066D8">
        <w:rPr>
          <w:rFonts w:hint="eastAsia"/>
          <w:sz w:val="28"/>
          <w:szCs w:val="28"/>
        </w:rPr>
        <w:t>化工</w:t>
      </w:r>
      <w:r>
        <w:rPr>
          <w:rFonts w:hint="eastAsia"/>
          <w:sz w:val="28"/>
          <w:szCs w:val="28"/>
        </w:rPr>
        <w:t>集团有限</w:t>
      </w:r>
      <w:r w:rsidRPr="000066D8">
        <w:rPr>
          <w:rFonts w:hint="eastAsia"/>
          <w:sz w:val="28"/>
          <w:szCs w:val="28"/>
        </w:rPr>
        <w:t>公司</w:t>
      </w:r>
    </w:p>
    <w:p w:rsidR="006141F9" w:rsidRPr="000066D8" w:rsidRDefault="006141F9" w:rsidP="006141F9">
      <w:pPr>
        <w:ind w:firstLineChars="1650" w:firstLine="4620"/>
        <w:rPr>
          <w:sz w:val="28"/>
          <w:szCs w:val="28"/>
        </w:rPr>
      </w:pPr>
      <w:r w:rsidRPr="000066D8">
        <w:rPr>
          <w:sz w:val="28"/>
          <w:szCs w:val="28"/>
        </w:rPr>
        <w:t>主要负责人：</w:t>
      </w:r>
    </w:p>
    <w:p w:rsidR="006141F9" w:rsidRPr="000066D8" w:rsidRDefault="00B15933" w:rsidP="00B15933">
      <w:pPr>
        <w:ind w:right="560"/>
        <w:rPr>
          <w:sz w:val="28"/>
          <w:szCs w:val="28"/>
        </w:rPr>
      </w:pPr>
      <w:r>
        <w:rPr>
          <w:rFonts w:hint="eastAsia"/>
          <w:sz w:val="28"/>
          <w:szCs w:val="28"/>
        </w:rPr>
        <w:t xml:space="preserve">                                      </w:t>
      </w:r>
      <w:r w:rsidR="006141F9" w:rsidRPr="000066D8">
        <w:rPr>
          <w:rFonts w:hint="eastAsia"/>
          <w:sz w:val="28"/>
          <w:szCs w:val="28"/>
        </w:rPr>
        <w:t>年</w:t>
      </w:r>
      <w:r>
        <w:rPr>
          <w:rFonts w:hint="eastAsia"/>
          <w:sz w:val="28"/>
          <w:szCs w:val="28"/>
        </w:rPr>
        <w:t xml:space="preserve">     </w:t>
      </w:r>
      <w:r w:rsidR="006141F9" w:rsidRPr="000066D8">
        <w:rPr>
          <w:sz w:val="28"/>
          <w:szCs w:val="28"/>
        </w:rPr>
        <w:t>月</w:t>
      </w:r>
      <w:r>
        <w:rPr>
          <w:rFonts w:hint="eastAsia"/>
          <w:sz w:val="28"/>
          <w:szCs w:val="28"/>
        </w:rPr>
        <w:t xml:space="preserve">      </w:t>
      </w:r>
      <w:r w:rsidR="006141F9" w:rsidRPr="000066D8">
        <w:rPr>
          <w:sz w:val="28"/>
          <w:szCs w:val="28"/>
        </w:rPr>
        <w:t>日</w:t>
      </w:r>
    </w:p>
    <w:p w:rsidR="003B6006" w:rsidRPr="00C77E75" w:rsidRDefault="003B6006" w:rsidP="006141F9">
      <w:pPr>
        <w:spacing w:line="360" w:lineRule="auto"/>
        <w:ind w:right="26"/>
        <w:rPr>
          <w:rFonts w:asciiTheme="minorEastAsia" w:eastAsiaTheme="minorEastAsia" w:hAnsiTheme="minorEastAsia"/>
          <w:sz w:val="28"/>
          <w:szCs w:val="28"/>
        </w:rPr>
      </w:pPr>
    </w:p>
    <w:p w:rsidR="00636EB3" w:rsidRPr="00C77E75" w:rsidRDefault="00636EB3" w:rsidP="00636EB3">
      <w:pPr>
        <w:spacing w:line="360" w:lineRule="auto"/>
        <w:rPr>
          <w:rFonts w:asciiTheme="minorEastAsia" w:eastAsiaTheme="minorEastAsia" w:hAnsiTheme="minorEastAsia"/>
          <w:b/>
          <w:spacing w:val="40"/>
          <w:sz w:val="24"/>
        </w:rPr>
        <w:sectPr w:rsidR="00636EB3" w:rsidRPr="00C77E75" w:rsidSect="008D3182">
          <w:pgSz w:w="11906" w:h="16838"/>
          <w:pgMar w:top="1247" w:right="1588" w:bottom="1247" w:left="1588" w:header="851" w:footer="992" w:gutter="0"/>
          <w:cols w:space="425"/>
          <w:docGrid w:type="lines" w:linePitch="312"/>
        </w:sectPr>
      </w:pPr>
    </w:p>
    <w:p w:rsidR="00EE6F57" w:rsidRPr="00EE6F57" w:rsidRDefault="00EE6F57" w:rsidP="00EE6F57">
      <w:pPr>
        <w:pStyle w:val="10"/>
        <w:tabs>
          <w:tab w:val="right" w:leader="dot" w:pos="8720"/>
        </w:tabs>
        <w:jc w:val="center"/>
        <w:rPr>
          <w:rFonts w:asciiTheme="majorHAnsi" w:eastAsiaTheme="majorEastAsia" w:hAnsiTheme="majorHAnsi" w:cstheme="majorBidi"/>
          <w:kern w:val="0"/>
          <w:sz w:val="32"/>
          <w:szCs w:val="32"/>
        </w:rPr>
      </w:pPr>
      <w:r w:rsidRPr="00EE6F57">
        <w:rPr>
          <w:rFonts w:asciiTheme="majorHAnsi" w:eastAsiaTheme="majorEastAsia" w:hAnsiTheme="majorHAnsi" w:cstheme="majorBidi" w:hint="eastAsia"/>
          <w:kern w:val="0"/>
          <w:sz w:val="32"/>
          <w:szCs w:val="32"/>
        </w:rPr>
        <w:lastRenderedPageBreak/>
        <w:t>目录</w:t>
      </w:r>
    </w:p>
    <w:p w:rsidR="00EE6F57" w:rsidRPr="008220F6" w:rsidRDefault="0068011A" w:rsidP="008220F6">
      <w:pPr>
        <w:pStyle w:val="10"/>
        <w:tabs>
          <w:tab w:val="right" w:leader="dot" w:pos="8720"/>
        </w:tabs>
        <w:spacing w:line="360" w:lineRule="auto"/>
        <w:rPr>
          <w:rFonts w:asciiTheme="majorEastAsia" w:eastAsiaTheme="majorEastAsia" w:hAnsiTheme="majorEastAsia" w:cstheme="minorBidi"/>
          <w:b w:val="0"/>
          <w:bCs w:val="0"/>
          <w:caps w:val="0"/>
          <w:noProof/>
          <w:sz w:val="24"/>
          <w:szCs w:val="24"/>
        </w:rPr>
      </w:pPr>
      <w:r w:rsidRPr="0068011A">
        <w:rPr>
          <w:rFonts w:asciiTheme="majorHAnsi" w:eastAsiaTheme="majorEastAsia" w:hAnsiTheme="majorHAnsi" w:cstheme="majorBidi"/>
          <w:color w:val="365F91" w:themeColor="accent1" w:themeShade="BF"/>
          <w:kern w:val="0"/>
          <w:sz w:val="32"/>
          <w:szCs w:val="32"/>
        </w:rPr>
        <w:fldChar w:fldCharType="begin"/>
      </w:r>
      <w:r w:rsidR="00EE6F57">
        <w:rPr>
          <w:rFonts w:asciiTheme="majorHAnsi" w:eastAsiaTheme="majorEastAsia" w:hAnsiTheme="majorHAnsi" w:cstheme="majorBidi"/>
          <w:color w:val="365F91" w:themeColor="accent1" w:themeShade="BF"/>
          <w:kern w:val="0"/>
          <w:sz w:val="32"/>
          <w:szCs w:val="32"/>
        </w:rPr>
        <w:instrText xml:space="preserve"> TOC \o "1-2" \h \z \u </w:instrText>
      </w:r>
      <w:r w:rsidRPr="0068011A">
        <w:rPr>
          <w:rFonts w:asciiTheme="majorHAnsi" w:eastAsiaTheme="majorEastAsia" w:hAnsiTheme="majorHAnsi" w:cstheme="majorBidi"/>
          <w:color w:val="365F91" w:themeColor="accent1" w:themeShade="BF"/>
          <w:kern w:val="0"/>
          <w:sz w:val="32"/>
          <w:szCs w:val="32"/>
        </w:rPr>
        <w:fldChar w:fldCharType="separate"/>
      </w:r>
      <w:hyperlink w:anchor="_Toc119880599" w:history="1">
        <w:r w:rsidR="00EE6F57" w:rsidRPr="008220F6">
          <w:rPr>
            <w:rStyle w:val="af2"/>
            <w:rFonts w:asciiTheme="majorEastAsia" w:eastAsiaTheme="majorEastAsia" w:hAnsiTheme="majorEastAsia"/>
            <w:noProof/>
            <w:sz w:val="24"/>
            <w:szCs w:val="24"/>
          </w:rPr>
          <w:t>1总则</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_Toc119880599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1</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00" w:history="1">
        <w:r w:rsidR="00EE6F57" w:rsidRPr="008220F6">
          <w:rPr>
            <w:rStyle w:val="af2"/>
            <w:rFonts w:asciiTheme="majorEastAsia" w:eastAsiaTheme="majorEastAsia" w:hAnsiTheme="majorEastAsia"/>
            <w:noProof/>
            <w:sz w:val="24"/>
            <w:szCs w:val="24"/>
          </w:rPr>
          <w:t>1.1编制目的</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_Toc119880600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1</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01" w:history="1">
        <w:r w:rsidR="00EE6F57" w:rsidRPr="008220F6">
          <w:rPr>
            <w:rStyle w:val="af2"/>
            <w:rFonts w:asciiTheme="majorEastAsia" w:eastAsiaTheme="majorEastAsia" w:hAnsiTheme="majorEastAsia"/>
            <w:noProof/>
            <w:sz w:val="24"/>
            <w:szCs w:val="24"/>
          </w:rPr>
          <w:t>1.2编制依据</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_Toc119880601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1</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02" w:history="1">
        <w:r w:rsidR="00EE6F57" w:rsidRPr="008220F6">
          <w:rPr>
            <w:rStyle w:val="af2"/>
            <w:rFonts w:asciiTheme="majorEastAsia" w:eastAsiaTheme="majorEastAsia" w:hAnsiTheme="majorEastAsia"/>
            <w:noProof/>
            <w:sz w:val="24"/>
            <w:szCs w:val="24"/>
          </w:rPr>
          <w:t>1.3适用范围</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_Toc119880602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5</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03" w:history="1">
        <w:r w:rsidR="00EE6F57" w:rsidRPr="008220F6">
          <w:rPr>
            <w:rStyle w:val="af2"/>
            <w:rFonts w:asciiTheme="majorEastAsia" w:eastAsiaTheme="majorEastAsia" w:hAnsiTheme="majorEastAsia"/>
            <w:noProof/>
            <w:sz w:val="24"/>
            <w:szCs w:val="24"/>
          </w:rPr>
          <w:t>1.4工作原则</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_Toc119880603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5</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04" w:history="1">
        <w:r w:rsidR="00EE6F57" w:rsidRPr="008220F6">
          <w:rPr>
            <w:rStyle w:val="af2"/>
            <w:rFonts w:asciiTheme="majorEastAsia" w:eastAsiaTheme="majorEastAsia" w:hAnsiTheme="majorEastAsia"/>
            <w:noProof/>
            <w:sz w:val="24"/>
            <w:szCs w:val="24"/>
          </w:rPr>
          <w:t>1.5事件分级</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_Toc119880604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6</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noProof/>
          <w:sz w:val="24"/>
          <w:szCs w:val="24"/>
        </w:rPr>
      </w:pPr>
      <w:hyperlink w:anchor="_Toc119880605" w:history="1">
        <w:r w:rsidR="00EE6F57" w:rsidRPr="008220F6">
          <w:rPr>
            <w:rStyle w:val="af2"/>
            <w:rFonts w:asciiTheme="majorEastAsia" w:eastAsiaTheme="majorEastAsia" w:hAnsiTheme="majorEastAsia"/>
            <w:noProof/>
            <w:sz w:val="24"/>
            <w:szCs w:val="24"/>
          </w:rPr>
          <w:t>1.6应急预案体系</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_Toc119880605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9</w:t>
        </w:r>
        <w:r w:rsidRPr="008220F6">
          <w:rPr>
            <w:rFonts w:asciiTheme="majorEastAsia" w:eastAsiaTheme="majorEastAsia" w:hAnsiTheme="majorEastAsia"/>
            <w:noProof/>
            <w:webHidden/>
            <w:sz w:val="24"/>
            <w:szCs w:val="24"/>
          </w:rPr>
          <w:fldChar w:fldCharType="end"/>
        </w:r>
      </w:hyperlink>
    </w:p>
    <w:p w:rsidR="0069300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05" w:history="1">
        <w:r w:rsidR="00693007" w:rsidRPr="008220F6">
          <w:rPr>
            <w:rStyle w:val="af2"/>
            <w:rFonts w:asciiTheme="majorEastAsia" w:eastAsiaTheme="majorEastAsia" w:hAnsiTheme="majorEastAsia"/>
            <w:noProof/>
            <w:sz w:val="24"/>
            <w:szCs w:val="24"/>
          </w:rPr>
          <w:t>1.7应急预案</w:t>
        </w:r>
        <w:r w:rsidR="00693007" w:rsidRPr="008220F6">
          <w:rPr>
            <w:rStyle w:val="af2"/>
            <w:rFonts w:asciiTheme="majorEastAsia" w:eastAsiaTheme="majorEastAsia" w:hAnsiTheme="majorEastAsia" w:hint="eastAsia"/>
            <w:noProof/>
            <w:sz w:val="24"/>
            <w:szCs w:val="24"/>
          </w:rPr>
          <w:t>衔接</w:t>
        </w:r>
        <w:r w:rsidR="00693007" w:rsidRPr="008220F6">
          <w:rPr>
            <w:rStyle w:val="af2"/>
            <w:rFonts w:asciiTheme="majorEastAsia" w:eastAsiaTheme="majorEastAsia" w:hAnsiTheme="majorEastAsia"/>
            <w:noProof/>
            <w:sz w:val="24"/>
            <w:szCs w:val="24"/>
          </w:rPr>
          <w:t>体系</w:t>
        </w:r>
        <w:r w:rsidR="00693007" w:rsidRPr="008220F6">
          <w:rPr>
            <w:rFonts w:asciiTheme="majorEastAsia" w:eastAsiaTheme="majorEastAsia" w:hAnsiTheme="majorEastAsia"/>
            <w:noProof/>
            <w:webHidden/>
            <w:sz w:val="24"/>
            <w:szCs w:val="24"/>
          </w:rPr>
          <w:tab/>
          <w:t>10</w:t>
        </w:r>
      </w:hyperlink>
    </w:p>
    <w:p w:rsidR="00EE6F57" w:rsidRPr="008220F6" w:rsidRDefault="0068011A" w:rsidP="008220F6">
      <w:pPr>
        <w:pStyle w:val="10"/>
        <w:tabs>
          <w:tab w:val="right" w:leader="dot" w:pos="8720"/>
        </w:tabs>
        <w:spacing w:line="360" w:lineRule="auto"/>
        <w:rPr>
          <w:rFonts w:asciiTheme="majorEastAsia" w:eastAsiaTheme="majorEastAsia" w:hAnsiTheme="majorEastAsia" w:cstheme="minorBidi"/>
          <w:b w:val="0"/>
          <w:bCs w:val="0"/>
          <w:caps w:val="0"/>
          <w:noProof/>
          <w:sz w:val="24"/>
          <w:szCs w:val="24"/>
        </w:rPr>
      </w:pPr>
      <w:hyperlink w:anchor="_Toc119880606" w:history="1">
        <w:r w:rsidR="00EE6F57" w:rsidRPr="008220F6">
          <w:rPr>
            <w:rStyle w:val="af2"/>
            <w:rFonts w:asciiTheme="majorEastAsia" w:eastAsiaTheme="majorEastAsia" w:hAnsiTheme="majorEastAsia"/>
            <w:noProof/>
            <w:sz w:val="24"/>
            <w:szCs w:val="24"/>
          </w:rPr>
          <w:t>2 企业基本情况</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_Toc119880606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12</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07" w:history="1">
        <w:r w:rsidR="00EE6F57" w:rsidRPr="008220F6">
          <w:rPr>
            <w:rStyle w:val="af2"/>
            <w:rFonts w:asciiTheme="majorEastAsia" w:eastAsiaTheme="majorEastAsia" w:hAnsiTheme="majorEastAsia"/>
            <w:noProof/>
            <w:sz w:val="24"/>
            <w:szCs w:val="24"/>
          </w:rPr>
          <w:t>2.1企业概况</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_Toc119880607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12</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08" w:history="1">
        <w:r w:rsidR="00EE6F57" w:rsidRPr="008220F6">
          <w:rPr>
            <w:rStyle w:val="af2"/>
            <w:rFonts w:asciiTheme="majorEastAsia" w:eastAsiaTheme="majorEastAsia" w:hAnsiTheme="majorEastAsia"/>
            <w:noProof/>
            <w:sz w:val="24"/>
            <w:szCs w:val="24"/>
          </w:rPr>
          <w:t>2.2环境风险源基本情况</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_Toc119880608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12</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10"/>
        <w:tabs>
          <w:tab w:val="right" w:leader="dot" w:pos="8720"/>
        </w:tabs>
        <w:spacing w:line="360" w:lineRule="auto"/>
        <w:rPr>
          <w:rFonts w:asciiTheme="majorEastAsia" w:eastAsiaTheme="majorEastAsia" w:hAnsiTheme="majorEastAsia" w:cstheme="minorBidi"/>
          <w:b w:val="0"/>
          <w:bCs w:val="0"/>
          <w:caps w:val="0"/>
          <w:noProof/>
          <w:sz w:val="24"/>
          <w:szCs w:val="24"/>
        </w:rPr>
      </w:pPr>
      <w:hyperlink w:anchor="_Toc119880609" w:history="1">
        <w:r w:rsidR="00EE6F57" w:rsidRPr="008220F6">
          <w:rPr>
            <w:rStyle w:val="af2"/>
            <w:rFonts w:asciiTheme="majorEastAsia" w:eastAsiaTheme="majorEastAsia" w:hAnsiTheme="majorEastAsia"/>
            <w:noProof/>
            <w:sz w:val="24"/>
            <w:szCs w:val="24"/>
          </w:rPr>
          <w:t>3.环境风险源与环境风险评价</w:t>
        </w:r>
        <w:r w:rsidR="00EE6F57" w:rsidRPr="008220F6">
          <w:rPr>
            <w:rFonts w:asciiTheme="majorEastAsia" w:eastAsiaTheme="majorEastAsia" w:hAnsiTheme="majorEastAsia"/>
            <w:noProof/>
            <w:webHidden/>
            <w:sz w:val="24"/>
            <w:szCs w:val="24"/>
          </w:rPr>
          <w:tab/>
        </w:r>
        <w:r w:rsidR="00706403">
          <w:rPr>
            <w:rFonts w:asciiTheme="majorEastAsia" w:eastAsiaTheme="majorEastAsia" w:hAnsiTheme="majorEastAsia"/>
            <w:noProof/>
            <w:webHidden/>
            <w:sz w:val="24"/>
            <w:szCs w:val="24"/>
          </w:rPr>
          <w:t>16</w:t>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noProof/>
          <w:sz w:val="24"/>
          <w:szCs w:val="24"/>
        </w:rPr>
      </w:pPr>
      <w:hyperlink w:anchor="_Toc119880610" w:history="1">
        <w:r w:rsidR="00EE6F57" w:rsidRPr="008220F6">
          <w:rPr>
            <w:rStyle w:val="af2"/>
            <w:rFonts w:asciiTheme="majorEastAsia" w:eastAsiaTheme="majorEastAsia" w:hAnsiTheme="majorEastAsia"/>
            <w:noProof/>
            <w:sz w:val="24"/>
            <w:szCs w:val="24"/>
          </w:rPr>
          <w:t>3.1环境风险源识别</w:t>
        </w:r>
        <w:r w:rsidR="00EE6F57" w:rsidRPr="008220F6">
          <w:rPr>
            <w:rFonts w:asciiTheme="majorEastAsia" w:eastAsiaTheme="majorEastAsia" w:hAnsiTheme="majorEastAsia"/>
            <w:noProof/>
            <w:webHidden/>
            <w:sz w:val="24"/>
            <w:szCs w:val="24"/>
          </w:rPr>
          <w:tab/>
        </w:r>
        <w:r w:rsidR="00706403">
          <w:rPr>
            <w:rFonts w:asciiTheme="majorEastAsia" w:eastAsiaTheme="majorEastAsia" w:hAnsiTheme="majorEastAsia"/>
            <w:noProof/>
            <w:webHidden/>
            <w:sz w:val="24"/>
            <w:szCs w:val="24"/>
          </w:rPr>
          <w:t>16</w:t>
        </w:r>
      </w:hyperlink>
    </w:p>
    <w:p w:rsidR="0069300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10" w:history="1">
        <w:r w:rsidR="00693007" w:rsidRPr="008220F6">
          <w:rPr>
            <w:rStyle w:val="af2"/>
            <w:rFonts w:asciiTheme="majorEastAsia" w:eastAsiaTheme="majorEastAsia" w:hAnsiTheme="majorEastAsia"/>
            <w:noProof/>
            <w:sz w:val="24"/>
            <w:szCs w:val="24"/>
          </w:rPr>
          <w:t>3.2</w:t>
        </w:r>
        <w:r w:rsidR="00693007" w:rsidRPr="008220F6">
          <w:rPr>
            <w:rStyle w:val="af2"/>
            <w:rFonts w:asciiTheme="majorEastAsia" w:eastAsiaTheme="majorEastAsia" w:hAnsiTheme="majorEastAsia" w:hint="eastAsia"/>
            <w:noProof/>
            <w:sz w:val="24"/>
            <w:szCs w:val="24"/>
          </w:rPr>
          <w:t>突发环境事件情景分析</w:t>
        </w:r>
        <w:r w:rsidR="00693007" w:rsidRPr="008220F6">
          <w:rPr>
            <w:rFonts w:asciiTheme="majorEastAsia" w:eastAsiaTheme="majorEastAsia" w:hAnsiTheme="majorEastAsia"/>
            <w:noProof/>
            <w:webHidden/>
            <w:sz w:val="24"/>
            <w:szCs w:val="24"/>
          </w:rPr>
          <w:tab/>
        </w:r>
        <w:r w:rsidR="00706403">
          <w:rPr>
            <w:rFonts w:asciiTheme="majorEastAsia" w:eastAsiaTheme="majorEastAsia" w:hAnsiTheme="majorEastAsia"/>
            <w:noProof/>
            <w:webHidden/>
            <w:sz w:val="24"/>
            <w:szCs w:val="24"/>
          </w:rPr>
          <w:t>16</w:t>
        </w:r>
      </w:hyperlink>
    </w:p>
    <w:p w:rsidR="0069300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10" w:history="1">
        <w:r w:rsidR="00693007" w:rsidRPr="008220F6">
          <w:rPr>
            <w:rStyle w:val="af2"/>
            <w:rFonts w:asciiTheme="majorEastAsia" w:eastAsiaTheme="majorEastAsia" w:hAnsiTheme="majorEastAsia"/>
            <w:noProof/>
            <w:sz w:val="24"/>
            <w:szCs w:val="24"/>
          </w:rPr>
          <w:t>3.3</w:t>
        </w:r>
        <w:r w:rsidR="00693007" w:rsidRPr="008220F6">
          <w:rPr>
            <w:rStyle w:val="af2"/>
            <w:rFonts w:asciiTheme="majorEastAsia" w:eastAsiaTheme="majorEastAsia" w:hAnsiTheme="majorEastAsia" w:hint="eastAsia"/>
            <w:noProof/>
            <w:sz w:val="24"/>
            <w:szCs w:val="24"/>
          </w:rPr>
          <w:t>危险类型识别结果</w:t>
        </w:r>
        <w:r w:rsidR="00693007" w:rsidRPr="008220F6">
          <w:rPr>
            <w:rFonts w:asciiTheme="majorEastAsia" w:eastAsiaTheme="majorEastAsia" w:hAnsiTheme="majorEastAsia"/>
            <w:noProof/>
            <w:webHidden/>
            <w:sz w:val="24"/>
            <w:szCs w:val="24"/>
          </w:rPr>
          <w:tab/>
        </w:r>
        <w:r w:rsidR="00706403">
          <w:rPr>
            <w:rFonts w:asciiTheme="majorEastAsia" w:eastAsiaTheme="majorEastAsia" w:hAnsiTheme="majorEastAsia"/>
            <w:noProof/>
            <w:webHidden/>
            <w:sz w:val="24"/>
            <w:szCs w:val="24"/>
          </w:rPr>
          <w:t>19</w:t>
        </w:r>
      </w:hyperlink>
    </w:p>
    <w:p w:rsidR="0069300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10" w:history="1">
        <w:r w:rsidR="00693007" w:rsidRPr="008220F6">
          <w:rPr>
            <w:rStyle w:val="af2"/>
            <w:rFonts w:asciiTheme="majorEastAsia" w:eastAsiaTheme="majorEastAsia" w:hAnsiTheme="majorEastAsia"/>
            <w:noProof/>
            <w:sz w:val="24"/>
            <w:szCs w:val="24"/>
          </w:rPr>
          <w:t>3.4</w:t>
        </w:r>
        <w:r w:rsidR="00693007" w:rsidRPr="008220F6">
          <w:rPr>
            <w:rStyle w:val="af2"/>
            <w:rFonts w:asciiTheme="majorEastAsia" w:eastAsiaTheme="majorEastAsia" w:hAnsiTheme="majorEastAsia" w:hint="eastAsia"/>
            <w:noProof/>
            <w:sz w:val="24"/>
            <w:szCs w:val="24"/>
          </w:rPr>
          <w:t>环境风险确定</w:t>
        </w:r>
        <w:r w:rsidR="00693007" w:rsidRPr="008220F6">
          <w:rPr>
            <w:rFonts w:asciiTheme="majorEastAsia" w:eastAsiaTheme="majorEastAsia" w:hAnsiTheme="majorEastAsia"/>
            <w:noProof/>
            <w:webHidden/>
            <w:sz w:val="24"/>
            <w:szCs w:val="24"/>
          </w:rPr>
          <w:tab/>
        </w:r>
        <w:r w:rsidR="00706403">
          <w:rPr>
            <w:rFonts w:asciiTheme="majorEastAsia" w:eastAsiaTheme="majorEastAsia" w:hAnsiTheme="majorEastAsia"/>
            <w:noProof/>
            <w:webHidden/>
            <w:sz w:val="24"/>
            <w:szCs w:val="24"/>
          </w:rPr>
          <w:t>19</w:t>
        </w:r>
      </w:hyperlink>
    </w:p>
    <w:p w:rsidR="0069300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10" w:history="1">
        <w:r w:rsidR="00693007" w:rsidRPr="008220F6">
          <w:rPr>
            <w:rStyle w:val="af2"/>
            <w:rFonts w:asciiTheme="majorEastAsia" w:eastAsiaTheme="majorEastAsia" w:hAnsiTheme="majorEastAsia"/>
            <w:noProof/>
            <w:sz w:val="24"/>
            <w:szCs w:val="24"/>
          </w:rPr>
          <w:t>3.5</w:t>
        </w:r>
        <w:r w:rsidR="00693007" w:rsidRPr="008220F6">
          <w:rPr>
            <w:rStyle w:val="af2"/>
            <w:rFonts w:asciiTheme="majorEastAsia" w:eastAsiaTheme="majorEastAsia" w:hAnsiTheme="majorEastAsia" w:hint="eastAsia"/>
            <w:noProof/>
            <w:sz w:val="24"/>
            <w:szCs w:val="24"/>
          </w:rPr>
          <w:t>现有风险防控措施</w:t>
        </w:r>
        <w:r w:rsidR="0069300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693007" w:rsidRPr="008220F6">
          <w:rPr>
            <w:rFonts w:asciiTheme="majorEastAsia" w:eastAsiaTheme="majorEastAsia" w:hAnsiTheme="majorEastAsia"/>
            <w:noProof/>
            <w:webHidden/>
            <w:sz w:val="24"/>
            <w:szCs w:val="24"/>
          </w:rPr>
          <w:instrText xml:space="preserve"> PAGEREF _Toc119880610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706403">
          <w:rPr>
            <w:rFonts w:asciiTheme="majorEastAsia" w:eastAsiaTheme="majorEastAsia" w:hAnsiTheme="majorEastAsia"/>
            <w:noProof/>
            <w:webHidden/>
            <w:sz w:val="24"/>
            <w:szCs w:val="24"/>
          </w:rPr>
          <w:t>19</w:t>
        </w:r>
        <w:r w:rsidRPr="008220F6">
          <w:rPr>
            <w:rFonts w:asciiTheme="majorEastAsia" w:eastAsiaTheme="majorEastAsia" w:hAnsiTheme="majorEastAsia"/>
            <w:noProof/>
            <w:webHidden/>
            <w:sz w:val="24"/>
            <w:szCs w:val="24"/>
          </w:rPr>
          <w:fldChar w:fldCharType="end"/>
        </w:r>
      </w:hyperlink>
    </w:p>
    <w:p w:rsidR="0069300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10" w:history="1">
        <w:r w:rsidR="00693007" w:rsidRPr="008220F6">
          <w:rPr>
            <w:rStyle w:val="af2"/>
            <w:rFonts w:asciiTheme="majorEastAsia" w:eastAsiaTheme="majorEastAsia" w:hAnsiTheme="majorEastAsia"/>
            <w:noProof/>
            <w:sz w:val="24"/>
            <w:szCs w:val="24"/>
          </w:rPr>
          <w:t>3.6</w:t>
        </w:r>
        <w:r w:rsidR="00693007" w:rsidRPr="008220F6">
          <w:rPr>
            <w:rStyle w:val="af2"/>
            <w:rFonts w:asciiTheme="majorEastAsia" w:eastAsiaTheme="majorEastAsia" w:hAnsiTheme="majorEastAsia" w:hint="eastAsia"/>
            <w:noProof/>
            <w:sz w:val="24"/>
            <w:szCs w:val="24"/>
          </w:rPr>
          <w:t>污染物处理情况</w:t>
        </w:r>
        <w:r w:rsidR="00693007" w:rsidRPr="008220F6">
          <w:rPr>
            <w:rFonts w:asciiTheme="majorEastAsia" w:eastAsiaTheme="majorEastAsia" w:hAnsiTheme="majorEastAsia"/>
            <w:noProof/>
            <w:webHidden/>
            <w:sz w:val="24"/>
            <w:szCs w:val="24"/>
          </w:rPr>
          <w:tab/>
        </w:r>
        <w:r w:rsidR="00706403">
          <w:rPr>
            <w:rFonts w:asciiTheme="majorEastAsia" w:eastAsiaTheme="majorEastAsia" w:hAnsiTheme="majorEastAsia"/>
            <w:noProof/>
            <w:webHidden/>
            <w:sz w:val="24"/>
            <w:szCs w:val="24"/>
          </w:rPr>
          <w:t>21</w:t>
        </w:r>
      </w:hyperlink>
    </w:p>
    <w:p w:rsidR="00EE6F57" w:rsidRPr="008220F6" w:rsidRDefault="0068011A" w:rsidP="008220F6">
      <w:pPr>
        <w:pStyle w:val="10"/>
        <w:tabs>
          <w:tab w:val="right" w:leader="dot" w:pos="8720"/>
        </w:tabs>
        <w:spacing w:line="360" w:lineRule="auto"/>
        <w:rPr>
          <w:rFonts w:asciiTheme="majorEastAsia" w:eastAsiaTheme="majorEastAsia" w:hAnsiTheme="majorEastAsia" w:cstheme="minorBidi"/>
          <w:b w:val="0"/>
          <w:bCs w:val="0"/>
          <w:caps w:val="0"/>
          <w:noProof/>
          <w:sz w:val="24"/>
          <w:szCs w:val="24"/>
        </w:rPr>
      </w:pPr>
      <w:hyperlink w:anchor="_Toc119880611" w:history="1">
        <w:r w:rsidR="00EE6F57" w:rsidRPr="008220F6">
          <w:rPr>
            <w:rStyle w:val="af2"/>
            <w:rFonts w:asciiTheme="majorEastAsia" w:eastAsiaTheme="majorEastAsia" w:hAnsiTheme="majorEastAsia"/>
            <w:noProof/>
            <w:sz w:val="24"/>
            <w:szCs w:val="24"/>
          </w:rPr>
          <w:t>4 应急组织指挥体系及职责</w:t>
        </w:r>
        <w:r w:rsidR="00EE6F57" w:rsidRPr="008220F6">
          <w:rPr>
            <w:rFonts w:asciiTheme="majorEastAsia" w:eastAsiaTheme="majorEastAsia" w:hAnsiTheme="majorEastAsia"/>
            <w:noProof/>
            <w:webHidden/>
            <w:sz w:val="24"/>
            <w:szCs w:val="24"/>
          </w:rPr>
          <w:tab/>
        </w:r>
        <w:r w:rsidR="00706403">
          <w:rPr>
            <w:rFonts w:asciiTheme="majorEastAsia" w:eastAsiaTheme="majorEastAsia" w:hAnsiTheme="majorEastAsia"/>
            <w:noProof/>
            <w:webHidden/>
            <w:sz w:val="24"/>
            <w:szCs w:val="24"/>
          </w:rPr>
          <w:t>22</w:t>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12" w:history="1">
        <w:r w:rsidR="00EE6F57" w:rsidRPr="008220F6">
          <w:rPr>
            <w:rStyle w:val="af2"/>
            <w:rFonts w:asciiTheme="majorEastAsia" w:eastAsiaTheme="majorEastAsia" w:hAnsiTheme="majorEastAsia"/>
            <w:noProof/>
            <w:sz w:val="24"/>
            <w:szCs w:val="24"/>
          </w:rPr>
          <w:t>4.1组织体系</w:t>
        </w:r>
        <w:r w:rsidR="00EE6F57" w:rsidRPr="008220F6">
          <w:rPr>
            <w:rFonts w:asciiTheme="majorEastAsia" w:eastAsiaTheme="majorEastAsia" w:hAnsiTheme="majorEastAsia"/>
            <w:noProof/>
            <w:webHidden/>
            <w:sz w:val="24"/>
            <w:szCs w:val="24"/>
          </w:rPr>
          <w:tab/>
        </w:r>
        <w:r w:rsidR="00706403">
          <w:rPr>
            <w:rFonts w:asciiTheme="majorEastAsia" w:eastAsiaTheme="majorEastAsia" w:hAnsiTheme="majorEastAsia"/>
            <w:noProof/>
            <w:webHidden/>
            <w:sz w:val="24"/>
            <w:szCs w:val="24"/>
          </w:rPr>
          <w:t>22</w:t>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13" w:history="1">
        <w:r w:rsidR="00EE6F57" w:rsidRPr="008220F6">
          <w:rPr>
            <w:rStyle w:val="af2"/>
            <w:rFonts w:asciiTheme="majorEastAsia" w:eastAsiaTheme="majorEastAsia" w:hAnsiTheme="majorEastAsia"/>
            <w:noProof/>
            <w:sz w:val="24"/>
            <w:szCs w:val="24"/>
          </w:rPr>
          <w:t>4.2 指挥机构及职责</w:t>
        </w:r>
        <w:r w:rsidR="00EE6F57" w:rsidRPr="008220F6">
          <w:rPr>
            <w:rFonts w:asciiTheme="majorEastAsia" w:eastAsiaTheme="majorEastAsia" w:hAnsiTheme="majorEastAsia"/>
            <w:noProof/>
            <w:webHidden/>
            <w:sz w:val="24"/>
            <w:szCs w:val="24"/>
          </w:rPr>
          <w:tab/>
        </w:r>
        <w:r w:rsidR="00706403">
          <w:rPr>
            <w:rFonts w:asciiTheme="majorEastAsia" w:eastAsiaTheme="majorEastAsia" w:hAnsiTheme="majorEastAsia"/>
            <w:noProof/>
            <w:webHidden/>
            <w:sz w:val="24"/>
            <w:szCs w:val="24"/>
          </w:rPr>
          <w:t>22</w:t>
        </w:r>
      </w:hyperlink>
    </w:p>
    <w:p w:rsidR="00EE6F57" w:rsidRPr="008220F6" w:rsidRDefault="0068011A" w:rsidP="008220F6">
      <w:pPr>
        <w:pStyle w:val="10"/>
        <w:tabs>
          <w:tab w:val="right" w:leader="dot" w:pos="8720"/>
        </w:tabs>
        <w:spacing w:line="360" w:lineRule="auto"/>
        <w:rPr>
          <w:rFonts w:asciiTheme="majorEastAsia" w:eastAsiaTheme="majorEastAsia" w:hAnsiTheme="majorEastAsia" w:cstheme="minorBidi"/>
          <w:b w:val="0"/>
          <w:bCs w:val="0"/>
          <w:caps w:val="0"/>
          <w:noProof/>
          <w:sz w:val="24"/>
          <w:szCs w:val="24"/>
        </w:rPr>
      </w:pPr>
      <w:hyperlink w:anchor="_Toc119880614" w:history="1">
        <w:r w:rsidR="00EE6F57" w:rsidRPr="008220F6">
          <w:rPr>
            <w:rStyle w:val="af2"/>
            <w:rFonts w:asciiTheme="majorEastAsia" w:eastAsiaTheme="majorEastAsia" w:hAnsiTheme="majorEastAsia"/>
            <w:noProof/>
            <w:sz w:val="24"/>
            <w:szCs w:val="24"/>
          </w:rPr>
          <w:t>5.预防与预警</w:t>
        </w:r>
        <w:r w:rsidR="00EE6F57" w:rsidRPr="008220F6">
          <w:rPr>
            <w:rFonts w:asciiTheme="majorEastAsia" w:eastAsiaTheme="majorEastAsia" w:hAnsiTheme="majorEastAsia"/>
            <w:noProof/>
            <w:webHidden/>
            <w:sz w:val="24"/>
            <w:szCs w:val="24"/>
          </w:rPr>
          <w:tab/>
        </w:r>
        <w:r w:rsidR="00706403">
          <w:rPr>
            <w:rFonts w:asciiTheme="majorEastAsia" w:eastAsiaTheme="majorEastAsia" w:hAnsiTheme="majorEastAsia"/>
            <w:noProof/>
            <w:webHidden/>
            <w:sz w:val="24"/>
            <w:szCs w:val="24"/>
          </w:rPr>
          <w:t>30</w:t>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15" w:history="1">
        <w:r w:rsidR="00EE6F57" w:rsidRPr="008220F6">
          <w:rPr>
            <w:rStyle w:val="af2"/>
            <w:rFonts w:asciiTheme="majorEastAsia" w:eastAsiaTheme="majorEastAsia" w:hAnsiTheme="majorEastAsia"/>
            <w:noProof/>
            <w:sz w:val="24"/>
            <w:szCs w:val="24"/>
          </w:rPr>
          <w:t>5.1环境风险源监控</w:t>
        </w:r>
        <w:r w:rsidR="00EE6F57" w:rsidRPr="008220F6">
          <w:rPr>
            <w:rFonts w:asciiTheme="majorEastAsia" w:eastAsiaTheme="majorEastAsia" w:hAnsiTheme="majorEastAsia"/>
            <w:noProof/>
            <w:webHidden/>
            <w:sz w:val="24"/>
            <w:szCs w:val="24"/>
          </w:rPr>
          <w:tab/>
        </w:r>
        <w:r w:rsidR="00706403">
          <w:rPr>
            <w:rFonts w:asciiTheme="majorEastAsia" w:eastAsiaTheme="majorEastAsia" w:hAnsiTheme="majorEastAsia"/>
            <w:noProof/>
            <w:webHidden/>
            <w:sz w:val="24"/>
            <w:szCs w:val="24"/>
          </w:rPr>
          <w:t>30</w:t>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16" w:history="1">
        <w:r w:rsidR="00EE6F57" w:rsidRPr="008220F6">
          <w:rPr>
            <w:rStyle w:val="af2"/>
            <w:rFonts w:asciiTheme="majorEastAsia" w:eastAsiaTheme="majorEastAsia" w:hAnsiTheme="majorEastAsia"/>
            <w:noProof/>
            <w:sz w:val="24"/>
            <w:szCs w:val="24"/>
          </w:rPr>
          <w:t>5.2预警及措施</w:t>
        </w:r>
        <w:r w:rsidR="00EE6F57" w:rsidRPr="008220F6">
          <w:rPr>
            <w:rFonts w:asciiTheme="majorEastAsia" w:eastAsiaTheme="majorEastAsia" w:hAnsiTheme="majorEastAsia"/>
            <w:noProof/>
            <w:webHidden/>
            <w:sz w:val="24"/>
            <w:szCs w:val="24"/>
          </w:rPr>
          <w:tab/>
        </w:r>
        <w:r w:rsidR="00706403">
          <w:rPr>
            <w:rFonts w:asciiTheme="majorEastAsia" w:eastAsiaTheme="majorEastAsia" w:hAnsiTheme="majorEastAsia"/>
            <w:noProof/>
            <w:webHidden/>
            <w:sz w:val="24"/>
            <w:szCs w:val="24"/>
          </w:rPr>
          <w:t>33</w:t>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23" w:history="1">
        <w:r w:rsidR="00EE6F57" w:rsidRPr="008220F6">
          <w:rPr>
            <w:rStyle w:val="af2"/>
            <w:rFonts w:asciiTheme="majorEastAsia" w:eastAsiaTheme="majorEastAsia" w:hAnsiTheme="majorEastAsia"/>
            <w:noProof/>
            <w:sz w:val="24"/>
            <w:szCs w:val="24"/>
          </w:rPr>
          <w:t>5.3预警发布、调整与解除</w:t>
        </w:r>
        <w:r w:rsidR="00EE6F57" w:rsidRPr="008220F6">
          <w:rPr>
            <w:rFonts w:asciiTheme="majorEastAsia" w:eastAsiaTheme="majorEastAsia" w:hAnsiTheme="majorEastAsia"/>
            <w:noProof/>
            <w:webHidden/>
            <w:sz w:val="24"/>
            <w:szCs w:val="24"/>
          </w:rPr>
          <w:tab/>
        </w:r>
        <w:r w:rsidR="00706403">
          <w:rPr>
            <w:rFonts w:asciiTheme="majorEastAsia" w:eastAsiaTheme="majorEastAsia" w:hAnsiTheme="majorEastAsia"/>
            <w:noProof/>
            <w:webHidden/>
            <w:sz w:val="24"/>
            <w:szCs w:val="24"/>
          </w:rPr>
          <w:t>34</w:t>
        </w:r>
      </w:hyperlink>
    </w:p>
    <w:p w:rsidR="00EE6F57" w:rsidRPr="008220F6" w:rsidRDefault="0068011A" w:rsidP="008220F6">
      <w:pPr>
        <w:pStyle w:val="10"/>
        <w:tabs>
          <w:tab w:val="right" w:leader="dot" w:pos="8720"/>
        </w:tabs>
        <w:spacing w:line="360" w:lineRule="auto"/>
        <w:rPr>
          <w:rFonts w:asciiTheme="majorEastAsia" w:eastAsiaTheme="majorEastAsia" w:hAnsiTheme="majorEastAsia" w:cstheme="minorBidi"/>
          <w:b w:val="0"/>
          <w:bCs w:val="0"/>
          <w:caps w:val="0"/>
          <w:noProof/>
          <w:sz w:val="24"/>
          <w:szCs w:val="24"/>
        </w:rPr>
      </w:pPr>
      <w:hyperlink w:anchor="_Toc119880624" w:history="1">
        <w:r w:rsidR="00EE6F57" w:rsidRPr="008220F6">
          <w:rPr>
            <w:rStyle w:val="af2"/>
            <w:rFonts w:asciiTheme="majorEastAsia" w:eastAsiaTheme="majorEastAsia" w:hAnsiTheme="majorEastAsia"/>
            <w:noProof/>
            <w:sz w:val="24"/>
            <w:szCs w:val="24"/>
          </w:rPr>
          <w:t>6.应急处置</w:t>
        </w:r>
        <w:r w:rsidR="00EE6F57" w:rsidRPr="008220F6">
          <w:rPr>
            <w:rFonts w:asciiTheme="majorEastAsia" w:eastAsiaTheme="majorEastAsia" w:hAnsiTheme="majorEastAsia"/>
            <w:noProof/>
            <w:webHidden/>
            <w:sz w:val="24"/>
            <w:szCs w:val="24"/>
          </w:rPr>
          <w:tab/>
        </w:r>
        <w:r w:rsidR="00706403">
          <w:rPr>
            <w:rFonts w:asciiTheme="majorEastAsia" w:eastAsiaTheme="majorEastAsia" w:hAnsiTheme="majorEastAsia"/>
            <w:noProof/>
            <w:webHidden/>
            <w:sz w:val="24"/>
            <w:szCs w:val="24"/>
          </w:rPr>
          <w:t>37</w:t>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25" w:history="1">
        <w:r w:rsidR="00EE6F57" w:rsidRPr="008220F6">
          <w:rPr>
            <w:rStyle w:val="af2"/>
            <w:rFonts w:asciiTheme="majorEastAsia" w:eastAsiaTheme="majorEastAsia" w:hAnsiTheme="majorEastAsia"/>
            <w:noProof/>
            <w:sz w:val="24"/>
            <w:szCs w:val="24"/>
          </w:rPr>
          <w:t>6.1应急响应</w:t>
        </w:r>
        <w:r w:rsidR="00EE6F57" w:rsidRPr="008220F6">
          <w:rPr>
            <w:rFonts w:asciiTheme="majorEastAsia" w:eastAsiaTheme="majorEastAsia" w:hAnsiTheme="majorEastAsia"/>
            <w:noProof/>
            <w:webHidden/>
            <w:sz w:val="24"/>
            <w:szCs w:val="24"/>
          </w:rPr>
          <w:tab/>
        </w:r>
        <w:r w:rsidR="00706403">
          <w:rPr>
            <w:rFonts w:asciiTheme="majorEastAsia" w:eastAsiaTheme="majorEastAsia" w:hAnsiTheme="majorEastAsia"/>
            <w:noProof/>
            <w:webHidden/>
            <w:sz w:val="24"/>
            <w:szCs w:val="24"/>
          </w:rPr>
          <w:t>37</w:t>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30" w:history="1">
        <w:r w:rsidR="00EE6F57" w:rsidRPr="008220F6">
          <w:rPr>
            <w:rStyle w:val="af2"/>
            <w:rFonts w:asciiTheme="majorEastAsia" w:eastAsiaTheme="majorEastAsia" w:hAnsiTheme="majorEastAsia"/>
            <w:noProof/>
            <w:sz w:val="24"/>
            <w:szCs w:val="24"/>
          </w:rPr>
          <w:t>6.2应急措施及注意事项</w:t>
        </w:r>
        <w:r w:rsidR="00EE6F57" w:rsidRPr="008220F6">
          <w:rPr>
            <w:rFonts w:asciiTheme="majorEastAsia" w:eastAsiaTheme="majorEastAsia" w:hAnsiTheme="majorEastAsia"/>
            <w:noProof/>
            <w:webHidden/>
            <w:sz w:val="24"/>
            <w:szCs w:val="24"/>
          </w:rPr>
          <w:tab/>
        </w:r>
        <w:r w:rsidR="00706403">
          <w:rPr>
            <w:rFonts w:asciiTheme="majorEastAsia" w:eastAsiaTheme="majorEastAsia" w:hAnsiTheme="majorEastAsia"/>
            <w:noProof/>
            <w:webHidden/>
            <w:sz w:val="24"/>
            <w:szCs w:val="24"/>
          </w:rPr>
          <w:t>39</w:t>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noProof/>
          <w:sz w:val="24"/>
          <w:szCs w:val="24"/>
        </w:rPr>
      </w:pPr>
      <w:hyperlink w:anchor="_Toc119880631" w:history="1">
        <w:r w:rsidR="00EE6F57" w:rsidRPr="008220F6">
          <w:rPr>
            <w:rStyle w:val="af2"/>
            <w:rFonts w:asciiTheme="majorEastAsia" w:eastAsiaTheme="majorEastAsia" w:hAnsiTheme="majorEastAsia"/>
            <w:noProof/>
            <w:sz w:val="24"/>
            <w:szCs w:val="24"/>
          </w:rPr>
          <w:t>6.3抢险、救援及控制措施</w:t>
        </w:r>
        <w:r w:rsidR="00EE6F57" w:rsidRPr="008220F6">
          <w:rPr>
            <w:rFonts w:asciiTheme="majorEastAsia" w:eastAsiaTheme="majorEastAsia" w:hAnsiTheme="majorEastAsia"/>
            <w:noProof/>
            <w:webHidden/>
            <w:sz w:val="24"/>
            <w:szCs w:val="24"/>
          </w:rPr>
          <w:tab/>
        </w:r>
        <w:r w:rsidR="00706403">
          <w:rPr>
            <w:rFonts w:asciiTheme="majorEastAsia" w:eastAsiaTheme="majorEastAsia" w:hAnsiTheme="majorEastAsia"/>
            <w:noProof/>
            <w:webHidden/>
            <w:sz w:val="24"/>
            <w:szCs w:val="24"/>
          </w:rPr>
          <w:t>43</w:t>
        </w:r>
      </w:hyperlink>
    </w:p>
    <w:p w:rsidR="00693007" w:rsidRPr="008220F6" w:rsidRDefault="0068011A" w:rsidP="008220F6">
      <w:pPr>
        <w:pStyle w:val="21"/>
        <w:tabs>
          <w:tab w:val="right" w:leader="dot" w:pos="8720"/>
        </w:tabs>
        <w:spacing w:line="360" w:lineRule="auto"/>
        <w:rPr>
          <w:rFonts w:asciiTheme="majorEastAsia" w:eastAsiaTheme="majorEastAsia" w:hAnsiTheme="majorEastAsia"/>
          <w:noProof/>
          <w:sz w:val="24"/>
          <w:szCs w:val="24"/>
        </w:rPr>
      </w:pPr>
      <w:hyperlink w:anchor="_Toc119880631" w:history="1">
        <w:r w:rsidR="00693007" w:rsidRPr="008220F6">
          <w:rPr>
            <w:rStyle w:val="af2"/>
            <w:rFonts w:asciiTheme="majorEastAsia" w:eastAsiaTheme="majorEastAsia" w:hAnsiTheme="majorEastAsia"/>
            <w:noProof/>
            <w:sz w:val="24"/>
            <w:szCs w:val="24"/>
          </w:rPr>
          <w:t>6.4</w:t>
        </w:r>
        <w:r w:rsidR="00693007" w:rsidRPr="008220F6">
          <w:rPr>
            <w:rStyle w:val="af2"/>
            <w:rFonts w:asciiTheme="majorEastAsia" w:eastAsiaTheme="majorEastAsia" w:hAnsiTheme="majorEastAsia" w:hint="eastAsia"/>
            <w:noProof/>
            <w:sz w:val="24"/>
            <w:szCs w:val="24"/>
          </w:rPr>
          <w:t>自然灾害、极端天气应急处置措施</w:t>
        </w:r>
        <w:r w:rsidR="0069300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693007" w:rsidRPr="008220F6">
          <w:rPr>
            <w:rFonts w:asciiTheme="majorEastAsia" w:eastAsiaTheme="majorEastAsia" w:hAnsiTheme="majorEastAsia"/>
            <w:noProof/>
            <w:webHidden/>
            <w:sz w:val="24"/>
            <w:szCs w:val="24"/>
          </w:rPr>
          <w:instrText xml:space="preserve"> PAGEREF _Toc119880631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693007" w:rsidRPr="008220F6">
          <w:rPr>
            <w:rFonts w:asciiTheme="majorEastAsia" w:eastAsiaTheme="majorEastAsia" w:hAnsiTheme="majorEastAsia"/>
            <w:noProof/>
            <w:webHidden/>
            <w:sz w:val="24"/>
            <w:szCs w:val="24"/>
          </w:rPr>
          <w:t>4</w:t>
        </w:r>
        <w:r w:rsidR="00706403">
          <w:rPr>
            <w:rFonts w:asciiTheme="majorEastAsia" w:eastAsiaTheme="majorEastAsia" w:hAnsiTheme="majorEastAsia"/>
            <w:noProof/>
            <w:webHidden/>
            <w:sz w:val="24"/>
            <w:szCs w:val="24"/>
          </w:rPr>
          <w:t>4</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32" w:history="1">
        <w:r w:rsidR="00EE6F57" w:rsidRPr="008220F6">
          <w:rPr>
            <w:rStyle w:val="af2"/>
            <w:rFonts w:asciiTheme="majorEastAsia" w:eastAsiaTheme="majorEastAsia" w:hAnsiTheme="majorEastAsia"/>
            <w:noProof/>
            <w:sz w:val="24"/>
            <w:szCs w:val="24"/>
          </w:rPr>
          <w:t>6.5应急监测</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_Toc119880632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4</w:t>
        </w:r>
        <w:r w:rsidR="00706403">
          <w:rPr>
            <w:rFonts w:asciiTheme="majorEastAsia" w:eastAsiaTheme="majorEastAsia" w:hAnsiTheme="majorEastAsia"/>
            <w:noProof/>
            <w:webHidden/>
            <w:sz w:val="24"/>
            <w:szCs w:val="24"/>
          </w:rPr>
          <w:t>5</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34" w:history="1">
        <w:r w:rsidR="00EE6F57" w:rsidRPr="008220F6">
          <w:rPr>
            <w:rStyle w:val="af2"/>
            <w:rFonts w:asciiTheme="majorEastAsia" w:eastAsiaTheme="majorEastAsia" w:hAnsiTheme="majorEastAsia"/>
            <w:noProof/>
            <w:sz w:val="24"/>
            <w:szCs w:val="24"/>
          </w:rPr>
          <w:t>6.6. 应急终止</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_Toc119880634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5</w:t>
        </w:r>
        <w:r w:rsidR="00706403">
          <w:rPr>
            <w:rFonts w:asciiTheme="majorEastAsia" w:eastAsiaTheme="majorEastAsia" w:hAnsiTheme="majorEastAsia"/>
            <w:noProof/>
            <w:webHidden/>
            <w:sz w:val="24"/>
            <w:szCs w:val="24"/>
          </w:rPr>
          <w:t>3</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35" w:history="1">
        <w:r w:rsidR="00EE6F57" w:rsidRPr="008220F6">
          <w:rPr>
            <w:rStyle w:val="af2"/>
            <w:rFonts w:asciiTheme="majorEastAsia" w:eastAsiaTheme="majorEastAsia" w:hAnsiTheme="majorEastAsia"/>
            <w:noProof/>
            <w:sz w:val="24"/>
            <w:szCs w:val="24"/>
          </w:rPr>
          <w:t>6.7信息报告与发布</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_Toc119880635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5</w:t>
        </w:r>
        <w:r w:rsidR="00706403">
          <w:rPr>
            <w:rFonts w:asciiTheme="majorEastAsia" w:eastAsiaTheme="majorEastAsia" w:hAnsiTheme="majorEastAsia"/>
            <w:noProof/>
            <w:webHidden/>
            <w:sz w:val="24"/>
            <w:szCs w:val="24"/>
          </w:rPr>
          <w:t>3</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10"/>
        <w:tabs>
          <w:tab w:val="right" w:leader="dot" w:pos="8720"/>
        </w:tabs>
        <w:spacing w:line="360" w:lineRule="auto"/>
        <w:rPr>
          <w:rFonts w:asciiTheme="majorEastAsia" w:eastAsiaTheme="majorEastAsia" w:hAnsiTheme="majorEastAsia" w:cstheme="minorBidi"/>
          <w:b w:val="0"/>
          <w:bCs w:val="0"/>
          <w:caps w:val="0"/>
          <w:noProof/>
          <w:sz w:val="24"/>
          <w:szCs w:val="24"/>
        </w:rPr>
      </w:pPr>
      <w:hyperlink w:anchor="_Toc119880636" w:history="1">
        <w:r w:rsidR="00EE6F57" w:rsidRPr="008220F6">
          <w:rPr>
            <w:rStyle w:val="af2"/>
            <w:rFonts w:asciiTheme="majorEastAsia" w:eastAsiaTheme="majorEastAsia" w:hAnsiTheme="majorEastAsia"/>
            <w:noProof/>
            <w:sz w:val="24"/>
            <w:szCs w:val="24"/>
          </w:rPr>
          <w:t>7后期处置</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_Toc119880636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5</w:t>
        </w:r>
        <w:r w:rsidR="00706403">
          <w:rPr>
            <w:rFonts w:asciiTheme="majorEastAsia" w:eastAsiaTheme="majorEastAsia" w:hAnsiTheme="majorEastAsia"/>
            <w:noProof/>
            <w:webHidden/>
            <w:sz w:val="24"/>
            <w:szCs w:val="24"/>
          </w:rPr>
          <w:t>4</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37" w:history="1">
        <w:r w:rsidR="00EE6F57" w:rsidRPr="008220F6">
          <w:rPr>
            <w:rStyle w:val="af2"/>
            <w:rFonts w:asciiTheme="majorEastAsia" w:eastAsiaTheme="majorEastAsia" w:hAnsiTheme="majorEastAsia"/>
            <w:noProof/>
            <w:sz w:val="24"/>
            <w:szCs w:val="24"/>
          </w:rPr>
          <w:t>7.1善后处置与恢复重建</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_Toc119880637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5</w:t>
        </w:r>
        <w:r w:rsidR="00706403">
          <w:rPr>
            <w:rFonts w:asciiTheme="majorEastAsia" w:eastAsiaTheme="majorEastAsia" w:hAnsiTheme="majorEastAsia"/>
            <w:noProof/>
            <w:webHidden/>
            <w:sz w:val="24"/>
            <w:szCs w:val="24"/>
          </w:rPr>
          <w:t>4</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38" w:history="1">
        <w:r w:rsidR="00EE6F57" w:rsidRPr="008220F6">
          <w:rPr>
            <w:rStyle w:val="af2"/>
            <w:rFonts w:asciiTheme="majorEastAsia" w:eastAsiaTheme="majorEastAsia" w:hAnsiTheme="majorEastAsia"/>
            <w:noProof/>
            <w:sz w:val="24"/>
            <w:szCs w:val="24"/>
          </w:rPr>
          <w:t>7.2调查与评估</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_Toc119880638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5</w:t>
        </w:r>
        <w:r w:rsidR="00706403">
          <w:rPr>
            <w:rFonts w:asciiTheme="majorEastAsia" w:eastAsiaTheme="majorEastAsia" w:hAnsiTheme="majorEastAsia"/>
            <w:noProof/>
            <w:webHidden/>
            <w:sz w:val="24"/>
            <w:szCs w:val="24"/>
          </w:rPr>
          <w:t>5</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10"/>
        <w:tabs>
          <w:tab w:val="right" w:leader="dot" w:pos="8720"/>
        </w:tabs>
        <w:spacing w:line="360" w:lineRule="auto"/>
        <w:rPr>
          <w:rFonts w:asciiTheme="majorEastAsia" w:eastAsiaTheme="majorEastAsia" w:hAnsiTheme="majorEastAsia" w:cstheme="minorBidi"/>
          <w:b w:val="0"/>
          <w:bCs w:val="0"/>
          <w:caps w:val="0"/>
          <w:noProof/>
          <w:sz w:val="24"/>
          <w:szCs w:val="24"/>
        </w:rPr>
      </w:pPr>
      <w:hyperlink w:anchor="_Toc119880639" w:history="1">
        <w:r w:rsidR="00EE6F57" w:rsidRPr="008220F6">
          <w:rPr>
            <w:rStyle w:val="af2"/>
            <w:rFonts w:asciiTheme="majorEastAsia" w:eastAsiaTheme="majorEastAsia" w:hAnsiTheme="majorEastAsia"/>
            <w:noProof/>
            <w:sz w:val="24"/>
            <w:szCs w:val="24"/>
          </w:rPr>
          <w:t>8 保障措施</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_Toc119880639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5</w:t>
        </w:r>
        <w:r w:rsidR="00706403">
          <w:rPr>
            <w:rFonts w:asciiTheme="majorEastAsia" w:eastAsiaTheme="majorEastAsia" w:hAnsiTheme="majorEastAsia"/>
            <w:noProof/>
            <w:webHidden/>
            <w:sz w:val="24"/>
            <w:szCs w:val="24"/>
          </w:rPr>
          <w:t>7</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40" w:history="1">
        <w:r w:rsidR="00EE6F57" w:rsidRPr="008220F6">
          <w:rPr>
            <w:rStyle w:val="af2"/>
            <w:rFonts w:asciiTheme="majorEastAsia" w:eastAsiaTheme="majorEastAsia" w:hAnsiTheme="majorEastAsia"/>
            <w:noProof/>
            <w:sz w:val="24"/>
            <w:szCs w:val="24"/>
          </w:rPr>
          <w:t>8.1通讯与信息保障措施</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_Toc119880640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5</w:t>
        </w:r>
        <w:r w:rsidR="00706403">
          <w:rPr>
            <w:rFonts w:asciiTheme="majorEastAsia" w:eastAsiaTheme="majorEastAsia" w:hAnsiTheme="majorEastAsia"/>
            <w:noProof/>
            <w:webHidden/>
            <w:sz w:val="24"/>
            <w:szCs w:val="24"/>
          </w:rPr>
          <w:t>7</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41" w:history="1">
        <w:r w:rsidR="00EE6F57" w:rsidRPr="008220F6">
          <w:rPr>
            <w:rStyle w:val="af2"/>
            <w:rFonts w:asciiTheme="majorEastAsia" w:eastAsiaTheme="majorEastAsia" w:hAnsiTheme="majorEastAsia"/>
            <w:noProof/>
            <w:sz w:val="24"/>
            <w:szCs w:val="24"/>
          </w:rPr>
          <w:t>8.2应急物资装备保障</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_Toc119880641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5</w:t>
        </w:r>
        <w:r w:rsidR="00706403">
          <w:rPr>
            <w:rFonts w:asciiTheme="majorEastAsia" w:eastAsiaTheme="majorEastAsia" w:hAnsiTheme="majorEastAsia"/>
            <w:noProof/>
            <w:webHidden/>
            <w:sz w:val="24"/>
            <w:szCs w:val="24"/>
          </w:rPr>
          <w:t>7</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42" w:history="1">
        <w:r w:rsidR="00EE6F57" w:rsidRPr="008220F6">
          <w:rPr>
            <w:rStyle w:val="af2"/>
            <w:rFonts w:asciiTheme="majorEastAsia" w:eastAsiaTheme="majorEastAsia" w:hAnsiTheme="majorEastAsia"/>
            <w:noProof/>
            <w:sz w:val="24"/>
            <w:szCs w:val="24"/>
          </w:rPr>
          <w:t>8.3应急队伍保障</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_Toc119880642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5</w:t>
        </w:r>
        <w:r w:rsidR="00706403">
          <w:rPr>
            <w:rFonts w:asciiTheme="majorEastAsia" w:eastAsiaTheme="majorEastAsia" w:hAnsiTheme="majorEastAsia"/>
            <w:noProof/>
            <w:webHidden/>
            <w:sz w:val="24"/>
            <w:szCs w:val="24"/>
          </w:rPr>
          <w:t>7</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43" w:history="1">
        <w:r w:rsidR="00EE6F57" w:rsidRPr="008220F6">
          <w:rPr>
            <w:rStyle w:val="af2"/>
            <w:rFonts w:asciiTheme="majorEastAsia" w:eastAsiaTheme="majorEastAsia" w:hAnsiTheme="majorEastAsia"/>
            <w:noProof/>
            <w:sz w:val="24"/>
            <w:szCs w:val="24"/>
          </w:rPr>
          <w:t>8.4经费保障</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_Toc119880643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5</w:t>
        </w:r>
        <w:r w:rsidR="00706403">
          <w:rPr>
            <w:rFonts w:asciiTheme="majorEastAsia" w:eastAsiaTheme="majorEastAsia" w:hAnsiTheme="majorEastAsia"/>
            <w:noProof/>
            <w:webHidden/>
            <w:sz w:val="24"/>
            <w:szCs w:val="24"/>
          </w:rPr>
          <w:t>7</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44" w:history="1">
        <w:r w:rsidR="00EE6F57" w:rsidRPr="008220F6">
          <w:rPr>
            <w:rStyle w:val="af2"/>
            <w:rFonts w:asciiTheme="majorEastAsia" w:eastAsiaTheme="majorEastAsia" w:hAnsiTheme="majorEastAsia"/>
            <w:noProof/>
            <w:sz w:val="24"/>
            <w:szCs w:val="24"/>
          </w:rPr>
          <w:t>8.5 其它保障</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_Toc119880644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5</w:t>
        </w:r>
        <w:r w:rsidR="00706403">
          <w:rPr>
            <w:rFonts w:asciiTheme="majorEastAsia" w:eastAsiaTheme="majorEastAsia" w:hAnsiTheme="majorEastAsia"/>
            <w:noProof/>
            <w:webHidden/>
            <w:sz w:val="24"/>
            <w:szCs w:val="24"/>
          </w:rPr>
          <w:t>7</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10"/>
        <w:tabs>
          <w:tab w:val="right" w:leader="dot" w:pos="8720"/>
        </w:tabs>
        <w:spacing w:line="360" w:lineRule="auto"/>
        <w:rPr>
          <w:rFonts w:asciiTheme="majorEastAsia" w:eastAsiaTheme="majorEastAsia" w:hAnsiTheme="majorEastAsia" w:cstheme="minorBidi"/>
          <w:b w:val="0"/>
          <w:bCs w:val="0"/>
          <w:caps w:val="0"/>
          <w:noProof/>
          <w:sz w:val="24"/>
          <w:szCs w:val="24"/>
        </w:rPr>
      </w:pPr>
      <w:hyperlink w:anchor="_Toc119880645" w:history="1">
        <w:r w:rsidR="00EE6F57" w:rsidRPr="008220F6">
          <w:rPr>
            <w:rStyle w:val="af2"/>
            <w:rFonts w:asciiTheme="majorEastAsia" w:eastAsiaTheme="majorEastAsia" w:hAnsiTheme="majorEastAsia"/>
            <w:noProof/>
            <w:sz w:val="24"/>
            <w:szCs w:val="24"/>
          </w:rPr>
          <w:t>9 监督管理</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_Toc119880645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5</w:t>
        </w:r>
        <w:r w:rsidR="00706403">
          <w:rPr>
            <w:rFonts w:asciiTheme="majorEastAsia" w:eastAsiaTheme="majorEastAsia" w:hAnsiTheme="majorEastAsia"/>
            <w:noProof/>
            <w:webHidden/>
            <w:sz w:val="24"/>
            <w:szCs w:val="24"/>
          </w:rPr>
          <w:t>9</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46" w:history="1">
        <w:r w:rsidR="00EE6F57" w:rsidRPr="008220F6">
          <w:rPr>
            <w:rStyle w:val="af2"/>
            <w:rFonts w:asciiTheme="majorEastAsia" w:eastAsiaTheme="majorEastAsia" w:hAnsiTheme="majorEastAsia"/>
            <w:noProof/>
            <w:sz w:val="24"/>
            <w:szCs w:val="24"/>
          </w:rPr>
          <w:t>9.1应急培训与演练</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_Toc119880646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5</w:t>
        </w:r>
        <w:r w:rsidR="00706403">
          <w:rPr>
            <w:rFonts w:asciiTheme="majorEastAsia" w:eastAsiaTheme="majorEastAsia" w:hAnsiTheme="majorEastAsia"/>
            <w:noProof/>
            <w:webHidden/>
            <w:sz w:val="24"/>
            <w:szCs w:val="24"/>
          </w:rPr>
          <w:t>9</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47" w:history="1">
        <w:r w:rsidR="00EE6F57" w:rsidRPr="008220F6">
          <w:rPr>
            <w:rStyle w:val="af2"/>
            <w:rFonts w:asciiTheme="majorEastAsia" w:eastAsiaTheme="majorEastAsia" w:hAnsiTheme="majorEastAsia"/>
            <w:noProof/>
            <w:sz w:val="24"/>
            <w:szCs w:val="24"/>
          </w:rPr>
          <w:t>9.2.奖励与责任追究</w:t>
        </w:r>
        <w:r w:rsidR="00EE6F57" w:rsidRPr="008220F6">
          <w:rPr>
            <w:rFonts w:asciiTheme="majorEastAsia" w:eastAsiaTheme="majorEastAsia" w:hAnsiTheme="majorEastAsia"/>
            <w:noProof/>
            <w:webHidden/>
            <w:sz w:val="24"/>
            <w:szCs w:val="24"/>
          </w:rPr>
          <w:tab/>
        </w:r>
        <w:r w:rsidR="00706403">
          <w:rPr>
            <w:rFonts w:asciiTheme="majorEastAsia" w:eastAsiaTheme="majorEastAsia" w:hAnsiTheme="majorEastAsia"/>
            <w:noProof/>
            <w:webHidden/>
            <w:sz w:val="24"/>
            <w:szCs w:val="24"/>
          </w:rPr>
          <w:t>61</w:t>
        </w:r>
      </w:hyperlink>
    </w:p>
    <w:p w:rsidR="00EE6F57" w:rsidRPr="008220F6" w:rsidRDefault="0068011A" w:rsidP="008220F6">
      <w:pPr>
        <w:pStyle w:val="10"/>
        <w:tabs>
          <w:tab w:val="right" w:leader="dot" w:pos="8720"/>
        </w:tabs>
        <w:spacing w:line="360" w:lineRule="auto"/>
        <w:rPr>
          <w:rFonts w:asciiTheme="majorEastAsia" w:eastAsiaTheme="majorEastAsia" w:hAnsiTheme="majorEastAsia" w:cstheme="minorBidi"/>
          <w:b w:val="0"/>
          <w:bCs w:val="0"/>
          <w:caps w:val="0"/>
          <w:noProof/>
          <w:sz w:val="24"/>
          <w:szCs w:val="24"/>
        </w:rPr>
      </w:pPr>
      <w:hyperlink w:anchor="_Toc119880648" w:history="1">
        <w:r w:rsidR="00D30346" w:rsidRPr="008220F6">
          <w:rPr>
            <w:rStyle w:val="af2"/>
            <w:rFonts w:asciiTheme="majorEastAsia" w:eastAsiaTheme="majorEastAsia" w:hAnsiTheme="majorEastAsia"/>
            <w:noProof/>
            <w:sz w:val="24"/>
            <w:szCs w:val="24"/>
          </w:rPr>
          <w:t xml:space="preserve">10 </w:t>
        </w:r>
        <w:r w:rsidR="00EE6F57" w:rsidRPr="008220F6">
          <w:rPr>
            <w:rStyle w:val="af2"/>
            <w:rFonts w:asciiTheme="majorEastAsia" w:eastAsiaTheme="majorEastAsia" w:hAnsiTheme="majorEastAsia"/>
            <w:noProof/>
            <w:sz w:val="24"/>
            <w:szCs w:val="24"/>
          </w:rPr>
          <w:t>附则</w:t>
        </w:r>
        <w:r w:rsidR="00EE6F57" w:rsidRPr="008220F6">
          <w:rPr>
            <w:rFonts w:asciiTheme="majorEastAsia" w:eastAsiaTheme="majorEastAsia" w:hAnsiTheme="majorEastAsia"/>
            <w:noProof/>
            <w:webHidden/>
            <w:sz w:val="24"/>
            <w:szCs w:val="24"/>
          </w:rPr>
          <w:tab/>
        </w:r>
        <w:r w:rsidR="00706403">
          <w:rPr>
            <w:rFonts w:asciiTheme="majorEastAsia" w:eastAsiaTheme="majorEastAsia" w:hAnsiTheme="majorEastAsia"/>
            <w:noProof/>
            <w:webHidden/>
            <w:sz w:val="24"/>
            <w:szCs w:val="24"/>
          </w:rPr>
          <w:t>62</w:t>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49" w:history="1">
        <w:r w:rsidR="00EE6F57" w:rsidRPr="008220F6">
          <w:rPr>
            <w:rStyle w:val="af2"/>
            <w:rFonts w:asciiTheme="majorEastAsia" w:eastAsiaTheme="majorEastAsia" w:hAnsiTheme="majorEastAsia"/>
            <w:noProof/>
            <w:sz w:val="24"/>
            <w:szCs w:val="24"/>
          </w:rPr>
          <w:t>10.1制定与修订</w:t>
        </w:r>
        <w:r w:rsidR="00EE6F57" w:rsidRPr="008220F6">
          <w:rPr>
            <w:rFonts w:asciiTheme="majorEastAsia" w:eastAsiaTheme="majorEastAsia" w:hAnsiTheme="majorEastAsia"/>
            <w:noProof/>
            <w:webHidden/>
            <w:sz w:val="24"/>
            <w:szCs w:val="24"/>
          </w:rPr>
          <w:tab/>
        </w:r>
        <w:r w:rsidR="00706403">
          <w:rPr>
            <w:rFonts w:asciiTheme="majorEastAsia" w:eastAsiaTheme="majorEastAsia" w:hAnsiTheme="majorEastAsia"/>
            <w:noProof/>
            <w:webHidden/>
            <w:sz w:val="24"/>
            <w:szCs w:val="24"/>
          </w:rPr>
          <w:t>62</w:t>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52" w:history="1">
        <w:r w:rsidR="00EE6F57" w:rsidRPr="008220F6">
          <w:rPr>
            <w:rStyle w:val="af2"/>
            <w:rFonts w:asciiTheme="majorEastAsia" w:eastAsiaTheme="majorEastAsia" w:hAnsiTheme="majorEastAsia"/>
            <w:noProof/>
            <w:sz w:val="24"/>
            <w:szCs w:val="24"/>
          </w:rPr>
          <w:t>10.2预案解释</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_Toc119880652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6</w:t>
        </w:r>
        <w:r w:rsidR="00706403">
          <w:rPr>
            <w:rFonts w:asciiTheme="majorEastAsia" w:eastAsiaTheme="majorEastAsia" w:hAnsiTheme="majorEastAsia"/>
            <w:noProof/>
            <w:webHidden/>
            <w:sz w:val="24"/>
            <w:szCs w:val="24"/>
          </w:rPr>
          <w:t>4</w:t>
        </w:r>
        <w:r w:rsidRPr="008220F6">
          <w:rPr>
            <w:rFonts w:asciiTheme="majorEastAsia" w:eastAsiaTheme="majorEastAsia" w:hAnsiTheme="majorEastAsia"/>
            <w:noProof/>
            <w:webHidden/>
            <w:sz w:val="24"/>
            <w:szCs w:val="24"/>
          </w:rPr>
          <w:fldChar w:fldCharType="end"/>
        </w:r>
      </w:hyperlink>
    </w:p>
    <w:p w:rsidR="00EE6F57"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53" w:history="1">
        <w:r w:rsidR="00EE6F57" w:rsidRPr="008220F6">
          <w:rPr>
            <w:rStyle w:val="af2"/>
            <w:rFonts w:asciiTheme="majorEastAsia" w:eastAsiaTheme="majorEastAsia" w:hAnsiTheme="majorEastAsia"/>
            <w:noProof/>
            <w:sz w:val="24"/>
            <w:szCs w:val="24"/>
          </w:rPr>
          <w:t>10.3应急预案实施</w:t>
        </w:r>
        <w:r w:rsidR="00EE6F57"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EE6F57" w:rsidRPr="008220F6">
          <w:rPr>
            <w:rFonts w:asciiTheme="majorEastAsia" w:eastAsiaTheme="majorEastAsia" w:hAnsiTheme="majorEastAsia"/>
            <w:noProof/>
            <w:webHidden/>
            <w:sz w:val="24"/>
            <w:szCs w:val="24"/>
          </w:rPr>
          <w:instrText xml:space="preserve"> PAGEREF _Toc119880653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EE6F57" w:rsidRPr="008220F6">
          <w:rPr>
            <w:rFonts w:asciiTheme="majorEastAsia" w:eastAsiaTheme="majorEastAsia" w:hAnsiTheme="majorEastAsia"/>
            <w:noProof/>
            <w:webHidden/>
            <w:sz w:val="24"/>
            <w:szCs w:val="24"/>
          </w:rPr>
          <w:t>6</w:t>
        </w:r>
        <w:r w:rsidR="00706403">
          <w:rPr>
            <w:rFonts w:asciiTheme="majorEastAsia" w:eastAsiaTheme="majorEastAsia" w:hAnsiTheme="majorEastAsia"/>
            <w:noProof/>
            <w:webHidden/>
            <w:sz w:val="24"/>
            <w:szCs w:val="24"/>
          </w:rPr>
          <w:t>4</w:t>
        </w:r>
        <w:r w:rsidRPr="008220F6">
          <w:rPr>
            <w:rFonts w:asciiTheme="majorEastAsia" w:eastAsiaTheme="majorEastAsia" w:hAnsiTheme="majorEastAsia"/>
            <w:noProof/>
            <w:webHidden/>
            <w:sz w:val="24"/>
            <w:szCs w:val="24"/>
          </w:rPr>
          <w:fldChar w:fldCharType="end"/>
        </w:r>
      </w:hyperlink>
    </w:p>
    <w:p w:rsidR="00D30346" w:rsidRPr="008220F6" w:rsidRDefault="00D30346" w:rsidP="008220F6">
      <w:pPr>
        <w:pStyle w:val="21"/>
        <w:tabs>
          <w:tab w:val="right" w:leader="dot" w:pos="8720"/>
        </w:tabs>
        <w:spacing w:line="360" w:lineRule="auto"/>
        <w:ind w:left="0"/>
        <w:rPr>
          <w:rFonts w:asciiTheme="majorEastAsia" w:eastAsiaTheme="majorEastAsia" w:hAnsiTheme="majorEastAsia"/>
          <w:b/>
          <w:sz w:val="24"/>
          <w:szCs w:val="24"/>
        </w:rPr>
      </w:pPr>
      <w:r w:rsidRPr="008220F6">
        <w:rPr>
          <w:rFonts w:asciiTheme="majorEastAsia" w:eastAsiaTheme="majorEastAsia" w:hAnsiTheme="majorEastAsia"/>
          <w:b/>
          <w:sz w:val="24"/>
          <w:szCs w:val="24"/>
        </w:rPr>
        <w:t xml:space="preserve">11 </w:t>
      </w:r>
      <w:r w:rsidRPr="008220F6">
        <w:rPr>
          <w:rFonts w:asciiTheme="majorEastAsia" w:eastAsiaTheme="majorEastAsia" w:hAnsiTheme="majorEastAsia" w:hint="eastAsia"/>
          <w:b/>
          <w:sz w:val="24"/>
          <w:szCs w:val="24"/>
        </w:rPr>
        <w:t>附件</w:t>
      </w:r>
      <w:r w:rsidR="007E206F" w:rsidRPr="008220F6">
        <w:rPr>
          <w:rFonts w:asciiTheme="majorEastAsia" w:eastAsiaTheme="majorEastAsia" w:hAnsiTheme="majorEastAsia" w:hint="eastAsia"/>
          <w:b/>
          <w:sz w:val="24"/>
          <w:szCs w:val="24"/>
        </w:rPr>
        <w:t>与附图</w:t>
      </w:r>
      <w:r w:rsidRPr="008220F6">
        <w:rPr>
          <w:rFonts w:asciiTheme="majorEastAsia" w:eastAsiaTheme="majorEastAsia" w:hAnsiTheme="majorEastAsia"/>
          <w:b/>
          <w:sz w:val="24"/>
          <w:szCs w:val="24"/>
        </w:rPr>
        <w:t>.</w:t>
      </w:r>
      <w:r w:rsidRPr="008220F6">
        <w:rPr>
          <w:rFonts w:asciiTheme="majorEastAsia" w:eastAsiaTheme="majorEastAsia" w:hAnsiTheme="majorEastAsia"/>
          <w:b/>
          <w:webHidden/>
          <w:sz w:val="24"/>
          <w:szCs w:val="24"/>
        </w:rPr>
        <w:tab/>
        <w:t>6</w:t>
      </w:r>
      <w:r w:rsidR="00706403">
        <w:rPr>
          <w:rFonts w:asciiTheme="majorEastAsia" w:eastAsiaTheme="majorEastAsia" w:hAnsiTheme="majorEastAsia"/>
          <w:b/>
          <w:webHidden/>
          <w:sz w:val="24"/>
          <w:szCs w:val="24"/>
        </w:rPr>
        <w:t>5</w:t>
      </w:r>
    </w:p>
    <w:p w:rsidR="00D30346"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54" w:history="1">
        <w:r w:rsidR="00D30346" w:rsidRPr="008220F6">
          <w:rPr>
            <w:rStyle w:val="af2"/>
            <w:rFonts w:asciiTheme="majorEastAsia" w:eastAsiaTheme="majorEastAsia" w:hAnsiTheme="majorEastAsia"/>
            <w:noProof/>
            <w:sz w:val="24"/>
            <w:szCs w:val="24"/>
          </w:rPr>
          <w:t xml:space="preserve">附件1 </w:t>
        </w:r>
        <w:r w:rsidR="00D30346" w:rsidRPr="008220F6">
          <w:rPr>
            <w:rStyle w:val="af2"/>
            <w:rFonts w:asciiTheme="majorEastAsia" w:eastAsiaTheme="majorEastAsia" w:hAnsiTheme="majorEastAsia" w:hint="eastAsia"/>
            <w:noProof/>
            <w:sz w:val="24"/>
            <w:szCs w:val="24"/>
          </w:rPr>
          <w:t>突发环境事件预案体系</w:t>
        </w:r>
        <w:r w:rsidR="00D30346" w:rsidRPr="008220F6">
          <w:rPr>
            <w:rFonts w:asciiTheme="majorEastAsia" w:eastAsiaTheme="majorEastAsia" w:hAnsiTheme="majorEastAsia"/>
            <w:noProof/>
            <w:webHidden/>
            <w:sz w:val="24"/>
            <w:szCs w:val="24"/>
          </w:rPr>
          <w:tab/>
          <w:t>6</w:t>
        </w:r>
        <w:r w:rsidR="00706403">
          <w:rPr>
            <w:rFonts w:asciiTheme="majorEastAsia" w:eastAsiaTheme="majorEastAsia" w:hAnsiTheme="majorEastAsia"/>
            <w:noProof/>
            <w:webHidden/>
            <w:sz w:val="24"/>
            <w:szCs w:val="24"/>
          </w:rPr>
          <w:t>5</w:t>
        </w:r>
      </w:hyperlink>
    </w:p>
    <w:p w:rsidR="00C53BEA" w:rsidRPr="008220F6" w:rsidRDefault="0068011A" w:rsidP="008220F6">
      <w:pPr>
        <w:pStyle w:val="21"/>
        <w:tabs>
          <w:tab w:val="right" w:leader="dot" w:pos="8720"/>
        </w:tabs>
        <w:spacing w:line="360" w:lineRule="auto"/>
        <w:rPr>
          <w:rFonts w:asciiTheme="majorEastAsia" w:eastAsiaTheme="majorEastAsia" w:hAnsiTheme="majorEastAsia" w:cstheme="minorBidi"/>
          <w:smallCaps w:val="0"/>
          <w:noProof/>
          <w:sz w:val="24"/>
          <w:szCs w:val="24"/>
        </w:rPr>
      </w:pPr>
      <w:hyperlink w:anchor="_Toc119880654" w:history="1">
        <w:r w:rsidR="00C53BEA" w:rsidRPr="008220F6">
          <w:rPr>
            <w:rStyle w:val="af2"/>
            <w:rFonts w:asciiTheme="majorEastAsia" w:eastAsiaTheme="majorEastAsia" w:hAnsiTheme="majorEastAsia"/>
            <w:noProof/>
            <w:sz w:val="24"/>
            <w:szCs w:val="24"/>
          </w:rPr>
          <w:t>附件</w:t>
        </w:r>
        <w:r w:rsidR="00AD450C" w:rsidRPr="008220F6">
          <w:rPr>
            <w:rStyle w:val="af2"/>
            <w:rFonts w:asciiTheme="majorEastAsia" w:eastAsiaTheme="majorEastAsia" w:hAnsiTheme="majorEastAsia"/>
            <w:noProof/>
            <w:sz w:val="24"/>
            <w:szCs w:val="24"/>
          </w:rPr>
          <w:t xml:space="preserve">2 </w:t>
        </w:r>
        <w:r w:rsidR="00AD450C" w:rsidRPr="008220F6">
          <w:rPr>
            <w:rStyle w:val="af2"/>
            <w:rFonts w:asciiTheme="majorEastAsia" w:eastAsiaTheme="majorEastAsia" w:hAnsiTheme="majorEastAsia" w:hint="eastAsia"/>
            <w:noProof/>
            <w:sz w:val="24"/>
            <w:szCs w:val="24"/>
          </w:rPr>
          <w:t>应急救援通讯录</w:t>
        </w:r>
        <w:r w:rsidR="00C53BEA" w:rsidRPr="008220F6">
          <w:rPr>
            <w:rFonts w:asciiTheme="majorEastAsia" w:eastAsiaTheme="majorEastAsia" w:hAnsiTheme="majorEastAsia"/>
            <w:noProof/>
            <w:webHidden/>
            <w:sz w:val="24"/>
            <w:szCs w:val="24"/>
          </w:rPr>
          <w:tab/>
        </w:r>
        <w:r w:rsidRPr="008220F6">
          <w:rPr>
            <w:rFonts w:asciiTheme="majorEastAsia" w:eastAsiaTheme="majorEastAsia" w:hAnsiTheme="majorEastAsia"/>
            <w:noProof/>
            <w:webHidden/>
            <w:sz w:val="24"/>
            <w:szCs w:val="24"/>
          </w:rPr>
          <w:fldChar w:fldCharType="begin"/>
        </w:r>
        <w:r w:rsidR="00C53BEA" w:rsidRPr="008220F6">
          <w:rPr>
            <w:rFonts w:asciiTheme="majorEastAsia" w:eastAsiaTheme="majorEastAsia" w:hAnsiTheme="majorEastAsia"/>
            <w:noProof/>
            <w:webHidden/>
            <w:sz w:val="24"/>
            <w:szCs w:val="24"/>
          </w:rPr>
          <w:instrText xml:space="preserve"> PAGEREF _Toc119880654 \h </w:instrText>
        </w:r>
        <w:r w:rsidRPr="008220F6">
          <w:rPr>
            <w:rFonts w:asciiTheme="majorEastAsia" w:eastAsiaTheme="majorEastAsia" w:hAnsiTheme="majorEastAsia"/>
            <w:noProof/>
            <w:webHidden/>
            <w:sz w:val="24"/>
            <w:szCs w:val="24"/>
          </w:rPr>
        </w:r>
        <w:r w:rsidRPr="008220F6">
          <w:rPr>
            <w:rFonts w:asciiTheme="majorEastAsia" w:eastAsiaTheme="majorEastAsia" w:hAnsiTheme="majorEastAsia"/>
            <w:noProof/>
            <w:webHidden/>
            <w:sz w:val="24"/>
            <w:szCs w:val="24"/>
          </w:rPr>
          <w:fldChar w:fldCharType="separate"/>
        </w:r>
        <w:r w:rsidR="00C53BEA" w:rsidRPr="008220F6">
          <w:rPr>
            <w:rFonts w:asciiTheme="majorEastAsia" w:eastAsiaTheme="majorEastAsia" w:hAnsiTheme="majorEastAsia"/>
            <w:noProof/>
            <w:webHidden/>
            <w:sz w:val="24"/>
            <w:szCs w:val="24"/>
          </w:rPr>
          <w:t>6</w:t>
        </w:r>
        <w:r w:rsidR="00706403">
          <w:rPr>
            <w:rFonts w:asciiTheme="majorEastAsia" w:eastAsiaTheme="majorEastAsia" w:hAnsiTheme="majorEastAsia"/>
            <w:noProof/>
            <w:webHidden/>
            <w:sz w:val="24"/>
            <w:szCs w:val="24"/>
          </w:rPr>
          <w:t>6</w:t>
        </w:r>
        <w:r w:rsidRPr="008220F6">
          <w:rPr>
            <w:rFonts w:asciiTheme="majorEastAsia" w:eastAsiaTheme="majorEastAsia" w:hAnsiTheme="majorEastAsia"/>
            <w:noProof/>
            <w:webHidden/>
            <w:sz w:val="24"/>
            <w:szCs w:val="24"/>
          </w:rPr>
          <w:fldChar w:fldCharType="end"/>
        </w:r>
      </w:hyperlink>
    </w:p>
    <w:p w:rsidR="00C53BEA" w:rsidRPr="008220F6" w:rsidRDefault="00542EF2" w:rsidP="008220F6">
      <w:pPr>
        <w:pStyle w:val="21"/>
        <w:tabs>
          <w:tab w:val="right" w:leader="dot" w:pos="8720"/>
        </w:tabs>
        <w:spacing w:line="360" w:lineRule="auto"/>
        <w:rPr>
          <w:rFonts w:asciiTheme="majorEastAsia" w:eastAsiaTheme="majorEastAsia" w:hAnsiTheme="majorEastAsia"/>
          <w:webHidden/>
          <w:sz w:val="24"/>
          <w:szCs w:val="24"/>
        </w:rPr>
      </w:pPr>
      <w:r w:rsidRPr="008220F6">
        <w:rPr>
          <w:rFonts w:asciiTheme="majorEastAsia" w:eastAsiaTheme="majorEastAsia" w:hAnsiTheme="majorEastAsia"/>
          <w:sz w:val="24"/>
          <w:szCs w:val="24"/>
        </w:rPr>
        <w:t xml:space="preserve">附件3 </w:t>
      </w:r>
      <w:r w:rsidRPr="008220F6">
        <w:rPr>
          <w:rFonts w:asciiTheme="majorEastAsia" w:eastAsiaTheme="majorEastAsia" w:hAnsiTheme="majorEastAsia" w:hint="eastAsia"/>
          <w:sz w:val="24"/>
          <w:szCs w:val="24"/>
        </w:rPr>
        <w:t>外部联系方式</w:t>
      </w:r>
      <w:r w:rsidRPr="008220F6">
        <w:rPr>
          <w:rFonts w:asciiTheme="majorEastAsia" w:eastAsiaTheme="majorEastAsia" w:hAnsiTheme="majorEastAsia"/>
          <w:webHidden/>
          <w:sz w:val="24"/>
          <w:szCs w:val="24"/>
        </w:rPr>
        <w:tab/>
      </w:r>
      <w:r w:rsidR="0068011A" w:rsidRPr="008220F6">
        <w:rPr>
          <w:rFonts w:asciiTheme="majorEastAsia" w:eastAsiaTheme="majorEastAsia" w:hAnsiTheme="majorEastAsia"/>
          <w:webHidden/>
          <w:sz w:val="24"/>
          <w:szCs w:val="24"/>
        </w:rPr>
        <w:fldChar w:fldCharType="begin"/>
      </w:r>
      <w:r w:rsidRPr="008220F6">
        <w:rPr>
          <w:rFonts w:asciiTheme="majorEastAsia" w:eastAsiaTheme="majorEastAsia" w:hAnsiTheme="majorEastAsia"/>
          <w:webHidden/>
          <w:sz w:val="24"/>
          <w:szCs w:val="24"/>
        </w:rPr>
        <w:instrText xml:space="preserve"> PAGEREF _Toc119880654 \h </w:instrText>
      </w:r>
      <w:r w:rsidR="0068011A" w:rsidRPr="008220F6">
        <w:rPr>
          <w:rFonts w:asciiTheme="majorEastAsia" w:eastAsiaTheme="majorEastAsia" w:hAnsiTheme="majorEastAsia"/>
          <w:webHidden/>
          <w:sz w:val="24"/>
          <w:szCs w:val="24"/>
        </w:rPr>
      </w:r>
      <w:r w:rsidR="0068011A" w:rsidRPr="008220F6">
        <w:rPr>
          <w:rFonts w:asciiTheme="majorEastAsia" w:eastAsiaTheme="majorEastAsia" w:hAnsiTheme="majorEastAsia"/>
          <w:webHidden/>
          <w:sz w:val="24"/>
          <w:szCs w:val="24"/>
        </w:rPr>
        <w:fldChar w:fldCharType="separate"/>
      </w:r>
      <w:r w:rsidRPr="008220F6">
        <w:rPr>
          <w:rFonts w:asciiTheme="majorEastAsia" w:eastAsiaTheme="majorEastAsia" w:hAnsiTheme="majorEastAsia"/>
          <w:webHidden/>
          <w:sz w:val="24"/>
          <w:szCs w:val="24"/>
        </w:rPr>
        <w:t>6</w:t>
      </w:r>
      <w:r w:rsidR="00706403">
        <w:rPr>
          <w:rFonts w:asciiTheme="majorEastAsia" w:eastAsiaTheme="majorEastAsia" w:hAnsiTheme="majorEastAsia"/>
          <w:webHidden/>
          <w:sz w:val="24"/>
          <w:szCs w:val="24"/>
        </w:rPr>
        <w:t>8</w:t>
      </w:r>
      <w:r w:rsidR="0068011A" w:rsidRPr="008220F6">
        <w:rPr>
          <w:rFonts w:asciiTheme="majorEastAsia" w:eastAsiaTheme="majorEastAsia" w:hAnsiTheme="majorEastAsia"/>
          <w:webHidden/>
          <w:sz w:val="24"/>
          <w:szCs w:val="24"/>
        </w:rPr>
        <w:fldChar w:fldCharType="end"/>
      </w:r>
    </w:p>
    <w:p w:rsidR="00B15126" w:rsidRPr="008220F6" w:rsidRDefault="00B15126" w:rsidP="008220F6">
      <w:pPr>
        <w:pStyle w:val="21"/>
        <w:tabs>
          <w:tab w:val="right" w:leader="dot" w:pos="8720"/>
        </w:tabs>
        <w:spacing w:line="360" w:lineRule="auto"/>
        <w:rPr>
          <w:rFonts w:asciiTheme="majorEastAsia" w:eastAsiaTheme="majorEastAsia" w:hAnsiTheme="majorEastAsia"/>
          <w:webHidden/>
          <w:sz w:val="24"/>
          <w:szCs w:val="24"/>
        </w:rPr>
      </w:pPr>
      <w:r w:rsidRPr="008220F6">
        <w:rPr>
          <w:rFonts w:asciiTheme="majorEastAsia" w:eastAsiaTheme="majorEastAsia" w:hAnsiTheme="majorEastAsia"/>
          <w:sz w:val="24"/>
          <w:szCs w:val="24"/>
        </w:rPr>
        <w:t xml:space="preserve">附件4 </w:t>
      </w:r>
      <w:r w:rsidRPr="008220F6">
        <w:rPr>
          <w:rFonts w:asciiTheme="majorEastAsia" w:eastAsiaTheme="majorEastAsia" w:hAnsiTheme="majorEastAsia" w:hint="eastAsia"/>
          <w:sz w:val="24"/>
          <w:szCs w:val="24"/>
        </w:rPr>
        <w:t>应急抢险救援队伍及装备</w:t>
      </w:r>
      <w:r w:rsidRPr="008220F6">
        <w:rPr>
          <w:rFonts w:asciiTheme="majorEastAsia" w:eastAsiaTheme="majorEastAsia" w:hAnsiTheme="majorEastAsia"/>
          <w:webHidden/>
          <w:sz w:val="24"/>
          <w:szCs w:val="24"/>
        </w:rPr>
        <w:tab/>
      </w:r>
      <w:r w:rsidR="0068011A" w:rsidRPr="008220F6">
        <w:rPr>
          <w:rFonts w:asciiTheme="majorEastAsia" w:eastAsiaTheme="majorEastAsia" w:hAnsiTheme="majorEastAsia"/>
          <w:webHidden/>
          <w:sz w:val="24"/>
          <w:szCs w:val="24"/>
        </w:rPr>
        <w:fldChar w:fldCharType="begin"/>
      </w:r>
      <w:r w:rsidRPr="008220F6">
        <w:rPr>
          <w:rFonts w:asciiTheme="majorEastAsia" w:eastAsiaTheme="majorEastAsia" w:hAnsiTheme="majorEastAsia"/>
          <w:webHidden/>
          <w:sz w:val="24"/>
          <w:szCs w:val="24"/>
        </w:rPr>
        <w:instrText xml:space="preserve"> PAGEREF _Toc119880654 \h </w:instrText>
      </w:r>
      <w:r w:rsidR="0068011A" w:rsidRPr="008220F6">
        <w:rPr>
          <w:rFonts w:asciiTheme="majorEastAsia" w:eastAsiaTheme="majorEastAsia" w:hAnsiTheme="majorEastAsia"/>
          <w:webHidden/>
          <w:sz w:val="24"/>
          <w:szCs w:val="24"/>
        </w:rPr>
      </w:r>
      <w:r w:rsidR="0068011A" w:rsidRPr="008220F6">
        <w:rPr>
          <w:rFonts w:asciiTheme="majorEastAsia" w:eastAsiaTheme="majorEastAsia" w:hAnsiTheme="majorEastAsia"/>
          <w:webHidden/>
          <w:sz w:val="24"/>
          <w:szCs w:val="24"/>
        </w:rPr>
        <w:fldChar w:fldCharType="separate"/>
      </w:r>
      <w:r w:rsidRPr="008220F6">
        <w:rPr>
          <w:rFonts w:asciiTheme="majorEastAsia" w:eastAsiaTheme="majorEastAsia" w:hAnsiTheme="majorEastAsia"/>
          <w:webHidden/>
          <w:sz w:val="24"/>
          <w:szCs w:val="24"/>
        </w:rPr>
        <w:t>6</w:t>
      </w:r>
      <w:r w:rsidR="00706403">
        <w:rPr>
          <w:rFonts w:asciiTheme="majorEastAsia" w:eastAsiaTheme="majorEastAsia" w:hAnsiTheme="majorEastAsia"/>
          <w:webHidden/>
          <w:sz w:val="24"/>
          <w:szCs w:val="24"/>
        </w:rPr>
        <w:t>9</w:t>
      </w:r>
      <w:r w:rsidR="0068011A" w:rsidRPr="008220F6">
        <w:rPr>
          <w:rFonts w:asciiTheme="majorEastAsia" w:eastAsiaTheme="majorEastAsia" w:hAnsiTheme="majorEastAsia"/>
          <w:webHidden/>
          <w:sz w:val="24"/>
          <w:szCs w:val="24"/>
        </w:rPr>
        <w:fldChar w:fldCharType="end"/>
      </w:r>
    </w:p>
    <w:p w:rsidR="00B32CCF" w:rsidRPr="008220F6" w:rsidRDefault="00B32CCF" w:rsidP="008220F6">
      <w:pPr>
        <w:pStyle w:val="21"/>
        <w:tabs>
          <w:tab w:val="right" w:leader="dot" w:pos="8720"/>
        </w:tabs>
        <w:spacing w:line="360" w:lineRule="auto"/>
        <w:rPr>
          <w:rFonts w:asciiTheme="majorEastAsia" w:eastAsiaTheme="majorEastAsia" w:hAnsiTheme="majorEastAsia"/>
          <w:webHidden/>
          <w:sz w:val="24"/>
          <w:szCs w:val="24"/>
        </w:rPr>
      </w:pPr>
      <w:r w:rsidRPr="008220F6">
        <w:rPr>
          <w:rFonts w:asciiTheme="majorEastAsia" w:eastAsiaTheme="majorEastAsia" w:hAnsiTheme="majorEastAsia"/>
          <w:sz w:val="24"/>
          <w:szCs w:val="24"/>
        </w:rPr>
        <w:lastRenderedPageBreak/>
        <w:t xml:space="preserve">附件5 </w:t>
      </w:r>
      <w:r w:rsidRPr="008220F6">
        <w:rPr>
          <w:rFonts w:asciiTheme="majorEastAsia" w:eastAsiaTheme="majorEastAsia" w:hAnsiTheme="majorEastAsia" w:hint="eastAsia"/>
          <w:sz w:val="24"/>
          <w:szCs w:val="24"/>
        </w:rPr>
        <w:t>应急物资储备清单</w:t>
      </w:r>
      <w:r w:rsidRPr="008220F6">
        <w:rPr>
          <w:rFonts w:asciiTheme="majorEastAsia" w:eastAsiaTheme="majorEastAsia" w:hAnsiTheme="majorEastAsia"/>
          <w:webHidden/>
          <w:sz w:val="24"/>
          <w:szCs w:val="24"/>
        </w:rPr>
        <w:tab/>
      </w:r>
      <w:r w:rsidR="00706403">
        <w:rPr>
          <w:rFonts w:asciiTheme="majorEastAsia" w:eastAsiaTheme="majorEastAsia" w:hAnsiTheme="majorEastAsia"/>
          <w:webHidden/>
          <w:sz w:val="24"/>
          <w:szCs w:val="24"/>
        </w:rPr>
        <w:t>70</w:t>
      </w:r>
    </w:p>
    <w:p w:rsidR="006E5FD7" w:rsidRPr="008220F6" w:rsidRDefault="006E5FD7" w:rsidP="008220F6">
      <w:pPr>
        <w:pStyle w:val="21"/>
        <w:tabs>
          <w:tab w:val="right" w:leader="dot" w:pos="8720"/>
        </w:tabs>
        <w:spacing w:line="360" w:lineRule="auto"/>
        <w:rPr>
          <w:rFonts w:asciiTheme="majorEastAsia" w:eastAsiaTheme="majorEastAsia" w:hAnsiTheme="majorEastAsia"/>
          <w:webHidden/>
          <w:sz w:val="24"/>
          <w:szCs w:val="24"/>
        </w:rPr>
      </w:pPr>
      <w:r w:rsidRPr="008220F6">
        <w:rPr>
          <w:rFonts w:asciiTheme="majorEastAsia" w:eastAsiaTheme="majorEastAsia" w:hAnsiTheme="majorEastAsia"/>
          <w:sz w:val="24"/>
          <w:szCs w:val="24"/>
        </w:rPr>
        <w:t xml:space="preserve">附件6 </w:t>
      </w:r>
      <w:r w:rsidRPr="008220F6">
        <w:rPr>
          <w:rFonts w:asciiTheme="majorEastAsia" w:eastAsiaTheme="majorEastAsia" w:hAnsiTheme="majorEastAsia" w:hint="eastAsia"/>
          <w:sz w:val="24"/>
          <w:szCs w:val="24"/>
        </w:rPr>
        <w:t>厂区事故池</w:t>
      </w:r>
      <w:r w:rsidRPr="008220F6">
        <w:rPr>
          <w:rFonts w:asciiTheme="majorEastAsia" w:eastAsiaTheme="majorEastAsia" w:hAnsiTheme="majorEastAsia"/>
          <w:webHidden/>
          <w:sz w:val="24"/>
          <w:szCs w:val="24"/>
        </w:rPr>
        <w:tab/>
      </w:r>
      <w:r w:rsidR="004F22DF" w:rsidRPr="008220F6">
        <w:rPr>
          <w:rFonts w:asciiTheme="majorEastAsia" w:eastAsiaTheme="majorEastAsia" w:hAnsiTheme="majorEastAsia"/>
          <w:webHidden/>
          <w:sz w:val="24"/>
          <w:szCs w:val="24"/>
        </w:rPr>
        <w:t>7</w:t>
      </w:r>
      <w:r w:rsidR="00706403">
        <w:rPr>
          <w:rFonts w:asciiTheme="majorEastAsia" w:eastAsiaTheme="majorEastAsia" w:hAnsiTheme="majorEastAsia"/>
          <w:webHidden/>
          <w:sz w:val="24"/>
          <w:szCs w:val="24"/>
        </w:rPr>
        <w:t>6</w:t>
      </w:r>
    </w:p>
    <w:p w:rsidR="004F22DF" w:rsidRPr="008220F6" w:rsidRDefault="004F22DF" w:rsidP="008220F6">
      <w:pPr>
        <w:pStyle w:val="21"/>
        <w:tabs>
          <w:tab w:val="right" w:leader="dot" w:pos="8720"/>
        </w:tabs>
        <w:spacing w:line="360" w:lineRule="auto"/>
        <w:rPr>
          <w:rFonts w:asciiTheme="majorEastAsia" w:eastAsiaTheme="majorEastAsia" w:hAnsiTheme="majorEastAsia"/>
          <w:webHidden/>
          <w:sz w:val="24"/>
          <w:szCs w:val="24"/>
        </w:rPr>
      </w:pPr>
      <w:r w:rsidRPr="008220F6">
        <w:rPr>
          <w:rFonts w:asciiTheme="majorEastAsia" w:eastAsiaTheme="majorEastAsia" w:hAnsiTheme="majorEastAsia"/>
          <w:sz w:val="24"/>
          <w:szCs w:val="24"/>
        </w:rPr>
        <w:t xml:space="preserve">附件7 </w:t>
      </w:r>
      <w:r w:rsidRPr="008220F6">
        <w:rPr>
          <w:rFonts w:asciiTheme="majorEastAsia" w:eastAsiaTheme="majorEastAsia" w:hAnsiTheme="majorEastAsia" w:hint="eastAsia"/>
          <w:sz w:val="24"/>
          <w:szCs w:val="24"/>
        </w:rPr>
        <w:t>环境保护目标</w:t>
      </w:r>
      <w:r w:rsidRPr="008220F6">
        <w:rPr>
          <w:rFonts w:asciiTheme="majorEastAsia" w:eastAsiaTheme="majorEastAsia" w:hAnsiTheme="majorEastAsia"/>
          <w:webHidden/>
          <w:sz w:val="24"/>
          <w:szCs w:val="24"/>
        </w:rPr>
        <w:tab/>
        <w:t>7</w:t>
      </w:r>
      <w:r w:rsidR="00706403">
        <w:rPr>
          <w:rFonts w:asciiTheme="majorEastAsia" w:eastAsiaTheme="majorEastAsia" w:hAnsiTheme="majorEastAsia"/>
          <w:webHidden/>
          <w:sz w:val="24"/>
          <w:szCs w:val="24"/>
        </w:rPr>
        <w:t>7</w:t>
      </w:r>
    </w:p>
    <w:p w:rsidR="004F22DF" w:rsidRPr="008220F6" w:rsidRDefault="004F22DF" w:rsidP="008220F6">
      <w:pPr>
        <w:pStyle w:val="21"/>
        <w:tabs>
          <w:tab w:val="right" w:leader="dot" w:pos="8720"/>
        </w:tabs>
        <w:spacing w:line="360" w:lineRule="auto"/>
        <w:rPr>
          <w:rFonts w:asciiTheme="majorEastAsia" w:eastAsiaTheme="majorEastAsia" w:hAnsiTheme="majorEastAsia"/>
          <w:webHidden/>
          <w:sz w:val="24"/>
          <w:szCs w:val="24"/>
        </w:rPr>
      </w:pPr>
      <w:r w:rsidRPr="008220F6">
        <w:rPr>
          <w:rFonts w:asciiTheme="majorEastAsia" w:eastAsiaTheme="majorEastAsia" w:hAnsiTheme="majorEastAsia"/>
          <w:sz w:val="24"/>
          <w:szCs w:val="24"/>
        </w:rPr>
        <w:t xml:space="preserve">附件8 </w:t>
      </w:r>
      <w:r w:rsidRPr="008220F6">
        <w:rPr>
          <w:rFonts w:asciiTheme="majorEastAsia" w:eastAsiaTheme="majorEastAsia" w:hAnsiTheme="majorEastAsia" w:hint="eastAsia"/>
          <w:sz w:val="24"/>
          <w:szCs w:val="24"/>
        </w:rPr>
        <w:t>危废处置合同</w:t>
      </w:r>
      <w:r w:rsidRPr="008220F6">
        <w:rPr>
          <w:rFonts w:asciiTheme="majorEastAsia" w:eastAsiaTheme="majorEastAsia" w:hAnsiTheme="majorEastAsia"/>
          <w:webHidden/>
          <w:sz w:val="24"/>
          <w:szCs w:val="24"/>
        </w:rPr>
        <w:tab/>
        <w:t>7</w:t>
      </w:r>
      <w:r w:rsidR="00706403">
        <w:rPr>
          <w:rFonts w:asciiTheme="majorEastAsia" w:eastAsiaTheme="majorEastAsia" w:hAnsiTheme="majorEastAsia"/>
          <w:webHidden/>
          <w:sz w:val="24"/>
          <w:szCs w:val="24"/>
        </w:rPr>
        <w:t>9</w:t>
      </w:r>
    </w:p>
    <w:p w:rsidR="000D06EB" w:rsidRDefault="000D06EB" w:rsidP="008220F6">
      <w:pPr>
        <w:pStyle w:val="21"/>
        <w:tabs>
          <w:tab w:val="right" w:leader="dot" w:pos="8720"/>
        </w:tabs>
        <w:spacing w:line="360" w:lineRule="auto"/>
        <w:rPr>
          <w:rFonts w:asciiTheme="majorEastAsia" w:eastAsiaTheme="majorEastAsia" w:hAnsiTheme="majorEastAsia"/>
          <w:webHidden/>
          <w:sz w:val="24"/>
          <w:szCs w:val="24"/>
        </w:rPr>
      </w:pPr>
      <w:r w:rsidRPr="008220F6">
        <w:rPr>
          <w:rFonts w:asciiTheme="majorEastAsia" w:eastAsiaTheme="majorEastAsia" w:hAnsiTheme="majorEastAsia"/>
          <w:sz w:val="24"/>
          <w:szCs w:val="24"/>
        </w:rPr>
        <w:t xml:space="preserve">附件9 </w:t>
      </w:r>
      <w:r w:rsidR="00DA306E" w:rsidRPr="008220F6">
        <w:rPr>
          <w:rFonts w:asciiTheme="majorEastAsia" w:eastAsiaTheme="majorEastAsia" w:hAnsiTheme="majorEastAsia" w:hint="eastAsia"/>
          <w:sz w:val="24"/>
          <w:szCs w:val="24"/>
        </w:rPr>
        <w:t>主要危险物性质及应急处置</w:t>
      </w:r>
      <w:r w:rsidRPr="008220F6">
        <w:rPr>
          <w:rFonts w:asciiTheme="majorEastAsia" w:eastAsiaTheme="majorEastAsia" w:hAnsiTheme="majorEastAsia"/>
          <w:webHidden/>
          <w:sz w:val="24"/>
          <w:szCs w:val="24"/>
        </w:rPr>
        <w:tab/>
      </w:r>
      <w:r w:rsidR="00706403">
        <w:rPr>
          <w:rFonts w:asciiTheme="majorEastAsia" w:eastAsiaTheme="majorEastAsia" w:hAnsiTheme="majorEastAsia"/>
          <w:webHidden/>
          <w:sz w:val="24"/>
          <w:szCs w:val="24"/>
        </w:rPr>
        <w:t>81</w:t>
      </w:r>
    </w:p>
    <w:p w:rsidR="00706403" w:rsidRPr="00706403" w:rsidRDefault="00706403" w:rsidP="00706403">
      <w:pPr>
        <w:pStyle w:val="21"/>
        <w:tabs>
          <w:tab w:val="right" w:leader="dot" w:pos="8720"/>
        </w:tabs>
        <w:spacing w:line="360" w:lineRule="auto"/>
        <w:rPr>
          <w:rFonts w:asciiTheme="majorEastAsia" w:eastAsiaTheme="majorEastAsia" w:hAnsiTheme="majorEastAsia"/>
          <w:webHidden/>
          <w:sz w:val="24"/>
          <w:szCs w:val="24"/>
        </w:rPr>
      </w:pPr>
      <w:r w:rsidRPr="008220F6">
        <w:rPr>
          <w:rFonts w:asciiTheme="majorEastAsia" w:eastAsiaTheme="majorEastAsia" w:hAnsiTheme="majorEastAsia"/>
          <w:sz w:val="24"/>
          <w:szCs w:val="24"/>
        </w:rPr>
        <w:t>附件</w:t>
      </w:r>
      <w:r>
        <w:rPr>
          <w:rFonts w:asciiTheme="majorEastAsia" w:eastAsiaTheme="majorEastAsia" w:hAnsiTheme="majorEastAsia"/>
          <w:sz w:val="24"/>
          <w:szCs w:val="24"/>
        </w:rPr>
        <w:t>10</w:t>
      </w:r>
      <w:r>
        <w:rPr>
          <w:rFonts w:asciiTheme="majorEastAsia" w:eastAsiaTheme="majorEastAsia" w:hAnsiTheme="majorEastAsia" w:hint="eastAsia"/>
          <w:sz w:val="24"/>
          <w:szCs w:val="24"/>
        </w:rPr>
        <w:t>环境风险隐患排查表</w:t>
      </w:r>
      <w:r w:rsidRPr="008220F6">
        <w:rPr>
          <w:rFonts w:asciiTheme="majorEastAsia" w:eastAsiaTheme="majorEastAsia" w:hAnsiTheme="majorEastAsia"/>
          <w:webHidden/>
          <w:sz w:val="24"/>
          <w:szCs w:val="24"/>
        </w:rPr>
        <w:tab/>
      </w:r>
      <w:r>
        <w:rPr>
          <w:rFonts w:asciiTheme="majorEastAsia" w:eastAsiaTheme="majorEastAsia" w:hAnsiTheme="majorEastAsia"/>
          <w:webHidden/>
          <w:sz w:val="24"/>
          <w:szCs w:val="24"/>
        </w:rPr>
        <w:t>84</w:t>
      </w:r>
    </w:p>
    <w:p w:rsidR="008220F6" w:rsidRPr="008220F6" w:rsidRDefault="008220F6" w:rsidP="008220F6">
      <w:pPr>
        <w:pStyle w:val="21"/>
        <w:tabs>
          <w:tab w:val="right" w:leader="dot" w:pos="8720"/>
        </w:tabs>
        <w:spacing w:line="360" w:lineRule="auto"/>
        <w:rPr>
          <w:rFonts w:asciiTheme="majorEastAsia" w:eastAsiaTheme="majorEastAsia" w:hAnsiTheme="majorEastAsia"/>
          <w:webHidden/>
          <w:sz w:val="24"/>
          <w:szCs w:val="24"/>
        </w:rPr>
      </w:pPr>
      <w:r>
        <w:rPr>
          <w:rFonts w:asciiTheme="majorEastAsia" w:eastAsiaTheme="majorEastAsia" w:hAnsiTheme="majorEastAsia" w:hint="eastAsia"/>
          <w:sz w:val="24"/>
          <w:szCs w:val="24"/>
        </w:rPr>
        <w:t>附图1应急指挥组织机构图</w:t>
      </w:r>
      <w:r w:rsidRPr="008220F6">
        <w:rPr>
          <w:rFonts w:asciiTheme="majorEastAsia" w:eastAsiaTheme="majorEastAsia" w:hAnsiTheme="majorEastAsia"/>
          <w:webHidden/>
          <w:sz w:val="24"/>
          <w:szCs w:val="24"/>
        </w:rPr>
        <w:tab/>
      </w:r>
      <w:r w:rsidR="00706403">
        <w:rPr>
          <w:rFonts w:asciiTheme="majorEastAsia" w:eastAsiaTheme="majorEastAsia" w:hAnsiTheme="majorEastAsia"/>
          <w:webHidden/>
          <w:sz w:val="24"/>
          <w:szCs w:val="24"/>
        </w:rPr>
        <w:t>90</w:t>
      </w:r>
    </w:p>
    <w:p w:rsidR="008220F6" w:rsidRPr="008220F6" w:rsidRDefault="008220F6" w:rsidP="008220F6">
      <w:pPr>
        <w:pStyle w:val="21"/>
        <w:tabs>
          <w:tab w:val="right" w:leader="dot" w:pos="8720"/>
        </w:tabs>
        <w:spacing w:line="360" w:lineRule="auto"/>
        <w:rPr>
          <w:rFonts w:asciiTheme="majorEastAsia" w:eastAsiaTheme="majorEastAsia" w:hAnsiTheme="majorEastAsia"/>
          <w:webHidden/>
          <w:sz w:val="24"/>
          <w:szCs w:val="24"/>
        </w:rPr>
      </w:pPr>
      <w:r>
        <w:rPr>
          <w:rFonts w:asciiTheme="majorEastAsia" w:eastAsiaTheme="majorEastAsia" w:hAnsiTheme="majorEastAsia" w:hint="eastAsia"/>
          <w:sz w:val="24"/>
          <w:szCs w:val="24"/>
        </w:rPr>
        <w:t>附图2终端水布置图</w:t>
      </w:r>
      <w:r w:rsidRPr="008220F6">
        <w:rPr>
          <w:rFonts w:asciiTheme="majorEastAsia" w:eastAsiaTheme="majorEastAsia" w:hAnsiTheme="majorEastAsia"/>
          <w:webHidden/>
          <w:sz w:val="24"/>
          <w:szCs w:val="24"/>
        </w:rPr>
        <w:tab/>
      </w:r>
      <w:r w:rsidR="00706403">
        <w:rPr>
          <w:rFonts w:asciiTheme="majorEastAsia" w:eastAsiaTheme="majorEastAsia" w:hAnsiTheme="majorEastAsia"/>
          <w:webHidden/>
          <w:sz w:val="24"/>
          <w:szCs w:val="24"/>
        </w:rPr>
        <w:t>91</w:t>
      </w:r>
    </w:p>
    <w:p w:rsidR="00C828D3" w:rsidRPr="008220F6" w:rsidRDefault="00C828D3" w:rsidP="00C828D3">
      <w:pPr>
        <w:pStyle w:val="21"/>
        <w:tabs>
          <w:tab w:val="right" w:leader="dot" w:pos="8720"/>
        </w:tabs>
        <w:spacing w:line="360" w:lineRule="auto"/>
        <w:rPr>
          <w:rFonts w:asciiTheme="majorEastAsia" w:eastAsiaTheme="majorEastAsia" w:hAnsiTheme="majorEastAsia"/>
          <w:webHidden/>
          <w:sz w:val="24"/>
          <w:szCs w:val="24"/>
        </w:rPr>
      </w:pPr>
      <w:r>
        <w:rPr>
          <w:rFonts w:asciiTheme="majorEastAsia" w:eastAsiaTheme="majorEastAsia" w:hAnsiTheme="majorEastAsia" w:hint="eastAsia"/>
          <w:sz w:val="24"/>
          <w:szCs w:val="24"/>
        </w:rPr>
        <w:t>附图</w:t>
      </w:r>
      <w:r>
        <w:rPr>
          <w:rFonts w:asciiTheme="majorEastAsia" w:eastAsiaTheme="majorEastAsia" w:hAnsiTheme="majorEastAsia"/>
          <w:sz w:val="24"/>
          <w:szCs w:val="24"/>
        </w:rPr>
        <w:t xml:space="preserve">3 </w:t>
      </w:r>
      <w:r w:rsidR="000C6A97">
        <w:rPr>
          <w:rFonts w:asciiTheme="majorEastAsia" w:eastAsiaTheme="majorEastAsia" w:hAnsiTheme="majorEastAsia" w:hint="eastAsia"/>
          <w:sz w:val="24"/>
          <w:szCs w:val="24"/>
        </w:rPr>
        <w:t>环境风险源</w:t>
      </w:r>
      <w:r w:rsidRPr="008220F6">
        <w:rPr>
          <w:rFonts w:asciiTheme="majorEastAsia" w:eastAsiaTheme="majorEastAsia" w:hAnsiTheme="majorEastAsia"/>
          <w:webHidden/>
          <w:sz w:val="24"/>
          <w:szCs w:val="24"/>
        </w:rPr>
        <w:tab/>
      </w:r>
      <w:r w:rsidR="00706403">
        <w:rPr>
          <w:rFonts w:asciiTheme="majorEastAsia" w:eastAsiaTheme="majorEastAsia" w:hAnsiTheme="majorEastAsia"/>
          <w:webHidden/>
          <w:sz w:val="24"/>
          <w:szCs w:val="24"/>
        </w:rPr>
        <w:t>92</w:t>
      </w:r>
    </w:p>
    <w:p w:rsidR="000C6A97" w:rsidRPr="008220F6" w:rsidRDefault="000C6A97" w:rsidP="000C6A97">
      <w:pPr>
        <w:pStyle w:val="21"/>
        <w:tabs>
          <w:tab w:val="right" w:leader="dot" w:pos="8720"/>
        </w:tabs>
        <w:spacing w:line="360" w:lineRule="auto"/>
        <w:rPr>
          <w:rFonts w:asciiTheme="majorEastAsia" w:eastAsiaTheme="majorEastAsia" w:hAnsiTheme="majorEastAsia"/>
          <w:webHidden/>
          <w:sz w:val="24"/>
          <w:szCs w:val="24"/>
        </w:rPr>
      </w:pPr>
      <w:r>
        <w:rPr>
          <w:rFonts w:asciiTheme="majorEastAsia" w:eastAsiaTheme="majorEastAsia" w:hAnsiTheme="majorEastAsia" w:hint="eastAsia"/>
          <w:sz w:val="24"/>
          <w:szCs w:val="24"/>
        </w:rPr>
        <w:t>附图</w:t>
      </w:r>
      <w:r>
        <w:rPr>
          <w:rFonts w:asciiTheme="majorEastAsia" w:eastAsiaTheme="majorEastAsia" w:hAnsiTheme="majorEastAsia"/>
          <w:sz w:val="24"/>
          <w:szCs w:val="24"/>
        </w:rPr>
        <w:t xml:space="preserve">4 </w:t>
      </w:r>
      <w:r w:rsidR="00353981">
        <w:rPr>
          <w:rFonts w:asciiTheme="majorEastAsia" w:eastAsiaTheme="majorEastAsia" w:hAnsiTheme="majorEastAsia" w:hint="eastAsia"/>
          <w:sz w:val="24"/>
          <w:szCs w:val="24"/>
        </w:rPr>
        <w:t>事故水导排图</w:t>
      </w:r>
      <w:r w:rsidRPr="008220F6">
        <w:rPr>
          <w:rFonts w:asciiTheme="majorEastAsia" w:eastAsiaTheme="majorEastAsia" w:hAnsiTheme="majorEastAsia"/>
          <w:webHidden/>
          <w:sz w:val="24"/>
          <w:szCs w:val="24"/>
        </w:rPr>
        <w:tab/>
      </w:r>
      <w:r w:rsidR="00706403">
        <w:rPr>
          <w:rFonts w:asciiTheme="majorEastAsia" w:eastAsiaTheme="majorEastAsia" w:hAnsiTheme="majorEastAsia"/>
          <w:webHidden/>
          <w:sz w:val="24"/>
          <w:szCs w:val="24"/>
        </w:rPr>
        <w:t>93</w:t>
      </w:r>
    </w:p>
    <w:p w:rsidR="00353981" w:rsidRPr="008220F6" w:rsidRDefault="00353981" w:rsidP="00353981">
      <w:pPr>
        <w:pStyle w:val="21"/>
        <w:tabs>
          <w:tab w:val="right" w:leader="dot" w:pos="8720"/>
        </w:tabs>
        <w:spacing w:line="360" w:lineRule="auto"/>
        <w:rPr>
          <w:rFonts w:asciiTheme="majorEastAsia" w:eastAsiaTheme="majorEastAsia" w:hAnsiTheme="majorEastAsia"/>
          <w:webHidden/>
          <w:sz w:val="24"/>
          <w:szCs w:val="24"/>
        </w:rPr>
      </w:pPr>
      <w:r>
        <w:rPr>
          <w:rFonts w:asciiTheme="majorEastAsia" w:eastAsiaTheme="majorEastAsia" w:hAnsiTheme="majorEastAsia" w:hint="eastAsia"/>
          <w:sz w:val="24"/>
          <w:szCs w:val="24"/>
        </w:rPr>
        <w:t>附图</w:t>
      </w:r>
      <w:r>
        <w:rPr>
          <w:rFonts w:asciiTheme="majorEastAsia" w:eastAsiaTheme="majorEastAsia" w:hAnsiTheme="majorEastAsia"/>
          <w:sz w:val="24"/>
          <w:szCs w:val="24"/>
        </w:rPr>
        <w:t xml:space="preserve">5 </w:t>
      </w:r>
      <w:r>
        <w:rPr>
          <w:rFonts w:asciiTheme="majorEastAsia" w:eastAsiaTheme="majorEastAsia" w:hAnsiTheme="majorEastAsia" w:hint="eastAsia"/>
          <w:sz w:val="24"/>
          <w:szCs w:val="24"/>
        </w:rPr>
        <w:t>应急逃生路线图</w:t>
      </w:r>
      <w:r w:rsidRPr="008220F6">
        <w:rPr>
          <w:rFonts w:asciiTheme="majorEastAsia" w:eastAsiaTheme="majorEastAsia" w:hAnsiTheme="majorEastAsia"/>
          <w:webHidden/>
          <w:sz w:val="24"/>
          <w:szCs w:val="24"/>
        </w:rPr>
        <w:tab/>
      </w:r>
      <w:r w:rsidR="00706403">
        <w:rPr>
          <w:rFonts w:asciiTheme="majorEastAsia" w:eastAsiaTheme="majorEastAsia" w:hAnsiTheme="majorEastAsia"/>
          <w:webHidden/>
          <w:sz w:val="24"/>
          <w:szCs w:val="24"/>
        </w:rPr>
        <w:t>94</w:t>
      </w:r>
    </w:p>
    <w:p w:rsidR="00353981" w:rsidRPr="008220F6" w:rsidRDefault="00353981" w:rsidP="00353981">
      <w:pPr>
        <w:pStyle w:val="21"/>
        <w:tabs>
          <w:tab w:val="right" w:leader="dot" w:pos="8720"/>
        </w:tabs>
        <w:spacing w:line="360" w:lineRule="auto"/>
        <w:rPr>
          <w:rFonts w:asciiTheme="majorEastAsia" w:eastAsiaTheme="majorEastAsia" w:hAnsiTheme="majorEastAsia"/>
          <w:webHidden/>
          <w:sz w:val="24"/>
          <w:szCs w:val="24"/>
        </w:rPr>
      </w:pPr>
      <w:r>
        <w:rPr>
          <w:rFonts w:asciiTheme="majorEastAsia" w:eastAsiaTheme="majorEastAsia" w:hAnsiTheme="majorEastAsia" w:hint="eastAsia"/>
          <w:sz w:val="24"/>
          <w:szCs w:val="24"/>
        </w:rPr>
        <w:t>附图</w:t>
      </w:r>
      <w:r>
        <w:rPr>
          <w:rFonts w:asciiTheme="majorEastAsia" w:eastAsiaTheme="majorEastAsia" w:hAnsiTheme="majorEastAsia"/>
          <w:sz w:val="24"/>
          <w:szCs w:val="24"/>
        </w:rPr>
        <w:t xml:space="preserve">6 </w:t>
      </w:r>
      <w:r>
        <w:rPr>
          <w:rFonts w:asciiTheme="majorEastAsia" w:eastAsiaTheme="majorEastAsia" w:hAnsiTheme="majorEastAsia" w:hint="eastAsia"/>
          <w:sz w:val="24"/>
          <w:szCs w:val="24"/>
        </w:rPr>
        <w:t>应急响应流程图</w:t>
      </w:r>
      <w:r w:rsidRPr="008220F6">
        <w:rPr>
          <w:rFonts w:asciiTheme="majorEastAsia" w:eastAsiaTheme="majorEastAsia" w:hAnsiTheme="majorEastAsia"/>
          <w:webHidden/>
          <w:sz w:val="24"/>
          <w:szCs w:val="24"/>
        </w:rPr>
        <w:tab/>
      </w:r>
      <w:r w:rsidR="00706403">
        <w:rPr>
          <w:rFonts w:asciiTheme="majorEastAsia" w:eastAsiaTheme="majorEastAsia" w:hAnsiTheme="majorEastAsia"/>
          <w:webHidden/>
          <w:sz w:val="24"/>
          <w:szCs w:val="24"/>
        </w:rPr>
        <w:t>95</w:t>
      </w:r>
    </w:p>
    <w:p w:rsidR="00455D03" w:rsidRPr="008220F6" w:rsidRDefault="00455D03" w:rsidP="00455D03">
      <w:pPr>
        <w:pStyle w:val="21"/>
        <w:tabs>
          <w:tab w:val="right" w:leader="dot" w:pos="8720"/>
        </w:tabs>
        <w:spacing w:line="360" w:lineRule="auto"/>
        <w:rPr>
          <w:rFonts w:asciiTheme="majorEastAsia" w:eastAsiaTheme="majorEastAsia" w:hAnsiTheme="majorEastAsia"/>
          <w:webHidden/>
          <w:sz w:val="24"/>
          <w:szCs w:val="24"/>
        </w:rPr>
      </w:pPr>
      <w:r>
        <w:rPr>
          <w:rFonts w:asciiTheme="majorEastAsia" w:eastAsiaTheme="majorEastAsia" w:hAnsiTheme="majorEastAsia" w:hint="eastAsia"/>
          <w:sz w:val="24"/>
          <w:szCs w:val="24"/>
        </w:rPr>
        <w:t>附图</w:t>
      </w:r>
      <w:r>
        <w:rPr>
          <w:rFonts w:asciiTheme="majorEastAsia" w:eastAsiaTheme="majorEastAsia" w:hAnsiTheme="majorEastAsia"/>
          <w:sz w:val="24"/>
          <w:szCs w:val="24"/>
        </w:rPr>
        <w:t xml:space="preserve">7 </w:t>
      </w:r>
      <w:r>
        <w:rPr>
          <w:rFonts w:asciiTheme="majorEastAsia" w:eastAsiaTheme="majorEastAsia" w:hAnsiTheme="majorEastAsia" w:hint="eastAsia"/>
          <w:sz w:val="24"/>
          <w:szCs w:val="24"/>
        </w:rPr>
        <w:t>地理位置图</w:t>
      </w:r>
      <w:r w:rsidRPr="008220F6">
        <w:rPr>
          <w:rFonts w:asciiTheme="majorEastAsia" w:eastAsiaTheme="majorEastAsia" w:hAnsiTheme="majorEastAsia"/>
          <w:webHidden/>
          <w:sz w:val="24"/>
          <w:szCs w:val="24"/>
        </w:rPr>
        <w:tab/>
      </w:r>
      <w:r w:rsidR="00706403">
        <w:rPr>
          <w:rFonts w:asciiTheme="majorEastAsia" w:eastAsiaTheme="majorEastAsia" w:hAnsiTheme="majorEastAsia"/>
          <w:webHidden/>
          <w:sz w:val="24"/>
          <w:szCs w:val="24"/>
        </w:rPr>
        <w:t>9</w:t>
      </w:r>
      <w:r w:rsidR="003C2AF4">
        <w:rPr>
          <w:rFonts w:asciiTheme="majorEastAsia" w:eastAsiaTheme="majorEastAsia" w:hAnsiTheme="majorEastAsia"/>
          <w:webHidden/>
          <w:sz w:val="24"/>
          <w:szCs w:val="24"/>
        </w:rPr>
        <w:t>6</w:t>
      </w:r>
    </w:p>
    <w:p w:rsidR="00455D03" w:rsidRPr="008220F6" w:rsidRDefault="00455D03" w:rsidP="00455D03">
      <w:pPr>
        <w:pStyle w:val="21"/>
        <w:tabs>
          <w:tab w:val="right" w:leader="dot" w:pos="8720"/>
        </w:tabs>
        <w:spacing w:line="360" w:lineRule="auto"/>
        <w:rPr>
          <w:rFonts w:asciiTheme="majorEastAsia" w:eastAsiaTheme="majorEastAsia" w:hAnsiTheme="majorEastAsia"/>
          <w:webHidden/>
          <w:sz w:val="24"/>
          <w:szCs w:val="24"/>
        </w:rPr>
      </w:pPr>
      <w:r>
        <w:rPr>
          <w:rFonts w:asciiTheme="majorEastAsia" w:eastAsiaTheme="majorEastAsia" w:hAnsiTheme="majorEastAsia" w:hint="eastAsia"/>
          <w:sz w:val="24"/>
          <w:szCs w:val="24"/>
        </w:rPr>
        <w:t>附图</w:t>
      </w:r>
      <w:r w:rsidR="003C2AF4">
        <w:rPr>
          <w:rFonts w:asciiTheme="majorEastAsia" w:eastAsiaTheme="majorEastAsia" w:hAnsiTheme="majorEastAsia"/>
          <w:sz w:val="24"/>
          <w:szCs w:val="24"/>
        </w:rPr>
        <w:t>8</w:t>
      </w:r>
      <w:r w:rsidR="003C2AF4">
        <w:rPr>
          <w:rFonts w:asciiTheme="majorEastAsia" w:eastAsiaTheme="majorEastAsia" w:hAnsiTheme="majorEastAsia" w:hint="eastAsia"/>
          <w:sz w:val="24"/>
          <w:szCs w:val="24"/>
        </w:rPr>
        <w:t>周边近距离敏感目标分布图</w:t>
      </w:r>
      <w:r w:rsidRPr="008220F6">
        <w:rPr>
          <w:rFonts w:asciiTheme="majorEastAsia" w:eastAsiaTheme="majorEastAsia" w:hAnsiTheme="majorEastAsia"/>
          <w:webHidden/>
          <w:sz w:val="24"/>
          <w:szCs w:val="24"/>
        </w:rPr>
        <w:tab/>
      </w:r>
      <w:r w:rsidR="00706403">
        <w:rPr>
          <w:rFonts w:asciiTheme="majorEastAsia" w:eastAsiaTheme="majorEastAsia" w:hAnsiTheme="majorEastAsia"/>
          <w:webHidden/>
          <w:sz w:val="24"/>
          <w:szCs w:val="24"/>
        </w:rPr>
        <w:t>9</w:t>
      </w:r>
      <w:r w:rsidR="003C2AF4">
        <w:rPr>
          <w:rFonts w:asciiTheme="majorEastAsia" w:eastAsiaTheme="majorEastAsia" w:hAnsiTheme="majorEastAsia"/>
          <w:webHidden/>
          <w:sz w:val="24"/>
          <w:szCs w:val="24"/>
        </w:rPr>
        <w:t>7</w:t>
      </w:r>
    </w:p>
    <w:p w:rsidR="007C19EC" w:rsidRPr="008220F6" w:rsidRDefault="0068011A" w:rsidP="007C19EC">
      <w:pPr>
        <w:pStyle w:val="21"/>
        <w:tabs>
          <w:tab w:val="right" w:leader="dot" w:pos="8720"/>
        </w:tabs>
        <w:spacing w:line="360" w:lineRule="auto"/>
        <w:rPr>
          <w:rFonts w:asciiTheme="majorEastAsia" w:eastAsiaTheme="majorEastAsia" w:hAnsiTheme="majorEastAsia"/>
          <w:webHidden/>
          <w:sz w:val="24"/>
          <w:szCs w:val="24"/>
        </w:rPr>
      </w:pPr>
      <w:r>
        <w:rPr>
          <w:rFonts w:asciiTheme="majorHAnsi" w:eastAsiaTheme="majorEastAsia" w:hAnsiTheme="majorHAnsi" w:cstheme="majorBidi"/>
          <w:color w:val="365F91" w:themeColor="accent1" w:themeShade="BF"/>
          <w:kern w:val="0"/>
          <w:sz w:val="32"/>
          <w:szCs w:val="32"/>
        </w:rPr>
        <w:fldChar w:fldCharType="end"/>
      </w:r>
      <w:r w:rsidR="007C19EC">
        <w:rPr>
          <w:rFonts w:asciiTheme="majorEastAsia" w:eastAsiaTheme="majorEastAsia" w:hAnsiTheme="majorEastAsia" w:hint="eastAsia"/>
          <w:sz w:val="24"/>
          <w:szCs w:val="24"/>
        </w:rPr>
        <w:t>附图</w:t>
      </w:r>
      <w:r w:rsidR="007C19EC">
        <w:rPr>
          <w:rFonts w:asciiTheme="majorEastAsia" w:eastAsiaTheme="majorEastAsia" w:hAnsiTheme="majorEastAsia"/>
          <w:sz w:val="24"/>
          <w:szCs w:val="24"/>
        </w:rPr>
        <w:t xml:space="preserve">9 </w:t>
      </w:r>
      <w:r w:rsidR="007C19EC">
        <w:rPr>
          <w:rFonts w:asciiTheme="majorEastAsia" w:eastAsiaTheme="majorEastAsia" w:hAnsiTheme="majorEastAsia" w:hint="eastAsia"/>
          <w:sz w:val="24"/>
          <w:szCs w:val="24"/>
        </w:rPr>
        <w:t>公司内部应急资源分布图</w:t>
      </w:r>
      <w:r w:rsidR="007C19EC" w:rsidRPr="008220F6">
        <w:rPr>
          <w:rFonts w:asciiTheme="majorEastAsia" w:eastAsiaTheme="majorEastAsia" w:hAnsiTheme="majorEastAsia"/>
          <w:webHidden/>
          <w:sz w:val="24"/>
          <w:szCs w:val="24"/>
        </w:rPr>
        <w:tab/>
      </w:r>
      <w:r w:rsidR="007C19EC">
        <w:rPr>
          <w:rFonts w:asciiTheme="majorEastAsia" w:eastAsiaTheme="majorEastAsia" w:hAnsiTheme="majorEastAsia"/>
          <w:webHidden/>
          <w:sz w:val="24"/>
          <w:szCs w:val="24"/>
        </w:rPr>
        <w:t>98</w:t>
      </w:r>
    </w:p>
    <w:p w:rsidR="00EE6F57" w:rsidRPr="007C19EC" w:rsidRDefault="00EE6F57" w:rsidP="008D3182">
      <w:pPr>
        <w:spacing w:line="360" w:lineRule="auto"/>
        <w:rPr>
          <w:rFonts w:asciiTheme="majorHAnsi" w:eastAsiaTheme="majorEastAsia" w:hAnsiTheme="majorHAnsi" w:cstheme="majorBidi"/>
          <w:color w:val="365F91" w:themeColor="accent1" w:themeShade="BF"/>
          <w:kern w:val="0"/>
          <w:sz w:val="32"/>
          <w:szCs w:val="32"/>
        </w:rPr>
      </w:pPr>
    </w:p>
    <w:p w:rsidR="00EE6F57" w:rsidRDefault="00EE6F57" w:rsidP="008D3182">
      <w:pPr>
        <w:spacing w:line="360" w:lineRule="auto"/>
        <w:rPr>
          <w:rFonts w:asciiTheme="minorEastAsia" w:eastAsiaTheme="minorEastAsia" w:hAnsiTheme="minorEastAsia"/>
          <w:b/>
          <w:sz w:val="24"/>
        </w:rPr>
      </w:pPr>
    </w:p>
    <w:p w:rsidR="007C19EC" w:rsidRPr="00C77E75" w:rsidRDefault="007C19EC" w:rsidP="008D3182">
      <w:pPr>
        <w:spacing w:line="360" w:lineRule="auto"/>
        <w:rPr>
          <w:rFonts w:asciiTheme="minorEastAsia" w:eastAsiaTheme="minorEastAsia" w:hAnsiTheme="minorEastAsia"/>
          <w:b/>
          <w:sz w:val="24"/>
        </w:rPr>
        <w:sectPr w:rsidR="007C19EC" w:rsidRPr="00C77E75" w:rsidSect="008D3182">
          <w:pgSz w:w="11906" w:h="16838"/>
          <w:pgMar w:top="1247" w:right="1588" w:bottom="1247" w:left="1588" w:header="851" w:footer="992" w:gutter="0"/>
          <w:cols w:space="425"/>
          <w:docGrid w:type="lines" w:linePitch="312"/>
        </w:sectPr>
      </w:pPr>
    </w:p>
    <w:p w:rsidR="003B6006" w:rsidRPr="00C77E75" w:rsidRDefault="00727C2C" w:rsidP="00C77E75">
      <w:pPr>
        <w:pStyle w:val="1"/>
        <w:spacing w:before="0" w:beforeAutospacing="0" w:after="0" w:afterAutospacing="0"/>
        <w:jc w:val="left"/>
        <w:rPr>
          <w:rFonts w:asciiTheme="minorEastAsia" w:eastAsiaTheme="minorEastAsia" w:hAnsiTheme="minorEastAsia"/>
          <w:b/>
          <w:szCs w:val="28"/>
        </w:rPr>
      </w:pPr>
      <w:bookmarkStart w:id="1" w:name="_Toc119880061"/>
      <w:bookmarkStart w:id="2" w:name="_Toc119880143"/>
      <w:bookmarkStart w:id="3" w:name="_Toc119880447"/>
      <w:bookmarkStart w:id="4" w:name="_Toc119880599"/>
      <w:r w:rsidRPr="00C77E75">
        <w:rPr>
          <w:rFonts w:asciiTheme="minorEastAsia" w:eastAsiaTheme="minorEastAsia" w:hAnsiTheme="minorEastAsia"/>
          <w:b/>
          <w:szCs w:val="28"/>
        </w:rPr>
        <w:lastRenderedPageBreak/>
        <w:t>总则</w:t>
      </w:r>
      <w:bookmarkEnd w:id="1"/>
      <w:bookmarkEnd w:id="2"/>
      <w:bookmarkEnd w:id="3"/>
      <w:bookmarkEnd w:id="4"/>
    </w:p>
    <w:p w:rsidR="003B6006" w:rsidRPr="00C77E75" w:rsidRDefault="00727C2C" w:rsidP="00727C2C">
      <w:pPr>
        <w:pStyle w:val="2"/>
        <w:spacing w:before="0" w:after="0" w:line="500" w:lineRule="exact"/>
        <w:jc w:val="left"/>
        <w:rPr>
          <w:rFonts w:asciiTheme="minorEastAsia" w:eastAsiaTheme="minorEastAsia" w:hAnsiTheme="minorEastAsia"/>
          <w:szCs w:val="24"/>
        </w:rPr>
      </w:pPr>
      <w:bookmarkStart w:id="5" w:name="_Toc119880062"/>
      <w:bookmarkStart w:id="6" w:name="_Toc119880144"/>
      <w:bookmarkStart w:id="7" w:name="_Toc119880448"/>
      <w:bookmarkStart w:id="8" w:name="_Toc119880600"/>
      <w:r w:rsidRPr="00C77E75">
        <w:rPr>
          <w:rFonts w:asciiTheme="minorEastAsia" w:eastAsiaTheme="minorEastAsia" w:hAnsiTheme="minorEastAsia"/>
          <w:szCs w:val="24"/>
        </w:rPr>
        <w:t>1.1编制目的</w:t>
      </w:r>
      <w:bookmarkEnd w:id="5"/>
      <w:bookmarkEnd w:id="6"/>
      <w:bookmarkEnd w:id="7"/>
      <w:bookmarkEnd w:id="8"/>
    </w:p>
    <w:p w:rsidR="003B6006" w:rsidRPr="00C77E75" w:rsidRDefault="00727C2C" w:rsidP="00727C2C">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为积极应对厂区内突发环境事件，规范全厂环境应急管理工作、提高应对和防范突发环境事件能力。在突发环境事件发生时，按照预定方案有条不紊地组织实施救援，最大限度减少人员伤亡和财产损失、降低环境损害和社会影响</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保障公众</w:t>
      </w:r>
      <w:r w:rsidRPr="00C77E75">
        <w:rPr>
          <w:rFonts w:asciiTheme="minorEastAsia" w:eastAsiaTheme="minorEastAsia" w:hAnsiTheme="minorEastAsia" w:hint="eastAsia"/>
          <w:sz w:val="24"/>
        </w:rPr>
        <w:t>环境</w:t>
      </w:r>
      <w:r w:rsidRPr="00C77E75">
        <w:rPr>
          <w:rFonts w:asciiTheme="minorEastAsia" w:eastAsiaTheme="minorEastAsia" w:hAnsiTheme="minorEastAsia"/>
          <w:sz w:val="24"/>
        </w:rPr>
        <w:t>安全，维护社会稳定，促进经济社会全面、协调、可持续发展。</w:t>
      </w:r>
    </w:p>
    <w:p w:rsidR="003B6006" w:rsidRPr="00C77E75" w:rsidRDefault="00727C2C" w:rsidP="00727C2C">
      <w:pPr>
        <w:pStyle w:val="2"/>
        <w:spacing w:before="0" w:after="0" w:line="500" w:lineRule="exact"/>
        <w:jc w:val="left"/>
        <w:rPr>
          <w:rFonts w:asciiTheme="minorEastAsia" w:eastAsiaTheme="minorEastAsia" w:hAnsiTheme="minorEastAsia"/>
          <w:szCs w:val="24"/>
        </w:rPr>
      </w:pPr>
      <w:bookmarkStart w:id="9" w:name="_Toc119880063"/>
      <w:bookmarkStart w:id="10" w:name="_Toc119880145"/>
      <w:bookmarkStart w:id="11" w:name="_Toc119880449"/>
      <w:bookmarkStart w:id="12" w:name="_Toc119880601"/>
      <w:r w:rsidRPr="00C77E75">
        <w:rPr>
          <w:rFonts w:asciiTheme="minorEastAsia" w:eastAsiaTheme="minorEastAsia" w:hAnsiTheme="minorEastAsia"/>
          <w:szCs w:val="24"/>
        </w:rPr>
        <w:t>1.2</w:t>
      </w:r>
      <w:bookmarkStart w:id="13" w:name="_Toc310501501"/>
      <w:bookmarkStart w:id="14" w:name="_Toc22929"/>
      <w:bookmarkStart w:id="15" w:name="_Toc21941"/>
      <w:r w:rsidRPr="00C77E75">
        <w:rPr>
          <w:rFonts w:asciiTheme="minorEastAsia" w:eastAsiaTheme="minorEastAsia" w:hAnsiTheme="minorEastAsia"/>
          <w:szCs w:val="24"/>
        </w:rPr>
        <w:t>编制依据</w:t>
      </w:r>
      <w:bookmarkEnd w:id="9"/>
      <w:bookmarkEnd w:id="10"/>
      <w:bookmarkEnd w:id="11"/>
      <w:bookmarkEnd w:id="12"/>
      <w:bookmarkEnd w:id="13"/>
      <w:bookmarkEnd w:id="14"/>
      <w:bookmarkEnd w:id="15"/>
    </w:p>
    <w:p w:rsidR="003B6006" w:rsidRPr="00C77E75" w:rsidRDefault="00727C2C" w:rsidP="00727C2C">
      <w:pPr>
        <w:spacing w:line="500" w:lineRule="exact"/>
        <w:rPr>
          <w:rFonts w:asciiTheme="minorEastAsia" w:eastAsiaTheme="minorEastAsia" w:hAnsiTheme="minorEastAsia"/>
          <w:b/>
          <w:sz w:val="24"/>
        </w:rPr>
      </w:pPr>
      <w:bookmarkStart w:id="16" w:name="_Toc229383826"/>
      <w:r w:rsidRPr="00C77E75">
        <w:rPr>
          <w:rFonts w:asciiTheme="minorEastAsia" w:eastAsiaTheme="minorEastAsia" w:hAnsiTheme="minorEastAsia"/>
          <w:b/>
          <w:bCs/>
          <w:sz w:val="24"/>
        </w:rPr>
        <w:t>1.2.1 法律、法规</w:t>
      </w:r>
      <w:bookmarkEnd w:id="16"/>
      <w:r w:rsidR="008D3182" w:rsidRPr="00C77E75">
        <w:rPr>
          <w:rFonts w:asciiTheme="minorEastAsia" w:eastAsiaTheme="minorEastAsia" w:hAnsiTheme="minorEastAsia" w:hint="eastAsia"/>
          <w:b/>
          <w:sz w:val="24"/>
        </w:rPr>
        <w:t>、</w:t>
      </w:r>
      <w:r w:rsidR="008D3182" w:rsidRPr="00C77E75">
        <w:rPr>
          <w:rFonts w:asciiTheme="minorEastAsia" w:eastAsiaTheme="minorEastAsia" w:hAnsiTheme="minorEastAsia"/>
          <w:b/>
          <w:sz w:val="24"/>
        </w:rPr>
        <w:t>规章</w:t>
      </w:r>
      <w:r w:rsidR="008D3182" w:rsidRPr="00C77E75">
        <w:rPr>
          <w:rFonts w:asciiTheme="minorEastAsia" w:eastAsiaTheme="minorEastAsia" w:hAnsiTheme="minorEastAsia" w:hint="eastAsia"/>
          <w:b/>
          <w:sz w:val="24"/>
        </w:rPr>
        <w:t>、</w:t>
      </w:r>
      <w:r w:rsidR="008D3182" w:rsidRPr="00C77E75">
        <w:rPr>
          <w:rFonts w:asciiTheme="minorEastAsia" w:eastAsiaTheme="minorEastAsia" w:hAnsiTheme="minorEastAsia"/>
          <w:b/>
          <w:sz w:val="24"/>
        </w:rPr>
        <w:t>指导性文件</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(1)《中华人民共和国环境保护法》，2015年1月1日；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(2)《中华人民共和国水污染防治法》，2018年1月1日；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(3)《中华人民共和国大气污染防治法》，2018年10月26日；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(4)《中华人民共和国突发事件应对法》，2007年11月1日；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(5)《中华人民共和国安全生产法》，2021年6月10日；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(6)《中华人民共和国消防法》，2021年4月29日；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(7)《中华人民共和国固体废物污染环境防治法》（2020年4月29日）；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(8)《危险化学品安全管理条例》（国务院令第591号），2013年12月7日修订；</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(9)《国务院关于加强环境保护重点工作的意见》，（国发[2011]35号）；</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(10)《</w:t>
      </w:r>
      <w:r w:rsidRPr="00C77E75">
        <w:rPr>
          <w:rFonts w:asciiTheme="minorEastAsia" w:eastAsiaTheme="minorEastAsia" w:hAnsiTheme="minorEastAsia" w:cs="仿宋" w:hint="eastAsia"/>
          <w:bCs/>
          <w:kern w:val="0"/>
          <w:sz w:val="24"/>
        </w:rPr>
        <w:t>关于全面加强生态环境保护坚决打好污染防治攻坚战的意见</w:t>
      </w:r>
      <w:r w:rsidRPr="00C77E75">
        <w:rPr>
          <w:rFonts w:asciiTheme="minorEastAsia" w:eastAsiaTheme="minorEastAsia" w:hAnsiTheme="minorEastAsia" w:cs="仿宋" w:hint="eastAsia"/>
          <w:kern w:val="0"/>
          <w:sz w:val="24"/>
        </w:rPr>
        <w:t>》，（2018年6月16日）；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(11)《突发事件应急预案管理办法》（国办发[2013]101）；</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(12)《国家突发环境事件应急预案》（国办函[2014]119号）；</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(13)《突发环境事件信息报告方法》（安环部令第17号），2011年5月1日；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(14)《突发环境事件调查处理办法》（安环部令第32号），2015年3月1日）；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(16)《突发环境事件应急管理办法》（安环部令第34号），2015年6月5日；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(17)《环境保护部环境应急专家管理办法》（环办[2010]105号）；</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(19)《企业事业单位突发环境事件应急预案备案管理办法（试行）》（环发[2015]4号），2015年1月8日；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(20)《关于进一步加强环境影响评价管理防范环境风险的通知》（环发[2012]77</w:t>
      </w:r>
      <w:r w:rsidRPr="00C77E75">
        <w:rPr>
          <w:rFonts w:asciiTheme="minorEastAsia" w:eastAsiaTheme="minorEastAsia" w:hAnsiTheme="minorEastAsia" w:cs="仿宋" w:hint="eastAsia"/>
          <w:kern w:val="0"/>
          <w:sz w:val="24"/>
        </w:rPr>
        <w:lastRenderedPageBreak/>
        <w:t>号），2012年7月3日；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(21)关于印发《重点环境管理危险化学品及其特征化学污染物释放与转移报告表》和《重点环境管理危险化学品环境风险防控管理计划》的通知（环办〔2013〕75号），2013年7月25日；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(22)《关于加强化工园区环境保护工作的意见》（环发[2012]54号）；</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b/>
          <w:bCs/>
          <w:kern w:val="0"/>
          <w:sz w:val="24"/>
        </w:rPr>
      </w:pPr>
      <w:r w:rsidRPr="00C77E75">
        <w:rPr>
          <w:rFonts w:asciiTheme="minorEastAsia" w:eastAsiaTheme="minorEastAsia" w:hAnsiTheme="minorEastAsia" w:cs="仿宋" w:hint="eastAsia"/>
          <w:kern w:val="0"/>
          <w:sz w:val="24"/>
        </w:rPr>
        <w:t>(23)《</w:t>
      </w:r>
      <w:r w:rsidRPr="00C77E75">
        <w:rPr>
          <w:rFonts w:asciiTheme="minorEastAsia" w:eastAsiaTheme="minorEastAsia" w:hAnsiTheme="minorEastAsia" w:cs="仿宋" w:hint="eastAsia"/>
          <w:bCs/>
          <w:kern w:val="0"/>
          <w:sz w:val="24"/>
        </w:rPr>
        <w:t>关于进一步加强产业园区规划环境影响评价工作的意见</w:t>
      </w:r>
      <w:r w:rsidRPr="00C77E75">
        <w:rPr>
          <w:rFonts w:asciiTheme="minorEastAsia" w:eastAsiaTheme="minorEastAsia" w:hAnsiTheme="minorEastAsia" w:cs="仿宋" w:hint="eastAsia"/>
          <w:kern w:val="0"/>
          <w:sz w:val="24"/>
        </w:rPr>
        <w:t>》（环环评〔2020〕65号）；</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(24)《关于印发&lt;突发环境事件应急处置阶段环境损害评估推荐方法&gt;的通知》(环办[2014]118号)；</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(25)《企业突发环境事件风险分级方法》（HJ941-2018）；</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b/>
          <w:bCs/>
          <w:kern w:val="0"/>
          <w:sz w:val="24"/>
        </w:rPr>
      </w:pPr>
      <w:r w:rsidRPr="00C77E75">
        <w:rPr>
          <w:rFonts w:asciiTheme="minorEastAsia" w:eastAsiaTheme="minorEastAsia" w:hAnsiTheme="minorEastAsia" w:cs="仿宋" w:hint="eastAsia"/>
          <w:kern w:val="0"/>
          <w:sz w:val="24"/>
        </w:rPr>
        <w:t>(26)《</w:t>
      </w:r>
      <w:r w:rsidRPr="00C77E75">
        <w:rPr>
          <w:rFonts w:asciiTheme="minorEastAsia" w:eastAsiaTheme="minorEastAsia" w:hAnsiTheme="minorEastAsia" w:cs="仿宋" w:hint="eastAsia"/>
          <w:bCs/>
          <w:kern w:val="0"/>
          <w:sz w:val="24"/>
        </w:rPr>
        <w:t>关于用于原始用途的含有或直接沾染危险废物的包装物、容器属性认定有关问题的复函</w:t>
      </w:r>
      <w:r w:rsidRPr="00C77E75">
        <w:rPr>
          <w:rFonts w:asciiTheme="minorEastAsia" w:eastAsiaTheme="minorEastAsia" w:hAnsiTheme="minorEastAsia" w:cs="仿宋" w:hint="eastAsia"/>
          <w:kern w:val="0"/>
          <w:sz w:val="24"/>
        </w:rPr>
        <w:t>》（环办政法函〔2017〕573号）；</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(27)《危险化学品生产企业安全生产许可证实施办法》（国家安全生产监督管理总局令第41号），2011年12月1日；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(28)《首批重点监管的危险化学品安全措施和应急处置原则》（国家安全生产监督管理总局办公厅，2011年7月1日）；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(29)《危险化学品建设项目安全监督管理办法》（国家安全生产监督管理总局令第79号），2015年6月29日；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(30)《危险化学品重大危险源监督管理暂行规定》（国家安监总局令第79号），2015年7月1日；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(31)《危险化学品目录》（2015版）；</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(32)《国家危险废物名录》（2021版）；</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(33)《重点监管的危险化学品名录》（2013年完整版）；</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(34)《重点监管危险化工工艺目录》（2013年完整版）；</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(35)《产业结构调整指导目录（2019年版）》（2021年修改）；</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(36)《道路危险货物运输管理规定》（交通运输部令 2013年第2号）；</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(37)《安全生产许可证条例》（2014年7月29日）；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(38)《重点环境管理化学品环境风险评估报告编制指南（试运）》(2013年4月1</w:t>
      </w:r>
      <w:r w:rsidRPr="00C77E75">
        <w:rPr>
          <w:rFonts w:asciiTheme="minorEastAsia" w:eastAsiaTheme="minorEastAsia" w:hAnsiTheme="minorEastAsia" w:cs="仿宋" w:hint="eastAsia"/>
          <w:kern w:val="0"/>
          <w:sz w:val="24"/>
        </w:rPr>
        <w:lastRenderedPageBreak/>
        <w:t>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sz w:val="24"/>
        </w:rPr>
      </w:pPr>
      <w:r w:rsidRPr="00C77E75">
        <w:rPr>
          <w:rFonts w:asciiTheme="minorEastAsia" w:eastAsiaTheme="minorEastAsia" w:hAnsiTheme="minorEastAsia" w:hint="eastAsia"/>
          <w:sz w:val="24"/>
        </w:rPr>
        <w:t>(39)《山东省环境保护条例》（2019年1月1日）；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sz w:val="24"/>
        </w:rPr>
      </w:pPr>
      <w:r w:rsidRPr="00C77E75">
        <w:rPr>
          <w:rFonts w:asciiTheme="minorEastAsia" w:eastAsiaTheme="minorEastAsia" w:hAnsiTheme="minorEastAsia" w:hint="eastAsia"/>
          <w:sz w:val="24"/>
        </w:rPr>
        <w:t>(40)《山东省突发事件应急预案管理办法》（2014年3月27日）；</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sz w:val="24"/>
        </w:rPr>
      </w:pPr>
      <w:r w:rsidRPr="00C77E75">
        <w:rPr>
          <w:rFonts w:asciiTheme="minorEastAsia" w:eastAsiaTheme="minorEastAsia" w:hAnsiTheme="minorEastAsia" w:hint="eastAsia"/>
          <w:sz w:val="24"/>
        </w:rPr>
        <w:t>(41)</w:t>
      </w:r>
      <w:r w:rsidRPr="00C77E75">
        <w:rPr>
          <w:rFonts w:asciiTheme="minorEastAsia" w:eastAsiaTheme="minorEastAsia" w:hAnsiTheme="minorEastAsia"/>
          <w:bCs/>
          <w:sz w:val="24"/>
        </w:rPr>
        <w:t>山东省人民政府办公厅《关于印发山东省突发环境事件应急预案的通知》</w:t>
      </w:r>
      <w:r w:rsidRPr="00C77E75">
        <w:rPr>
          <w:rFonts w:asciiTheme="minorEastAsia" w:eastAsiaTheme="minorEastAsia" w:hAnsiTheme="minorEastAsia" w:hint="eastAsia"/>
          <w:sz w:val="24"/>
        </w:rPr>
        <w:t>(鲁政办字[2020]50号)；</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sz w:val="24"/>
        </w:rPr>
      </w:pPr>
      <w:r w:rsidRPr="00C77E75">
        <w:rPr>
          <w:rFonts w:asciiTheme="minorEastAsia" w:eastAsiaTheme="minorEastAsia" w:hAnsiTheme="minorEastAsia" w:hint="eastAsia"/>
          <w:sz w:val="24"/>
        </w:rPr>
        <w:t>(42)</w:t>
      </w:r>
      <w:r w:rsidRPr="00C77E75">
        <w:rPr>
          <w:rFonts w:asciiTheme="minorEastAsia" w:eastAsiaTheme="minorEastAsia" w:hAnsiTheme="minorEastAsia"/>
          <w:bCs/>
          <w:sz w:val="24"/>
        </w:rPr>
        <w:t>山东省环境保护厅关于印发《山东省环境保护厅突发环境事件应急预案》的通知</w:t>
      </w:r>
      <w:r w:rsidRPr="00C77E75">
        <w:rPr>
          <w:rFonts w:asciiTheme="minorEastAsia" w:eastAsiaTheme="minorEastAsia" w:hAnsiTheme="minorEastAsia" w:hint="eastAsia"/>
          <w:sz w:val="24"/>
        </w:rPr>
        <w:t>(鲁环发[2021]266号)；</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sz w:val="24"/>
        </w:rPr>
      </w:pPr>
      <w:r w:rsidRPr="00C77E75">
        <w:rPr>
          <w:rFonts w:asciiTheme="minorEastAsia" w:eastAsiaTheme="minorEastAsia" w:hAnsiTheme="minorEastAsia" w:hint="eastAsia"/>
          <w:sz w:val="24"/>
        </w:rPr>
        <w:t>(43)济南市人民政府办公厅《关于印发济南市突发环境事件应急预案的通知》（济政办字[2020]37号）；</w:t>
      </w:r>
    </w:p>
    <w:p w:rsidR="00757A71" w:rsidRPr="00C77E75" w:rsidRDefault="008D3182" w:rsidP="00757A71">
      <w:pPr>
        <w:autoSpaceDE w:val="0"/>
        <w:autoSpaceDN w:val="0"/>
        <w:adjustRightInd w:val="0"/>
        <w:spacing w:line="500" w:lineRule="exact"/>
        <w:ind w:firstLineChars="200" w:firstLine="480"/>
        <w:jc w:val="left"/>
        <w:rPr>
          <w:rFonts w:asciiTheme="minorEastAsia" w:eastAsiaTheme="minorEastAsia" w:hAnsiTheme="minorEastAsia"/>
          <w:sz w:val="24"/>
        </w:rPr>
      </w:pPr>
      <w:r w:rsidRPr="00C77E75">
        <w:rPr>
          <w:rFonts w:asciiTheme="minorEastAsia" w:eastAsiaTheme="minorEastAsia" w:hAnsiTheme="minorEastAsia" w:hint="eastAsia"/>
          <w:sz w:val="24"/>
        </w:rPr>
        <w:t>(44)《济南市章丘区突发环境事件应急预案》（2020年11月12日）；</w:t>
      </w:r>
    </w:p>
    <w:p w:rsidR="008D3182" w:rsidRPr="00C77E75" w:rsidRDefault="008D3182" w:rsidP="00757A71">
      <w:pPr>
        <w:autoSpaceDE w:val="0"/>
        <w:autoSpaceDN w:val="0"/>
        <w:adjustRightInd w:val="0"/>
        <w:spacing w:line="500" w:lineRule="exact"/>
        <w:ind w:firstLineChars="200" w:firstLine="480"/>
        <w:jc w:val="left"/>
        <w:rPr>
          <w:rFonts w:asciiTheme="minorEastAsia" w:eastAsiaTheme="minorEastAsia" w:hAnsiTheme="minorEastAsia"/>
          <w:sz w:val="24"/>
        </w:rPr>
      </w:pPr>
      <w:r w:rsidRPr="00C77E75">
        <w:rPr>
          <w:rFonts w:asciiTheme="minorEastAsia" w:eastAsiaTheme="minorEastAsia" w:hAnsiTheme="minorEastAsia" w:hint="eastAsia"/>
          <w:sz w:val="24"/>
        </w:rPr>
        <w:t>(45)《济南市刁镇化工产业园突发环境事件应急预案》（2022年1月）；</w:t>
      </w:r>
    </w:p>
    <w:p w:rsidR="008D3182" w:rsidRPr="00C77E75" w:rsidRDefault="008D3182" w:rsidP="008D3182">
      <w:pPr>
        <w:pStyle w:val="3"/>
        <w:numPr>
          <w:ilvl w:val="2"/>
          <w:numId w:val="0"/>
        </w:numPr>
        <w:tabs>
          <w:tab w:val="left" w:pos="3780"/>
        </w:tabs>
        <w:spacing w:before="0" w:after="0" w:line="500" w:lineRule="exact"/>
        <w:rPr>
          <w:rFonts w:asciiTheme="minorEastAsia" w:eastAsiaTheme="minorEastAsia" w:hAnsiTheme="minorEastAsia"/>
          <w:sz w:val="24"/>
          <w:szCs w:val="24"/>
        </w:rPr>
      </w:pPr>
      <w:bookmarkStart w:id="17" w:name="_Toc119880064"/>
      <w:bookmarkStart w:id="18" w:name="_Toc119880146"/>
      <w:bookmarkStart w:id="19" w:name="_Toc119880450"/>
      <w:r w:rsidRPr="00C77E75">
        <w:rPr>
          <w:rFonts w:asciiTheme="minorEastAsia" w:eastAsiaTheme="minorEastAsia" w:hAnsiTheme="minorEastAsia"/>
          <w:sz w:val="24"/>
          <w:szCs w:val="24"/>
        </w:rPr>
        <w:t xml:space="preserve">1.2.2 </w:t>
      </w:r>
      <w:r w:rsidRPr="00C77E75">
        <w:rPr>
          <w:rFonts w:asciiTheme="minorEastAsia" w:eastAsiaTheme="minorEastAsia" w:hAnsiTheme="minorEastAsia" w:hint="eastAsia"/>
          <w:sz w:val="24"/>
          <w:szCs w:val="24"/>
        </w:rPr>
        <w:t>标准</w:t>
      </w:r>
      <w:r w:rsidRPr="00C77E75">
        <w:rPr>
          <w:rFonts w:asciiTheme="minorEastAsia" w:eastAsiaTheme="minorEastAsia" w:hAnsiTheme="minorEastAsia"/>
          <w:sz w:val="24"/>
          <w:szCs w:val="24"/>
        </w:rPr>
        <w:t>技术规范</w:t>
      </w:r>
      <w:bookmarkEnd w:id="17"/>
      <w:bookmarkEnd w:id="18"/>
      <w:bookmarkEnd w:id="19"/>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bCs/>
          <w:kern w:val="0"/>
          <w:sz w:val="24"/>
        </w:rPr>
      </w:pPr>
      <w:r w:rsidRPr="00C77E75">
        <w:rPr>
          <w:rFonts w:asciiTheme="minorEastAsia" w:eastAsiaTheme="minorEastAsia" w:hAnsiTheme="minorEastAsia" w:cs="仿宋" w:hint="eastAsia"/>
          <w:bCs/>
          <w:kern w:val="0"/>
          <w:sz w:val="24"/>
        </w:rPr>
        <w:t>(1)</w:t>
      </w:r>
      <w:r w:rsidRPr="00C77E75">
        <w:rPr>
          <w:rFonts w:asciiTheme="minorEastAsia" w:eastAsiaTheme="minorEastAsia" w:hAnsiTheme="minorEastAsia" w:hint="eastAsia"/>
          <w:sz w:val="24"/>
        </w:rPr>
        <w:t>《企业突发环境事件风险分级方法》（HJ941-2018）；</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bookmarkStart w:id="20" w:name="OLE_LINK38"/>
      <w:bookmarkStart w:id="21" w:name="OLE_LINK37"/>
      <w:r w:rsidRPr="00C77E75">
        <w:rPr>
          <w:rFonts w:asciiTheme="minorEastAsia" w:eastAsiaTheme="minorEastAsia" w:hAnsiTheme="minorEastAsia" w:cs="仿宋" w:hint="eastAsia"/>
          <w:bCs/>
          <w:kern w:val="0"/>
          <w:sz w:val="24"/>
        </w:rPr>
        <w:t>(2)</w:t>
      </w:r>
      <w:bookmarkEnd w:id="20"/>
      <w:bookmarkEnd w:id="21"/>
      <w:r w:rsidRPr="00C77E75">
        <w:rPr>
          <w:rFonts w:asciiTheme="minorEastAsia" w:eastAsiaTheme="minorEastAsia" w:hAnsiTheme="minorEastAsia" w:cs="仿宋" w:hint="eastAsia"/>
          <w:bCs/>
          <w:kern w:val="0"/>
          <w:sz w:val="24"/>
        </w:rPr>
        <w:t>《突发环境事件应急监测技术规范》（HJ589-2021)；</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(3)《储罐区防火提设计规范》（GB50351-2014）；</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(4)《石油化工企业设计防火规范》（GB50160-2018）；</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(5)《化工建设项目环境保护设计规范》（GB/T50483-2019）</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bookmarkStart w:id="22" w:name="OLE_LINK41"/>
      <w:bookmarkStart w:id="23" w:name="OLE_LINK42"/>
      <w:r w:rsidRPr="00C77E75">
        <w:rPr>
          <w:rFonts w:asciiTheme="minorEastAsia" w:eastAsiaTheme="minorEastAsia" w:hAnsiTheme="minorEastAsia" w:cs="仿宋" w:hint="eastAsia"/>
          <w:kern w:val="0"/>
          <w:sz w:val="24"/>
        </w:rPr>
        <w:t>(5)</w:t>
      </w:r>
      <w:bookmarkEnd w:id="22"/>
      <w:bookmarkEnd w:id="23"/>
      <w:r w:rsidRPr="00C77E75">
        <w:rPr>
          <w:rFonts w:asciiTheme="minorEastAsia" w:eastAsiaTheme="minorEastAsia" w:hAnsiTheme="minorEastAsia" w:cs="仿宋" w:hint="eastAsia"/>
          <w:kern w:val="0"/>
          <w:sz w:val="24"/>
        </w:rPr>
        <w:t>《事故状态水体污染物的预防与控制技术要求》（Q/SY1190-2013）；</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(6)《建筑设计防火规范》（GB50016-2014）；</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(7)《化学品分类、警示标签和警示性说明安全规范》（</w:t>
      </w:r>
      <w:bookmarkStart w:id="24" w:name="OLE_LINK43"/>
      <w:bookmarkStart w:id="25" w:name="OLE_LINK44"/>
      <w:r w:rsidRPr="00C77E75">
        <w:rPr>
          <w:rFonts w:asciiTheme="minorEastAsia" w:eastAsiaTheme="minorEastAsia" w:hAnsiTheme="minorEastAsia" w:cs="仿宋" w:hint="eastAsia"/>
          <w:kern w:val="0"/>
          <w:sz w:val="24"/>
        </w:rPr>
        <w:t>GB13690-2009</w:t>
      </w:r>
      <w:bookmarkEnd w:id="24"/>
      <w:bookmarkEnd w:id="25"/>
      <w:r w:rsidRPr="00C77E75">
        <w:rPr>
          <w:rFonts w:asciiTheme="minorEastAsia" w:eastAsiaTheme="minorEastAsia" w:hAnsiTheme="minorEastAsia" w:cs="仿宋" w:hint="eastAsia"/>
          <w:kern w:val="0"/>
          <w:sz w:val="24"/>
        </w:rPr>
        <w:t>）；</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(9)《石油化工企业给水排水系统设计规范》（SH3015-2019）；</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(10)《固定式压力容器安全技术监察规程》（质检特函〔2016〕46号）；</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(11)《化学品毒性鉴定技术规范》（卫监督发[2005]272号）；</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(12)《水体污染事故风险预防与控制措施运行管理要求》（中国石油企业标准Q/SY1310-2010）；</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(13)《建设项目环境风险评价技术导则》（HJ/T169-2018）；</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(14)《环境影响评价技术导则—地下水环境》（HJ610-2016）；</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(15)《环境影响评价技术导则—地面水环境》（HJ/T2.3-2018）；</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lastRenderedPageBreak/>
        <w:t>(16)《环境影响评价技术导则—大气环境》（HJ2.2-2018）；</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(17)《化工企业定量风险评价导则》（AQ/T3046-2013）；</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(18)《化工企业安全卫生设计》（HG20571-2014）；</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(19)《工业企业设计卫生标准》（GBZ1-2010）；</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(20)《粉尘防爆安全规程》（GB15577-2007）；</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(21)《爆炸危险场所安全规定》（原劳动部发[1995]56号）；</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(22)《危险货物包装标志》（GB 190-2009）；</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(23)《危险化学品重大危险源辨识》（GB18218-2018）。</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sz w:val="24"/>
        </w:rPr>
      </w:pPr>
      <w:bookmarkStart w:id="26" w:name="OLE_LINK45"/>
      <w:bookmarkStart w:id="27" w:name="OLE_LINK46"/>
      <w:r w:rsidRPr="00C77E75">
        <w:rPr>
          <w:rFonts w:asciiTheme="minorEastAsia" w:eastAsiaTheme="minorEastAsia" w:hAnsiTheme="minorEastAsia" w:cs="仿宋" w:hint="eastAsia"/>
          <w:kern w:val="0"/>
          <w:sz w:val="24"/>
        </w:rPr>
        <w:t>(24)</w:t>
      </w:r>
      <w:bookmarkEnd w:id="26"/>
      <w:bookmarkEnd w:id="27"/>
      <w:r w:rsidRPr="00C77E75">
        <w:rPr>
          <w:rFonts w:asciiTheme="minorEastAsia" w:eastAsiaTheme="minorEastAsia" w:hAnsiTheme="minorEastAsia"/>
          <w:sz w:val="24"/>
        </w:rPr>
        <w:t>《常用危险化学品贮存通则》(GB15603-1995</w:t>
      </w:r>
      <w:r w:rsidRPr="00C77E75">
        <w:rPr>
          <w:rFonts w:asciiTheme="minorEastAsia" w:eastAsiaTheme="minorEastAsia" w:hAnsiTheme="minorEastAsia" w:hint="eastAsia"/>
          <w:sz w:val="24"/>
        </w:rPr>
        <w:t>)；</w:t>
      </w:r>
    </w:p>
    <w:p w:rsidR="008D3182" w:rsidRPr="00C77E75" w:rsidRDefault="008D3182" w:rsidP="008D3182">
      <w:pPr>
        <w:autoSpaceDE w:val="0"/>
        <w:autoSpaceDN w:val="0"/>
        <w:adjustRightInd w:val="0"/>
        <w:spacing w:line="500" w:lineRule="exact"/>
        <w:ind w:firstLineChars="200" w:firstLine="480"/>
        <w:jc w:val="left"/>
        <w:rPr>
          <w:rFonts w:asciiTheme="minorEastAsia" w:eastAsiaTheme="minorEastAsia" w:hAnsiTheme="minorEastAsia"/>
          <w:sz w:val="24"/>
        </w:rPr>
      </w:pPr>
      <w:r w:rsidRPr="00C77E75">
        <w:rPr>
          <w:rFonts w:asciiTheme="minorEastAsia" w:eastAsiaTheme="minorEastAsia" w:hAnsiTheme="minorEastAsia" w:cs="仿宋" w:hint="eastAsia"/>
          <w:kern w:val="0"/>
          <w:sz w:val="24"/>
        </w:rPr>
        <w:t>(25)</w:t>
      </w:r>
      <w:r w:rsidRPr="00C77E75">
        <w:rPr>
          <w:rFonts w:asciiTheme="minorEastAsia" w:eastAsiaTheme="minorEastAsia" w:hAnsiTheme="minorEastAsia"/>
          <w:sz w:val="24"/>
        </w:rPr>
        <w:t>《化学品分类和危险性公示 通则》(GB13690-2009</w:t>
      </w:r>
      <w:r w:rsidRPr="00C77E75">
        <w:rPr>
          <w:rFonts w:asciiTheme="minorEastAsia" w:eastAsiaTheme="minorEastAsia" w:hAnsiTheme="minorEastAsia" w:hint="eastAsia"/>
          <w:sz w:val="24"/>
        </w:rPr>
        <w:t>)；</w:t>
      </w:r>
    </w:p>
    <w:p w:rsidR="00757A71" w:rsidRPr="00C77E75" w:rsidRDefault="008D3182" w:rsidP="00757A71">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cs="仿宋" w:hint="eastAsia"/>
          <w:kern w:val="0"/>
          <w:sz w:val="24"/>
        </w:rPr>
        <w:t>(26)《企业突发环境事件隐患排查和治理工作指南（试行）》（环境保护部公告2016第74号）；</w:t>
      </w:r>
    </w:p>
    <w:p w:rsidR="008D3182" w:rsidRPr="00C77E75" w:rsidRDefault="008D3182" w:rsidP="00757A71">
      <w:pPr>
        <w:autoSpaceDE w:val="0"/>
        <w:autoSpaceDN w:val="0"/>
        <w:adjustRightInd w:val="0"/>
        <w:spacing w:line="500" w:lineRule="exact"/>
        <w:ind w:firstLineChars="200" w:firstLine="480"/>
        <w:jc w:val="left"/>
        <w:rPr>
          <w:rFonts w:asciiTheme="minorEastAsia" w:eastAsiaTheme="minorEastAsia" w:hAnsiTheme="minorEastAsia" w:cs="仿宋"/>
          <w:kern w:val="0"/>
          <w:sz w:val="24"/>
        </w:rPr>
      </w:pPr>
      <w:r w:rsidRPr="00C77E75">
        <w:rPr>
          <w:rFonts w:asciiTheme="minorEastAsia" w:eastAsiaTheme="minorEastAsia" w:hAnsiTheme="minorEastAsia" w:hint="eastAsia"/>
          <w:sz w:val="24"/>
        </w:rPr>
        <w:t>(27)《突发环境事件应急监测技术指南》（DB37-3599-2019）。</w:t>
      </w:r>
    </w:p>
    <w:p w:rsidR="008D3182" w:rsidRPr="00C77E75" w:rsidRDefault="008D3182" w:rsidP="008D3182">
      <w:pPr>
        <w:pStyle w:val="3"/>
        <w:numPr>
          <w:ilvl w:val="2"/>
          <w:numId w:val="0"/>
        </w:numPr>
        <w:tabs>
          <w:tab w:val="left" w:pos="3780"/>
        </w:tabs>
        <w:spacing w:before="0" w:after="0" w:line="500" w:lineRule="exact"/>
        <w:rPr>
          <w:rFonts w:asciiTheme="minorEastAsia" w:eastAsiaTheme="minorEastAsia" w:hAnsiTheme="minorEastAsia"/>
          <w:sz w:val="24"/>
          <w:szCs w:val="24"/>
        </w:rPr>
      </w:pPr>
      <w:bookmarkStart w:id="28" w:name="_Toc119880065"/>
      <w:bookmarkStart w:id="29" w:name="_Toc119880147"/>
      <w:bookmarkStart w:id="30" w:name="_Toc119880451"/>
      <w:r w:rsidRPr="00C77E75">
        <w:rPr>
          <w:rFonts w:asciiTheme="minorEastAsia" w:eastAsiaTheme="minorEastAsia" w:hAnsiTheme="minorEastAsia"/>
          <w:sz w:val="24"/>
          <w:szCs w:val="24"/>
        </w:rPr>
        <w:t>1.2.</w:t>
      </w:r>
      <w:r w:rsidRPr="00C77E75">
        <w:rPr>
          <w:rFonts w:asciiTheme="minorEastAsia" w:eastAsiaTheme="minorEastAsia" w:hAnsiTheme="minorEastAsia" w:hint="eastAsia"/>
          <w:sz w:val="24"/>
          <w:szCs w:val="24"/>
        </w:rPr>
        <w:t>3</w:t>
      </w:r>
      <w:r w:rsidRPr="00C77E75">
        <w:rPr>
          <w:rFonts w:asciiTheme="minorEastAsia" w:eastAsiaTheme="minorEastAsia" w:hAnsiTheme="minorEastAsia"/>
          <w:sz w:val="24"/>
          <w:szCs w:val="24"/>
        </w:rPr>
        <w:t>其他相关资料</w:t>
      </w:r>
      <w:bookmarkEnd w:id="28"/>
      <w:bookmarkEnd w:id="29"/>
      <w:bookmarkEnd w:id="30"/>
    </w:p>
    <w:p w:rsidR="008D3182" w:rsidRPr="00C77E75" w:rsidRDefault="008D3182" w:rsidP="008D3182">
      <w:pPr>
        <w:spacing w:line="500" w:lineRule="exact"/>
        <w:ind w:firstLineChars="147" w:firstLine="353"/>
        <w:rPr>
          <w:rFonts w:asciiTheme="minorEastAsia" w:eastAsiaTheme="minorEastAsia" w:hAnsiTheme="minorEastAsia"/>
          <w:sz w:val="24"/>
        </w:rPr>
      </w:pPr>
      <w:r w:rsidRPr="00C77E75">
        <w:rPr>
          <w:rFonts w:asciiTheme="minorEastAsia" w:eastAsiaTheme="minorEastAsia" w:hAnsiTheme="minorEastAsia" w:hint="eastAsia"/>
          <w:sz w:val="24"/>
        </w:rPr>
        <w:t>（1）《山东省突发事件应对条例》（2012年9月1日起施行）；</w:t>
      </w:r>
    </w:p>
    <w:p w:rsidR="008D3182" w:rsidRPr="00C77E75" w:rsidRDefault="008D3182" w:rsidP="008D3182">
      <w:pPr>
        <w:spacing w:line="500" w:lineRule="exact"/>
        <w:ind w:firstLineChars="147" w:firstLine="353"/>
        <w:rPr>
          <w:rFonts w:asciiTheme="minorEastAsia" w:eastAsiaTheme="minorEastAsia" w:hAnsiTheme="minorEastAsia"/>
          <w:sz w:val="24"/>
        </w:rPr>
      </w:pPr>
      <w:r w:rsidRPr="00C77E75">
        <w:rPr>
          <w:rFonts w:asciiTheme="minorEastAsia" w:eastAsiaTheme="minorEastAsia" w:hAnsiTheme="minorEastAsia" w:hint="eastAsia"/>
          <w:sz w:val="24"/>
        </w:rPr>
        <w:t>（2）《山东省突发事件应急预案管理办法》（鲁政办发〔2014〕15号）；</w:t>
      </w:r>
    </w:p>
    <w:p w:rsidR="008D3182" w:rsidRPr="00C77E75" w:rsidRDefault="008D3182" w:rsidP="008D3182">
      <w:pPr>
        <w:spacing w:line="500" w:lineRule="exact"/>
        <w:ind w:firstLineChars="147" w:firstLine="353"/>
        <w:rPr>
          <w:rFonts w:asciiTheme="minorEastAsia" w:eastAsiaTheme="minorEastAsia" w:hAnsiTheme="minorEastAsia"/>
          <w:sz w:val="24"/>
        </w:rPr>
      </w:pPr>
      <w:r w:rsidRPr="00C77E75">
        <w:rPr>
          <w:rFonts w:asciiTheme="minorEastAsia" w:eastAsiaTheme="minorEastAsia" w:hAnsiTheme="minorEastAsia" w:hint="eastAsia"/>
          <w:sz w:val="24"/>
        </w:rPr>
        <w:t>（3） 山东省环境保护厅关于印发《山东省环境保护厅突发环境事件应急预案》的通知</w:t>
      </w:r>
      <w:bookmarkStart w:id="31" w:name="GongWenZiHao"/>
      <w:r w:rsidRPr="00C77E75">
        <w:rPr>
          <w:rFonts w:asciiTheme="minorEastAsia" w:eastAsiaTheme="minorEastAsia" w:hAnsiTheme="minorEastAsia" w:hint="eastAsia"/>
          <w:sz w:val="24"/>
        </w:rPr>
        <w:t>（鲁环发〔2012〕85号</w:t>
      </w:r>
      <w:bookmarkEnd w:id="31"/>
      <w:r w:rsidRPr="00C77E75">
        <w:rPr>
          <w:rFonts w:asciiTheme="minorEastAsia" w:eastAsiaTheme="minorEastAsia" w:hAnsiTheme="minorEastAsia" w:hint="eastAsia"/>
          <w:sz w:val="24"/>
        </w:rPr>
        <w:t>）</w:t>
      </w:r>
    </w:p>
    <w:p w:rsidR="008D3182" w:rsidRPr="00C77E75" w:rsidRDefault="008D3182" w:rsidP="008D3182">
      <w:pPr>
        <w:spacing w:line="500" w:lineRule="exact"/>
        <w:ind w:firstLineChars="147" w:firstLine="353"/>
        <w:rPr>
          <w:rFonts w:asciiTheme="minorEastAsia" w:eastAsiaTheme="minorEastAsia" w:hAnsiTheme="minorEastAsia"/>
          <w:sz w:val="24"/>
        </w:rPr>
      </w:pPr>
      <w:r w:rsidRPr="00C77E75">
        <w:rPr>
          <w:rFonts w:asciiTheme="minorEastAsia" w:eastAsiaTheme="minorEastAsia" w:hAnsiTheme="minorEastAsia" w:hint="eastAsia"/>
          <w:sz w:val="24"/>
        </w:rPr>
        <w:t>（4）《山东省突发事件总体应急预案》（鲁政发〔2012〕5号）；</w:t>
      </w:r>
    </w:p>
    <w:p w:rsidR="008D3182" w:rsidRPr="00C77E75" w:rsidRDefault="008D3182" w:rsidP="008D3182">
      <w:pPr>
        <w:spacing w:line="500" w:lineRule="exact"/>
        <w:ind w:firstLineChars="147" w:firstLine="353"/>
        <w:rPr>
          <w:rFonts w:asciiTheme="minorEastAsia" w:eastAsiaTheme="minorEastAsia" w:hAnsiTheme="minorEastAsia"/>
          <w:sz w:val="24"/>
        </w:rPr>
      </w:pPr>
      <w:r w:rsidRPr="00C77E75">
        <w:rPr>
          <w:rFonts w:asciiTheme="minorEastAsia" w:eastAsiaTheme="minorEastAsia" w:hAnsiTheme="minorEastAsia" w:hint="eastAsia"/>
          <w:sz w:val="24"/>
        </w:rPr>
        <w:t>（5）《山东省突发环境事件应急预案评估导则》（试行）；</w:t>
      </w:r>
    </w:p>
    <w:p w:rsidR="008D3182" w:rsidRPr="00C77E75" w:rsidRDefault="008D3182" w:rsidP="008D3182">
      <w:pPr>
        <w:spacing w:line="500" w:lineRule="exact"/>
        <w:ind w:firstLineChars="147" w:firstLine="353"/>
        <w:rPr>
          <w:rFonts w:asciiTheme="minorEastAsia" w:eastAsiaTheme="minorEastAsia" w:hAnsiTheme="minorEastAsia"/>
          <w:sz w:val="24"/>
        </w:rPr>
      </w:pPr>
      <w:r w:rsidRPr="00C77E75">
        <w:rPr>
          <w:rFonts w:asciiTheme="minorEastAsia" w:eastAsiaTheme="minorEastAsia" w:hAnsiTheme="minorEastAsia" w:hint="eastAsia"/>
          <w:sz w:val="24"/>
        </w:rPr>
        <w:t>（6）《济南市固体废物污染防治监督管理办法》（济环发[2009]4号）；</w:t>
      </w:r>
    </w:p>
    <w:p w:rsidR="008D3182" w:rsidRPr="00C77E75" w:rsidRDefault="008D3182" w:rsidP="008D3182">
      <w:pPr>
        <w:spacing w:line="500" w:lineRule="exact"/>
        <w:ind w:firstLineChars="147" w:firstLine="353"/>
        <w:rPr>
          <w:rFonts w:asciiTheme="minorEastAsia" w:eastAsiaTheme="minorEastAsia" w:hAnsiTheme="minorEastAsia"/>
          <w:sz w:val="24"/>
        </w:rPr>
      </w:pPr>
      <w:r w:rsidRPr="00C77E75">
        <w:rPr>
          <w:rFonts w:asciiTheme="minorEastAsia" w:eastAsiaTheme="minorEastAsia" w:hAnsiTheme="minorEastAsia" w:hint="eastAsia"/>
          <w:sz w:val="24"/>
        </w:rPr>
        <w:t>（7） 《济南市危险废物产生、处置和利用企业规范化管理工作实施方案》（济环字[2010]42号）；</w:t>
      </w:r>
    </w:p>
    <w:p w:rsidR="008D3182" w:rsidRPr="00C77E75" w:rsidRDefault="008D3182" w:rsidP="008D3182">
      <w:pPr>
        <w:spacing w:line="500" w:lineRule="exact"/>
        <w:ind w:firstLineChars="147" w:firstLine="353"/>
        <w:rPr>
          <w:rFonts w:asciiTheme="minorEastAsia" w:eastAsiaTheme="minorEastAsia" w:hAnsiTheme="minorEastAsia"/>
          <w:sz w:val="24"/>
        </w:rPr>
      </w:pPr>
      <w:r w:rsidRPr="00C77E75">
        <w:rPr>
          <w:rFonts w:asciiTheme="minorEastAsia" w:eastAsiaTheme="minorEastAsia" w:hAnsiTheme="minorEastAsia" w:hint="eastAsia"/>
          <w:sz w:val="24"/>
        </w:rPr>
        <w:t>（8）《济南市危险废物规范化管理考核验收工作方案》（济环字[2010]97）；</w:t>
      </w:r>
    </w:p>
    <w:p w:rsidR="008D3182" w:rsidRPr="00C77E75" w:rsidRDefault="008D3182" w:rsidP="008D3182">
      <w:pPr>
        <w:spacing w:line="500" w:lineRule="exact"/>
        <w:ind w:firstLineChars="147" w:firstLine="353"/>
        <w:rPr>
          <w:rFonts w:asciiTheme="minorEastAsia" w:eastAsiaTheme="minorEastAsia" w:hAnsiTheme="minorEastAsia"/>
          <w:sz w:val="24"/>
        </w:rPr>
      </w:pPr>
      <w:r w:rsidRPr="00C77E75">
        <w:rPr>
          <w:rFonts w:asciiTheme="minorEastAsia" w:eastAsiaTheme="minorEastAsia" w:hAnsiTheme="minorEastAsia" w:hint="eastAsia"/>
          <w:sz w:val="24"/>
        </w:rPr>
        <w:t>（9）《济南市环境保护局突发环境事件应急预案》（济环字〔2014〕19号）；</w:t>
      </w:r>
    </w:p>
    <w:p w:rsidR="008D3182" w:rsidRPr="00C77E75" w:rsidRDefault="008D3182" w:rsidP="008D3182">
      <w:pPr>
        <w:spacing w:line="500" w:lineRule="exact"/>
        <w:ind w:firstLineChars="147" w:firstLine="353"/>
        <w:rPr>
          <w:rFonts w:asciiTheme="minorEastAsia" w:eastAsiaTheme="minorEastAsia" w:hAnsiTheme="minorEastAsia"/>
          <w:sz w:val="24"/>
        </w:rPr>
      </w:pPr>
      <w:r w:rsidRPr="00C77E75">
        <w:rPr>
          <w:rFonts w:asciiTheme="minorEastAsia" w:eastAsiaTheme="minorEastAsia" w:hAnsiTheme="minorEastAsia" w:hint="eastAsia"/>
          <w:sz w:val="24"/>
        </w:rPr>
        <w:t>（10）《济南市突发环境事件应急预案》（济政办发〔2014〕19号）；</w:t>
      </w:r>
    </w:p>
    <w:p w:rsidR="008D3182" w:rsidRPr="00C77E75" w:rsidRDefault="008D3182" w:rsidP="008D3182">
      <w:pPr>
        <w:spacing w:line="500" w:lineRule="exact"/>
        <w:ind w:firstLineChars="147" w:firstLine="353"/>
        <w:rPr>
          <w:rFonts w:asciiTheme="minorEastAsia" w:eastAsiaTheme="minorEastAsia" w:hAnsiTheme="minorEastAsia"/>
          <w:sz w:val="24"/>
        </w:rPr>
      </w:pPr>
      <w:r w:rsidRPr="00C77E75">
        <w:rPr>
          <w:rFonts w:asciiTheme="minorEastAsia" w:eastAsiaTheme="minorEastAsia" w:hAnsiTheme="minorEastAsia" w:hint="eastAsia"/>
          <w:sz w:val="24"/>
        </w:rPr>
        <w:t>（11）《济南市重污染天气应急预案》（济政办函〔2019〕14号）；</w:t>
      </w:r>
    </w:p>
    <w:p w:rsidR="008D3182" w:rsidRPr="00C77E75" w:rsidRDefault="008D3182" w:rsidP="008D3182">
      <w:pPr>
        <w:spacing w:line="500" w:lineRule="exact"/>
        <w:ind w:firstLineChars="147" w:firstLine="353"/>
        <w:rPr>
          <w:rFonts w:asciiTheme="minorEastAsia" w:eastAsiaTheme="minorEastAsia" w:hAnsiTheme="minorEastAsia"/>
          <w:sz w:val="24"/>
        </w:rPr>
      </w:pPr>
      <w:r w:rsidRPr="00C77E75">
        <w:rPr>
          <w:rFonts w:asciiTheme="minorEastAsia" w:eastAsiaTheme="minorEastAsia" w:hAnsiTheme="minorEastAsia" w:hint="eastAsia"/>
          <w:sz w:val="24"/>
        </w:rPr>
        <w:t>（12）《章丘市重污染天气应急预案》（章政办发〔2019〕25 号）；</w:t>
      </w:r>
    </w:p>
    <w:p w:rsidR="008D3182" w:rsidRPr="00C77E75" w:rsidRDefault="008D3182" w:rsidP="008D3182">
      <w:pPr>
        <w:spacing w:line="500" w:lineRule="exact"/>
        <w:ind w:firstLineChars="147" w:firstLine="353"/>
        <w:rPr>
          <w:rFonts w:asciiTheme="minorEastAsia" w:eastAsiaTheme="minorEastAsia" w:hAnsiTheme="minorEastAsia"/>
          <w:sz w:val="24"/>
        </w:rPr>
      </w:pPr>
      <w:r w:rsidRPr="00C77E75">
        <w:rPr>
          <w:rFonts w:asciiTheme="minorEastAsia" w:eastAsiaTheme="minorEastAsia" w:hAnsiTheme="minorEastAsia" w:hint="eastAsia"/>
          <w:sz w:val="24"/>
        </w:rPr>
        <w:lastRenderedPageBreak/>
        <w:t>（13）《济南市突发环境事件应急预案》（济政办字〔2017〕67 号）；</w:t>
      </w:r>
    </w:p>
    <w:p w:rsidR="008D3182" w:rsidRPr="00C77E75" w:rsidRDefault="008D3182" w:rsidP="008D3182">
      <w:pPr>
        <w:spacing w:line="500" w:lineRule="exact"/>
        <w:ind w:firstLineChars="147" w:firstLine="353"/>
        <w:rPr>
          <w:rFonts w:asciiTheme="minorEastAsia" w:eastAsiaTheme="minorEastAsia" w:hAnsiTheme="minorEastAsia"/>
          <w:sz w:val="24"/>
        </w:rPr>
      </w:pPr>
      <w:r w:rsidRPr="00C77E75">
        <w:rPr>
          <w:rFonts w:asciiTheme="minorEastAsia" w:eastAsiaTheme="minorEastAsia" w:hAnsiTheme="minorEastAsia" w:hint="eastAsia"/>
          <w:sz w:val="24"/>
        </w:rPr>
        <w:t>（14）《章丘区突发环境事件应急预案》（章环字〔2018〕43 号）；</w:t>
      </w:r>
    </w:p>
    <w:p w:rsidR="008D3182" w:rsidRPr="00C77E75" w:rsidRDefault="008D3182" w:rsidP="008D3182">
      <w:pPr>
        <w:spacing w:line="500" w:lineRule="exact"/>
        <w:ind w:firstLineChars="147" w:firstLine="353"/>
        <w:rPr>
          <w:rFonts w:asciiTheme="minorEastAsia" w:eastAsiaTheme="minorEastAsia" w:hAnsiTheme="minorEastAsia"/>
          <w:sz w:val="24"/>
        </w:rPr>
      </w:pPr>
      <w:r w:rsidRPr="00C77E75">
        <w:rPr>
          <w:rFonts w:asciiTheme="minorEastAsia" w:eastAsiaTheme="minorEastAsia" w:hAnsiTheme="minorEastAsia" w:hint="eastAsia"/>
          <w:sz w:val="24"/>
        </w:rPr>
        <w:t>（15）《山东晋控明水化工集团有限公司环境风险评估报告》；</w:t>
      </w:r>
    </w:p>
    <w:p w:rsidR="008D3182" w:rsidRPr="00C77E75" w:rsidRDefault="008D3182" w:rsidP="008D3182">
      <w:pPr>
        <w:spacing w:line="500" w:lineRule="exact"/>
        <w:ind w:firstLineChars="147" w:firstLine="353"/>
        <w:rPr>
          <w:rFonts w:asciiTheme="minorEastAsia" w:eastAsiaTheme="minorEastAsia" w:hAnsiTheme="minorEastAsia"/>
          <w:sz w:val="24"/>
        </w:rPr>
      </w:pPr>
      <w:r w:rsidRPr="00C77E75">
        <w:rPr>
          <w:rFonts w:asciiTheme="minorEastAsia" w:eastAsiaTheme="minorEastAsia" w:hAnsiTheme="minorEastAsia" w:hint="eastAsia"/>
          <w:sz w:val="24"/>
        </w:rPr>
        <w:t>（16）《山东晋控明水化工集团公司环境应急资源调查报告》。</w:t>
      </w:r>
    </w:p>
    <w:p w:rsidR="003B6006" w:rsidRPr="00C77E75" w:rsidRDefault="00727C2C" w:rsidP="008D3182">
      <w:pPr>
        <w:pStyle w:val="2"/>
        <w:spacing w:before="0" w:after="0" w:line="500" w:lineRule="exact"/>
        <w:jc w:val="left"/>
        <w:rPr>
          <w:rFonts w:asciiTheme="minorEastAsia" w:eastAsiaTheme="minorEastAsia" w:hAnsiTheme="minorEastAsia"/>
          <w:szCs w:val="24"/>
        </w:rPr>
      </w:pPr>
      <w:bookmarkStart w:id="32" w:name="_Toc119880066"/>
      <w:bookmarkStart w:id="33" w:name="_Toc119880148"/>
      <w:bookmarkStart w:id="34" w:name="_Toc119880452"/>
      <w:bookmarkStart w:id="35" w:name="_Toc119880602"/>
      <w:r w:rsidRPr="00C77E75">
        <w:rPr>
          <w:rFonts w:asciiTheme="minorEastAsia" w:eastAsiaTheme="minorEastAsia" w:hAnsiTheme="minorEastAsia"/>
          <w:szCs w:val="24"/>
        </w:rPr>
        <w:t>1.3适用范围</w:t>
      </w:r>
      <w:bookmarkEnd w:id="32"/>
      <w:bookmarkEnd w:id="33"/>
      <w:bookmarkEnd w:id="34"/>
      <w:bookmarkEnd w:id="35"/>
    </w:p>
    <w:p w:rsidR="008D3182" w:rsidRPr="00C77E75" w:rsidRDefault="008D3182" w:rsidP="008D3182">
      <w:pPr>
        <w:widowControl/>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本应急预案适用于</w:t>
      </w:r>
      <w:r w:rsidRPr="00C77E75">
        <w:rPr>
          <w:rFonts w:asciiTheme="minorEastAsia" w:eastAsiaTheme="minorEastAsia" w:hAnsiTheme="minorEastAsia" w:hint="eastAsia"/>
          <w:sz w:val="24"/>
        </w:rPr>
        <w:t>山东晋控明水化工集团有限公司</w:t>
      </w:r>
      <w:r w:rsidRPr="00C77E75">
        <w:rPr>
          <w:rFonts w:asciiTheme="minorEastAsia" w:eastAsiaTheme="minorEastAsia" w:hAnsiTheme="minorEastAsia"/>
          <w:sz w:val="24"/>
        </w:rPr>
        <w:t>全厂范围内的突发环境事件及次生或衍生环境事件的应急工作</w:t>
      </w:r>
      <w:r w:rsidRPr="00C77E75">
        <w:rPr>
          <w:rFonts w:asciiTheme="minorEastAsia" w:eastAsiaTheme="minorEastAsia" w:hAnsiTheme="minorEastAsia" w:hint="eastAsia"/>
          <w:sz w:val="24"/>
        </w:rPr>
        <w:t>，</w:t>
      </w:r>
      <w:r w:rsidRPr="00C77E75">
        <w:rPr>
          <w:rFonts w:asciiTheme="minorEastAsia" w:eastAsiaTheme="minorEastAsia" w:hAnsiTheme="minorEastAsia" w:hint="eastAsia"/>
          <w:kern w:val="0"/>
          <w:sz w:val="24"/>
        </w:rPr>
        <w:t>一般、较大或重大的突发环境事件</w:t>
      </w:r>
      <w:r w:rsidRPr="00C77E75">
        <w:rPr>
          <w:rFonts w:asciiTheme="minorEastAsia" w:eastAsiaTheme="minorEastAsia" w:hAnsiTheme="minorEastAsia"/>
          <w:sz w:val="24"/>
        </w:rPr>
        <w:t>。主要包括以下几个方面：</w:t>
      </w:r>
    </w:p>
    <w:p w:rsidR="008D3182" w:rsidRPr="00C77E75" w:rsidRDefault="008D3182" w:rsidP="008D3182">
      <w:pPr>
        <w:spacing w:line="500" w:lineRule="exact"/>
        <w:ind w:firstLineChars="196" w:firstLine="470"/>
        <w:rPr>
          <w:rFonts w:asciiTheme="minorEastAsia" w:eastAsiaTheme="minorEastAsia" w:hAnsiTheme="minorEastAsia"/>
          <w:sz w:val="24"/>
        </w:rPr>
      </w:pPr>
      <w:r w:rsidRPr="00C77E75">
        <w:rPr>
          <w:rFonts w:asciiTheme="minorEastAsia" w:eastAsiaTheme="minorEastAsia" w:hAnsiTheme="minorEastAsia"/>
          <w:sz w:val="24"/>
        </w:rPr>
        <w:t>（1）化学品运输、装卸、储存、输送、使用过程中发生泄漏、火灾等造成的突发环境事件；</w:t>
      </w:r>
    </w:p>
    <w:p w:rsidR="008D3182" w:rsidRPr="00C77E75" w:rsidRDefault="008D3182" w:rsidP="008D3182">
      <w:pPr>
        <w:spacing w:line="500" w:lineRule="exact"/>
        <w:ind w:firstLineChars="196" w:firstLine="470"/>
        <w:rPr>
          <w:rFonts w:asciiTheme="minorEastAsia" w:eastAsiaTheme="minorEastAsia" w:hAnsiTheme="minorEastAsia"/>
          <w:sz w:val="24"/>
        </w:rPr>
      </w:pPr>
      <w:r w:rsidRPr="00C77E75">
        <w:rPr>
          <w:rFonts w:asciiTheme="minorEastAsia" w:eastAsiaTheme="minorEastAsia" w:hAnsiTheme="minorEastAsia"/>
          <w:sz w:val="24"/>
        </w:rPr>
        <w:t>（2）生产车间生产设施故障引发化学品泄漏、火灾等造成的突发环境事件；</w:t>
      </w:r>
    </w:p>
    <w:p w:rsidR="008D3182" w:rsidRPr="00C77E75" w:rsidRDefault="008D3182" w:rsidP="008D3182">
      <w:pPr>
        <w:spacing w:line="500" w:lineRule="exact"/>
        <w:ind w:firstLineChars="196" w:firstLine="470"/>
        <w:rPr>
          <w:rFonts w:asciiTheme="minorEastAsia" w:eastAsiaTheme="minorEastAsia" w:hAnsiTheme="minorEastAsia"/>
          <w:sz w:val="24"/>
        </w:rPr>
      </w:pPr>
      <w:r w:rsidRPr="00C77E75">
        <w:rPr>
          <w:rFonts w:asciiTheme="minorEastAsia" w:eastAsiaTheme="minorEastAsia" w:hAnsiTheme="minorEastAsia"/>
          <w:sz w:val="24"/>
        </w:rPr>
        <w:t>（3）废气处理系统出现故障，导致废气直接外排或超标排放造成的大气环境污染事件；以及火灾、爆炸突发事件。</w:t>
      </w:r>
    </w:p>
    <w:p w:rsidR="008D3182" w:rsidRPr="00C77E75" w:rsidRDefault="008D3182" w:rsidP="008D3182">
      <w:pPr>
        <w:spacing w:line="500" w:lineRule="exact"/>
        <w:ind w:firstLineChars="196" w:firstLine="470"/>
        <w:rPr>
          <w:rFonts w:asciiTheme="minorEastAsia" w:eastAsiaTheme="minorEastAsia" w:hAnsiTheme="minorEastAsia"/>
          <w:sz w:val="24"/>
        </w:rPr>
      </w:pPr>
      <w:r w:rsidRPr="00C77E75">
        <w:rPr>
          <w:rFonts w:asciiTheme="minorEastAsia" w:eastAsiaTheme="minorEastAsia" w:hAnsiTheme="minorEastAsia"/>
          <w:sz w:val="24"/>
        </w:rPr>
        <w:t>（4）水处理设施故障导致废水非正常排放污染周围水体产生环境污染事件；</w:t>
      </w:r>
    </w:p>
    <w:p w:rsidR="008D3182" w:rsidRPr="00C77E75" w:rsidRDefault="008D3182" w:rsidP="008D3182">
      <w:pPr>
        <w:spacing w:line="500" w:lineRule="exact"/>
        <w:ind w:firstLineChars="196" w:firstLine="470"/>
        <w:rPr>
          <w:rFonts w:asciiTheme="minorEastAsia" w:eastAsiaTheme="minorEastAsia" w:hAnsiTheme="minorEastAsia"/>
          <w:sz w:val="24"/>
        </w:rPr>
      </w:pPr>
      <w:r w:rsidRPr="00C77E75">
        <w:rPr>
          <w:rFonts w:asciiTheme="minorEastAsia" w:eastAsiaTheme="minorEastAsia" w:hAnsiTheme="minorEastAsia"/>
          <w:sz w:val="24"/>
        </w:rPr>
        <w:t>（5）危险废物处理、处置不当造成的土壤、大气、水环境污染事件。</w:t>
      </w:r>
    </w:p>
    <w:p w:rsidR="008D3182" w:rsidRPr="00C77E75" w:rsidRDefault="008D3182" w:rsidP="008D3182">
      <w:pPr>
        <w:spacing w:line="500" w:lineRule="exact"/>
        <w:ind w:firstLineChars="196" w:firstLine="470"/>
        <w:rPr>
          <w:rFonts w:asciiTheme="minorEastAsia" w:eastAsiaTheme="minorEastAsia" w:hAnsiTheme="minorEastAsia"/>
          <w:sz w:val="24"/>
        </w:rPr>
      </w:pPr>
      <w:r w:rsidRPr="00C77E75">
        <w:rPr>
          <w:rFonts w:asciiTheme="minorEastAsia" w:eastAsiaTheme="minorEastAsia" w:hAnsiTheme="minorEastAsia"/>
          <w:sz w:val="24"/>
        </w:rPr>
        <w:t>（6）突然停电、停水、停气处置不当发生的突发环境事件。</w:t>
      </w:r>
    </w:p>
    <w:p w:rsidR="008D3182" w:rsidRPr="00C77E75" w:rsidRDefault="008D3182" w:rsidP="008D3182">
      <w:pPr>
        <w:spacing w:line="500" w:lineRule="exact"/>
        <w:ind w:firstLineChars="196" w:firstLine="470"/>
        <w:rPr>
          <w:rFonts w:asciiTheme="minorEastAsia" w:eastAsiaTheme="minorEastAsia" w:hAnsiTheme="minorEastAsia"/>
          <w:sz w:val="24"/>
        </w:rPr>
      </w:pPr>
      <w:r w:rsidRPr="00C77E75">
        <w:rPr>
          <w:rFonts w:asciiTheme="minorEastAsia" w:eastAsiaTheme="minorEastAsia" w:hAnsiTheme="minorEastAsia"/>
          <w:sz w:val="24"/>
        </w:rPr>
        <w:t>（7）检维修过程中发生的突发环境事件。</w:t>
      </w:r>
    </w:p>
    <w:p w:rsidR="008D3182" w:rsidRPr="00C77E75" w:rsidRDefault="008D3182" w:rsidP="008D3182">
      <w:pPr>
        <w:spacing w:line="500" w:lineRule="exact"/>
        <w:ind w:firstLineChars="196" w:firstLine="470"/>
        <w:rPr>
          <w:rFonts w:asciiTheme="minorEastAsia" w:eastAsiaTheme="minorEastAsia" w:hAnsiTheme="minorEastAsia"/>
          <w:sz w:val="24"/>
        </w:rPr>
      </w:pPr>
      <w:r w:rsidRPr="00C77E75">
        <w:rPr>
          <w:rFonts w:asciiTheme="minorEastAsia" w:eastAsiaTheme="minorEastAsia" w:hAnsiTheme="minorEastAsia"/>
          <w:sz w:val="24"/>
        </w:rPr>
        <w:t>主要工作内容包括预警、分级响应、先期处置、应急处置、人员救护、应急监测、事故隔离与应急疏散、应急终止、后期处置等。</w:t>
      </w:r>
    </w:p>
    <w:p w:rsidR="00636EB3" w:rsidRPr="00C77E75" w:rsidRDefault="00636EB3" w:rsidP="00636EB3">
      <w:pPr>
        <w:pStyle w:val="2"/>
        <w:spacing w:before="0" w:after="0" w:line="500" w:lineRule="exact"/>
        <w:jc w:val="left"/>
        <w:rPr>
          <w:rFonts w:asciiTheme="minorEastAsia" w:eastAsiaTheme="minorEastAsia" w:hAnsiTheme="minorEastAsia"/>
          <w:szCs w:val="24"/>
        </w:rPr>
      </w:pPr>
      <w:bookmarkStart w:id="36" w:name="_Toc119880067"/>
      <w:bookmarkStart w:id="37" w:name="_Toc119880149"/>
      <w:bookmarkStart w:id="38" w:name="_Toc119880453"/>
      <w:bookmarkStart w:id="39" w:name="_Toc119880603"/>
      <w:r w:rsidRPr="00C77E75">
        <w:rPr>
          <w:rFonts w:asciiTheme="minorEastAsia" w:eastAsiaTheme="minorEastAsia" w:hAnsiTheme="minorEastAsia"/>
          <w:szCs w:val="24"/>
        </w:rPr>
        <w:t>1.4</w:t>
      </w:r>
      <w:r w:rsidRPr="00C77E75">
        <w:rPr>
          <w:rFonts w:asciiTheme="minorEastAsia" w:eastAsiaTheme="minorEastAsia" w:hAnsiTheme="minorEastAsia" w:hint="eastAsia"/>
          <w:szCs w:val="24"/>
        </w:rPr>
        <w:t>工作原则</w:t>
      </w:r>
      <w:bookmarkEnd w:id="36"/>
      <w:bookmarkEnd w:id="37"/>
      <w:bookmarkEnd w:id="38"/>
      <w:bookmarkEnd w:id="39"/>
    </w:p>
    <w:p w:rsidR="00636EB3" w:rsidRPr="00C77E75" w:rsidRDefault="00636EB3" w:rsidP="00636EB3">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符合国家有关规定和要求，结合本单位实际；救人第一、环境优先；先期处置、防止危害扩大；快速响应、科学应对；应急工作与岗位职责相结合等。企业在建立突发性环境污染事故应急系统及其响应程序时，应本着实事求是、切实可行的方针，贯彻如下原则：</w:t>
      </w:r>
    </w:p>
    <w:p w:rsidR="00636EB3" w:rsidRPr="00C77E75" w:rsidRDefault="00636EB3" w:rsidP="00636EB3">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1）坚持以人为本，环境优先，预防为主。加强对环境事故危险源的监测、监控并实施监督管理，建立环境事故风险防范体系，积极预防、及时控制、消除隐患，提高突发性环境污染事故防范和处理能力，尽可能地避免或减少突发环境污染事故的发生，消除或减轻环境污染事故造成的中长期影响，最大程度地保障公众健康，</w:t>
      </w:r>
      <w:r w:rsidRPr="00C77E75">
        <w:rPr>
          <w:rFonts w:asciiTheme="minorEastAsia" w:eastAsiaTheme="minorEastAsia" w:hAnsiTheme="minorEastAsia" w:hint="eastAsia"/>
          <w:sz w:val="24"/>
        </w:rPr>
        <w:lastRenderedPageBreak/>
        <w:t>保护人民群众生命财产安全。</w:t>
      </w:r>
    </w:p>
    <w:p w:rsidR="00636EB3" w:rsidRPr="00C77E75" w:rsidRDefault="00636EB3" w:rsidP="00636EB3">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2）坚持统一领导，分类管理，分级响应。接受政府安环部门的指导，使企业的突发性环境污染事故应急系统成为区域系统的有机组成部分。加强企业各部门之间协同与合作，提高快速反应能力。针对不同污染源所造成的环境污染的特点，实行分类管理，充分发挥部门专业优势，使采取的措施与突发环境污染事故造成的危害范围和社会影响相适应。</w:t>
      </w:r>
    </w:p>
    <w:p w:rsidR="00636EB3" w:rsidRPr="00C77E75" w:rsidRDefault="00636EB3" w:rsidP="00636EB3">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3）坚持平战结合，专兼结合，充分利用现有资源。积极做好应对突发性环境污染事故的思想准备、物资准备、技术准备、工作准备，加强培训演练，应急系统做到常备不懈，可为本公司和其它企业及社会提供服务，在应急时快速有效。</w:t>
      </w:r>
    </w:p>
    <w:p w:rsidR="00636EB3" w:rsidRPr="00C77E75" w:rsidRDefault="00636EB3" w:rsidP="00636EB3">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集中管理：应急救援工作由应急指挥部集中统一管理；</w:t>
      </w:r>
    </w:p>
    <w:p w:rsidR="00636EB3" w:rsidRPr="00C77E75" w:rsidRDefault="00636EB3" w:rsidP="00636EB3">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统一指挥：在事故出现后应急救援现场由指挥部统一指挥；</w:t>
      </w:r>
    </w:p>
    <w:p w:rsidR="00636EB3" w:rsidRPr="00C77E75" w:rsidRDefault="00636EB3" w:rsidP="00636EB3">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分工负责：以事故发生部门抢险救援为主，有关职能部门和专业业务人员参与协助；</w:t>
      </w:r>
    </w:p>
    <w:p w:rsidR="00636EB3" w:rsidRPr="00C77E75" w:rsidRDefault="00636EB3" w:rsidP="00636EB3">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快速反应：发生事故的部门是事故应急救援的第一响应者；</w:t>
      </w:r>
    </w:p>
    <w:p w:rsidR="00636EB3" w:rsidRPr="00C77E75" w:rsidRDefault="00636EB3" w:rsidP="00636EB3">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企业自救与社会救援相结合：出现事故要求在第一时间内实施自救，抢救人员和财产，如事故出现扩大后对周边环境引起影响造成周边民众转移、出现着火、爆炸、水污染等企业无法处置的突发事件，应立即联系章丘市环保局等相关部门启动市级应急预案。</w:t>
      </w:r>
    </w:p>
    <w:p w:rsidR="003B6006" w:rsidRPr="00C77E75" w:rsidRDefault="00727C2C" w:rsidP="008D3182">
      <w:pPr>
        <w:pStyle w:val="2"/>
        <w:spacing w:before="0" w:after="0" w:line="500" w:lineRule="exact"/>
        <w:jc w:val="left"/>
        <w:rPr>
          <w:rFonts w:asciiTheme="minorEastAsia" w:eastAsiaTheme="minorEastAsia" w:hAnsiTheme="minorEastAsia"/>
          <w:szCs w:val="24"/>
        </w:rPr>
      </w:pPr>
      <w:bookmarkStart w:id="40" w:name="_Toc119880068"/>
      <w:bookmarkStart w:id="41" w:name="_Toc119880150"/>
      <w:bookmarkStart w:id="42" w:name="_Toc119880454"/>
      <w:bookmarkStart w:id="43" w:name="_Toc119880604"/>
      <w:r w:rsidRPr="00C77E75">
        <w:rPr>
          <w:rFonts w:asciiTheme="minorEastAsia" w:eastAsiaTheme="minorEastAsia" w:hAnsiTheme="minorEastAsia"/>
          <w:szCs w:val="24"/>
        </w:rPr>
        <w:t>1.</w:t>
      </w:r>
      <w:r w:rsidR="00636EB3" w:rsidRPr="00C77E75">
        <w:rPr>
          <w:rFonts w:asciiTheme="minorEastAsia" w:eastAsiaTheme="minorEastAsia" w:hAnsiTheme="minorEastAsia"/>
          <w:szCs w:val="24"/>
        </w:rPr>
        <w:t>5</w:t>
      </w:r>
      <w:r w:rsidR="00636EB3" w:rsidRPr="00C77E75">
        <w:rPr>
          <w:rFonts w:asciiTheme="minorEastAsia" w:eastAsiaTheme="minorEastAsia" w:hAnsiTheme="minorEastAsia" w:hint="eastAsia"/>
          <w:szCs w:val="24"/>
        </w:rPr>
        <w:t>事件分级</w:t>
      </w:r>
      <w:bookmarkEnd w:id="40"/>
      <w:bookmarkEnd w:id="41"/>
      <w:bookmarkEnd w:id="42"/>
      <w:bookmarkEnd w:id="43"/>
    </w:p>
    <w:p w:rsidR="00636EB3" w:rsidRPr="00C77E75" w:rsidRDefault="00636EB3" w:rsidP="00636EB3">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根据风险评估，企业可能发生的突发环境事件主要为：火灾、爆炸引起的二次衍生污染物、泄露、污染防治设施超标排放等；针对突发环境事件危害程度、影响范围和公司控制事态的能力，将突发环境事件情景分为：</w:t>
      </w:r>
      <w:r w:rsidR="004D567C">
        <w:rPr>
          <w:rFonts w:asciiTheme="minorEastAsia" w:eastAsiaTheme="minorEastAsia" w:hAnsiTheme="minorEastAsia" w:hint="eastAsia"/>
          <w:sz w:val="24"/>
        </w:rPr>
        <w:t>一级（红色预警）</w:t>
      </w:r>
      <w:r w:rsidR="004D567C">
        <w:rPr>
          <w:rFonts w:asciiTheme="minorEastAsia" w:eastAsiaTheme="minorEastAsia" w:hAnsiTheme="minorEastAsia"/>
          <w:sz w:val="24"/>
        </w:rPr>
        <w:t>、</w:t>
      </w:r>
      <w:r w:rsidR="004D567C">
        <w:rPr>
          <w:rFonts w:asciiTheme="minorEastAsia" w:eastAsiaTheme="minorEastAsia" w:hAnsiTheme="minorEastAsia" w:hint="eastAsia"/>
          <w:sz w:val="24"/>
        </w:rPr>
        <w:t>二</w:t>
      </w:r>
      <w:r w:rsidRPr="00C77E75">
        <w:rPr>
          <w:rFonts w:asciiTheme="minorEastAsia" w:eastAsiaTheme="minorEastAsia" w:hAnsiTheme="minorEastAsia"/>
          <w:sz w:val="24"/>
        </w:rPr>
        <w:t>级</w:t>
      </w:r>
      <w:r w:rsidR="004D567C">
        <w:rPr>
          <w:rFonts w:asciiTheme="minorEastAsia" w:eastAsiaTheme="minorEastAsia" w:hAnsiTheme="minorEastAsia" w:hint="eastAsia"/>
          <w:sz w:val="24"/>
        </w:rPr>
        <w:t>（橙色预警）</w:t>
      </w:r>
      <w:r w:rsidR="004D567C">
        <w:rPr>
          <w:rFonts w:asciiTheme="minorEastAsia" w:eastAsiaTheme="minorEastAsia" w:hAnsiTheme="minorEastAsia"/>
          <w:sz w:val="24"/>
        </w:rPr>
        <w:t>、</w:t>
      </w:r>
      <w:r w:rsidR="004D567C">
        <w:rPr>
          <w:rFonts w:asciiTheme="minorEastAsia" w:eastAsiaTheme="minorEastAsia" w:hAnsiTheme="minorEastAsia" w:hint="eastAsia"/>
          <w:sz w:val="24"/>
        </w:rPr>
        <w:t>三级（黄色预警）</w:t>
      </w:r>
      <w:r w:rsidRPr="00C77E75">
        <w:rPr>
          <w:rFonts w:asciiTheme="minorEastAsia" w:eastAsiaTheme="minorEastAsia" w:hAnsiTheme="minorEastAsia" w:hint="eastAsia"/>
          <w:sz w:val="24"/>
        </w:rPr>
        <w:t>，具体见表</w:t>
      </w:r>
      <w:r w:rsidRPr="00C77E75">
        <w:rPr>
          <w:rFonts w:asciiTheme="minorEastAsia" w:eastAsiaTheme="minorEastAsia" w:hAnsiTheme="minorEastAsia"/>
          <w:sz w:val="24"/>
        </w:rPr>
        <w:t>1.</w:t>
      </w:r>
      <w:r w:rsidRPr="00C77E75">
        <w:rPr>
          <w:rFonts w:asciiTheme="minorEastAsia" w:eastAsiaTheme="minorEastAsia" w:hAnsiTheme="minorEastAsia" w:hint="eastAsia"/>
          <w:sz w:val="24"/>
        </w:rPr>
        <w:t>5</w:t>
      </w:r>
      <w:r w:rsidRPr="00C77E75">
        <w:rPr>
          <w:rFonts w:asciiTheme="minorEastAsia" w:eastAsiaTheme="minorEastAsia" w:hAnsiTheme="minorEastAsia"/>
          <w:sz w:val="24"/>
        </w:rPr>
        <w:t>-1</w:t>
      </w:r>
      <w:r w:rsidRPr="00C77E75">
        <w:rPr>
          <w:rFonts w:asciiTheme="minorEastAsia" w:eastAsiaTheme="minorEastAsia" w:hAnsiTheme="minorEastAsia" w:hint="eastAsia"/>
          <w:sz w:val="24"/>
        </w:rPr>
        <w:t>。</w:t>
      </w:r>
    </w:p>
    <w:p w:rsidR="00636EB3" w:rsidRPr="00C77E75" w:rsidRDefault="00636EB3" w:rsidP="00636EB3">
      <w:pPr>
        <w:rPr>
          <w:rFonts w:asciiTheme="minorEastAsia" w:eastAsiaTheme="minorEastAsia" w:hAnsiTheme="minorEastAsia"/>
        </w:rPr>
      </w:pPr>
    </w:p>
    <w:p w:rsidR="00636EB3" w:rsidRDefault="00636EB3" w:rsidP="00636EB3">
      <w:pPr>
        <w:rPr>
          <w:rFonts w:asciiTheme="minorEastAsia" w:eastAsiaTheme="minorEastAsia" w:hAnsiTheme="minorEastAsia"/>
        </w:rPr>
      </w:pPr>
    </w:p>
    <w:p w:rsidR="00185E4F" w:rsidRPr="00C77E75" w:rsidRDefault="00185E4F" w:rsidP="00636EB3">
      <w:pPr>
        <w:rPr>
          <w:rFonts w:asciiTheme="minorEastAsia" w:eastAsiaTheme="minorEastAsia" w:hAnsiTheme="minorEastAsia"/>
        </w:rPr>
      </w:pPr>
    </w:p>
    <w:p w:rsidR="00636EB3" w:rsidRPr="00C77E75" w:rsidRDefault="00636EB3" w:rsidP="00636EB3">
      <w:pPr>
        <w:rPr>
          <w:rFonts w:asciiTheme="minorEastAsia" w:eastAsiaTheme="minorEastAsia" w:hAnsiTheme="minorEastAsia"/>
        </w:rPr>
      </w:pPr>
    </w:p>
    <w:p w:rsidR="00636EB3" w:rsidRPr="00C77E75" w:rsidRDefault="00636EB3" w:rsidP="00636EB3">
      <w:pPr>
        <w:rPr>
          <w:rFonts w:asciiTheme="minorEastAsia" w:eastAsiaTheme="minorEastAsia" w:hAnsiTheme="minorEastAsia"/>
        </w:rPr>
      </w:pPr>
    </w:p>
    <w:p w:rsidR="00636EB3" w:rsidRPr="00C77E75" w:rsidRDefault="00636EB3" w:rsidP="00636EB3">
      <w:pPr>
        <w:rPr>
          <w:rFonts w:asciiTheme="minorEastAsia" w:eastAsiaTheme="minorEastAsia" w:hAnsiTheme="minorEastAsia"/>
        </w:rPr>
      </w:pPr>
    </w:p>
    <w:p w:rsidR="00636EB3" w:rsidRPr="00C77E75" w:rsidRDefault="00636EB3" w:rsidP="00636EB3">
      <w:pPr>
        <w:rPr>
          <w:rFonts w:asciiTheme="minorEastAsia" w:eastAsiaTheme="minorEastAsia" w:hAnsiTheme="minorEastAsia"/>
        </w:rPr>
      </w:pPr>
    </w:p>
    <w:p w:rsidR="00636EB3" w:rsidRPr="00C77E75" w:rsidRDefault="00636EB3" w:rsidP="00636EB3">
      <w:pPr>
        <w:rPr>
          <w:rFonts w:asciiTheme="minorEastAsia" w:eastAsiaTheme="minorEastAsia" w:hAnsiTheme="minorEastAsia"/>
        </w:rPr>
      </w:pPr>
    </w:p>
    <w:p w:rsidR="00636EB3" w:rsidRPr="00C77E75" w:rsidRDefault="00636EB3" w:rsidP="00636EB3">
      <w:pPr>
        <w:pStyle w:val="310"/>
        <w:tabs>
          <w:tab w:val="left" w:pos="1043"/>
        </w:tabs>
        <w:kinsoku w:val="0"/>
        <w:overflowPunct w:val="0"/>
        <w:spacing w:before="0" w:line="500" w:lineRule="exact"/>
        <w:ind w:left="0"/>
        <w:jc w:val="center"/>
        <w:outlineLvl w:val="9"/>
        <w:rPr>
          <w:rFonts w:asciiTheme="minorEastAsia" w:eastAsiaTheme="minorEastAsia" w:hAnsiTheme="minorEastAsia"/>
          <w:bCs w:val="0"/>
        </w:rPr>
      </w:pPr>
      <w:r w:rsidRPr="00C77E75">
        <w:rPr>
          <w:rFonts w:asciiTheme="minorEastAsia" w:eastAsiaTheme="minorEastAsia" w:hAnsiTheme="minorEastAsia" w:hint="eastAsia"/>
        </w:rPr>
        <w:lastRenderedPageBreak/>
        <w:t>表</w:t>
      </w:r>
      <w:r w:rsidRPr="00C77E75">
        <w:rPr>
          <w:rFonts w:asciiTheme="minorEastAsia" w:eastAsiaTheme="minorEastAsia" w:hAnsiTheme="minorEastAsia" w:cs="Times New Roman"/>
        </w:rPr>
        <w:t>1.</w:t>
      </w:r>
      <w:r w:rsidRPr="00C77E75">
        <w:rPr>
          <w:rFonts w:asciiTheme="minorEastAsia" w:eastAsiaTheme="minorEastAsia" w:hAnsiTheme="minorEastAsia" w:cs="Times New Roman" w:hint="eastAsia"/>
        </w:rPr>
        <w:t>5</w:t>
      </w:r>
      <w:r w:rsidRPr="00C77E75">
        <w:rPr>
          <w:rFonts w:asciiTheme="minorEastAsia" w:eastAsiaTheme="minorEastAsia" w:hAnsiTheme="minorEastAsia" w:cs="Times New Roman"/>
        </w:rPr>
        <w:t>-1</w:t>
      </w:r>
      <w:r w:rsidRPr="00C77E75">
        <w:rPr>
          <w:rFonts w:asciiTheme="minorEastAsia" w:eastAsiaTheme="minorEastAsia" w:hAnsiTheme="minorEastAsia" w:cs="Times New Roman"/>
        </w:rPr>
        <w:tab/>
      </w:r>
      <w:r w:rsidRPr="00C77E75">
        <w:rPr>
          <w:rFonts w:asciiTheme="minorEastAsia" w:eastAsiaTheme="minorEastAsia" w:hAnsiTheme="minorEastAsia" w:hint="eastAsia"/>
        </w:rPr>
        <w:t>企业突发环境事件分级</w:t>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000"/>
      </w:tblPr>
      <w:tblGrid>
        <w:gridCol w:w="593"/>
        <w:gridCol w:w="954"/>
        <w:gridCol w:w="6212"/>
        <w:gridCol w:w="981"/>
      </w:tblGrid>
      <w:tr w:rsidR="00636EB3" w:rsidRPr="00C77E75" w:rsidTr="004D567C">
        <w:trPr>
          <w:trHeight w:hRule="exact" w:val="634"/>
        </w:trPr>
        <w:tc>
          <w:tcPr>
            <w:tcW w:w="339"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序号</w:t>
            </w:r>
          </w:p>
        </w:tc>
        <w:tc>
          <w:tcPr>
            <w:tcW w:w="546"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突发环境事件情景</w:t>
            </w:r>
          </w:p>
        </w:tc>
        <w:tc>
          <w:tcPr>
            <w:tcW w:w="3554" w:type="pct"/>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事件情景影响程度、范围</w:t>
            </w:r>
          </w:p>
        </w:tc>
        <w:tc>
          <w:tcPr>
            <w:tcW w:w="561"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突发环境事件分级</w:t>
            </w:r>
          </w:p>
        </w:tc>
      </w:tr>
      <w:tr w:rsidR="00636EB3" w:rsidRPr="00C77E75" w:rsidTr="004D567C">
        <w:trPr>
          <w:trHeight w:hRule="exact" w:val="632"/>
        </w:trPr>
        <w:tc>
          <w:tcPr>
            <w:tcW w:w="339" w:type="pct"/>
            <w:vMerge w:val="restart"/>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r w:rsidRPr="00C77E75">
              <w:rPr>
                <w:rFonts w:asciiTheme="minorEastAsia" w:eastAsiaTheme="minorEastAsia" w:hAnsiTheme="minorEastAsia" w:cs="宋体"/>
                <w:szCs w:val="21"/>
              </w:rPr>
              <w:t>1</w:t>
            </w:r>
          </w:p>
        </w:tc>
        <w:tc>
          <w:tcPr>
            <w:tcW w:w="546" w:type="pct"/>
            <w:vMerge w:val="restar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（存储输送过程、生产装置、运输或检修过程）物料泄露</w:t>
            </w: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车间内小型泄露，车间班组能单独处理，且根据应急监测，排出厂界污染物无超标的</w:t>
            </w:r>
          </w:p>
        </w:tc>
        <w:tc>
          <w:tcPr>
            <w:tcW w:w="561" w:type="pct"/>
            <w:vMerge w:val="restart"/>
            <w:vAlign w:val="center"/>
          </w:tcPr>
          <w:p w:rsidR="00636EB3" w:rsidRPr="00C77E75" w:rsidRDefault="004D567C" w:rsidP="00636EB3">
            <w:pPr>
              <w:adjustRightInd w:val="0"/>
              <w:snapToGrid w:val="0"/>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三级</w:t>
            </w:r>
          </w:p>
        </w:tc>
      </w:tr>
      <w:tr w:rsidR="00636EB3" w:rsidRPr="00C77E75" w:rsidTr="004D567C">
        <w:trPr>
          <w:trHeight w:hRule="exact" w:val="765"/>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车间外（或厂区局部区域）小型泄露，但无恶劣天气造成影响扩大的可能，在厂区内影响范围小，企业车间班组能单独处理，且根据应急监测，排出厂界污染物无超标的</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634"/>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经应急领导小组研判事故影响范围能控制在车间内，或在厂区内影响范围小，且企业车间班组能单独处理的其他情景</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634"/>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车间内发生泄露，企业车间班组无法处理，但企业能控制在车间（或厂区局部区域）内单独处理，且根据应急监测，排出厂界污染物无超标的</w:t>
            </w:r>
          </w:p>
        </w:tc>
        <w:tc>
          <w:tcPr>
            <w:tcW w:w="561" w:type="pct"/>
            <w:vMerge w:val="restart"/>
            <w:vAlign w:val="center"/>
          </w:tcPr>
          <w:p w:rsidR="00636EB3" w:rsidRPr="00C77E75" w:rsidRDefault="004D567C" w:rsidP="00636EB3">
            <w:pPr>
              <w:adjustRightInd w:val="0"/>
              <w:snapToGrid w:val="0"/>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二级</w:t>
            </w:r>
          </w:p>
        </w:tc>
      </w:tr>
      <w:tr w:rsidR="00636EB3" w:rsidRPr="00C77E75" w:rsidTr="004D567C">
        <w:trPr>
          <w:trHeight w:hRule="exact" w:val="797"/>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或车间外（或厂区局部区域）泄露，但无恶劣天气造成影响扩大的可能，在厂区内影响范围小，企业班组无法处理，但企业能单独处理，且根据应急监测，排出厂界污染物无超标的</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634"/>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经应急领导小组研判事故影响范围能控制在车间内，或在厂区内影响范围小，除班组级事件外，企业能单独处理的其他情景</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634"/>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发生大型泄露且不能控制在车间内（或厂区局部区域）处理，但能控制在厂区内企业单独处理，且根据应急监测，排出厂界污染物无超标的</w:t>
            </w:r>
          </w:p>
        </w:tc>
        <w:tc>
          <w:tcPr>
            <w:tcW w:w="561" w:type="pct"/>
            <w:vMerge w:val="restart"/>
            <w:vAlign w:val="center"/>
          </w:tcPr>
          <w:p w:rsidR="00636EB3" w:rsidRPr="00C77E75" w:rsidRDefault="004D567C" w:rsidP="00636EB3">
            <w:pPr>
              <w:adjustRightInd w:val="0"/>
              <w:snapToGrid w:val="0"/>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二级</w:t>
            </w:r>
          </w:p>
        </w:tc>
      </w:tr>
      <w:tr w:rsidR="00636EB3" w:rsidRPr="00C77E75" w:rsidTr="004D567C">
        <w:trPr>
          <w:trHeight w:hRule="exact" w:val="866"/>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或车间外（或厂区局部区域）泄露，遇恶劣天气（如暴雨）导致影响会扩大（涉及污染雨水），但能控制在厂区内企业单独处理，且根据应急监测，排出厂界污染物无超标的</w:t>
            </w:r>
          </w:p>
        </w:tc>
        <w:tc>
          <w:tcPr>
            <w:tcW w:w="561"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r>
      <w:tr w:rsidR="00636EB3" w:rsidRPr="00C77E75" w:rsidTr="004D567C">
        <w:trPr>
          <w:trHeight w:hRule="exact" w:val="634"/>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经应急领导小组研判事故影响范围无法控制在车间内（或厂区局部区域内），但能控制在厂区内，且企业能独立处理的其他情景</w:t>
            </w:r>
          </w:p>
        </w:tc>
        <w:tc>
          <w:tcPr>
            <w:tcW w:w="561"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r>
      <w:tr w:rsidR="00636EB3" w:rsidRPr="00C77E75" w:rsidTr="004D567C">
        <w:trPr>
          <w:trHeight w:hRule="exact" w:val="322"/>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泄露物料流出厂界外的</w:t>
            </w:r>
          </w:p>
        </w:tc>
        <w:tc>
          <w:tcPr>
            <w:tcW w:w="561" w:type="pct"/>
            <w:vMerge w:val="restart"/>
            <w:vAlign w:val="center"/>
          </w:tcPr>
          <w:p w:rsidR="00636EB3" w:rsidRPr="00C77E75" w:rsidRDefault="004D567C" w:rsidP="00636EB3">
            <w:pPr>
              <w:adjustRightInd w:val="0"/>
              <w:snapToGrid w:val="0"/>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一级</w:t>
            </w:r>
          </w:p>
        </w:tc>
      </w:tr>
      <w:tr w:rsidR="00636EB3" w:rsidRPr="00C77E75" w:rsidTr="004D567C">
        <w:trPr>
          <w:trHeight w:hRule="exact" w:val="324"/>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受事故（如泄露物料等）污染的雨水流出厂界外的</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322"/>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根据应急监测结果，排出厂界污染物（包括大气、水等）超标的</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322"/>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事故影响的范围在厂区内，但企业不能独立处理，需调动外部力量处理的</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322"/>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经应急领导小组研判事故影响范围会超出厂界的其他情景</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678"/>
        </w:trPr>
        <w:tc>
          <w:tcPr>
            <w:tcW w:w="339" w:type="pct"/>
            <w:vMerge w:val="restart"/>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r w:rsidRPr="00C77E75">
              <w:rPr>
                <w:rFonts w:asciiTheme="minorEastAsia" w:eastAsiaTheme="minorEastAsia" w:hAnsiTheme="minorEastAsia" w:cs="宋体"/>
                <w:szCs w:val="21"/>
              </w:rPr>
              <w:t>2</w:t>
            </w:r>
          </w:p>
        </w:tc>
        <w:tc>
          <w:tcPr>
            <w:tcW w:w="546" w:type="pct"/>
            <w:vMerge w:val="restar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（包括物料、危险废</w:t>
            </w:r>
          </w:p>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物、泄露天然气等）火灾、爆炸衍生二次污染物</w:t>
            </w: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事件能控制在车间内（或厂区局部区域内），车间班组能单独处理，且根据应急监测，排出厂界污染物</w:t>
            </w:r>
          </w:p>
        </w:tc>
        <w:tc>
          <w:tcPr>
            <w:tcW w:w="561" w:type="pct"/>
            <w:vMerge w:val="restart"/>
            <w:vAlign w:val="center"/>
          </w:tcPr>
          <w:p w:rsidR="00636EB3" w:rsidRPr="00C77E75" w:rsidRDefault="004D567C" w:rsidP="00636EB3">
            <w:pPr>
              <w:adjustRightInd w:val="0"/>
              <w:snapToGrid w:val="0"/>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三级</w:t>
            </w:r>
          </w:p>
        </w:tc>
      </w:tr>
      <w:tr w:rsidR="00636EB3" w:rsidRPr="00C77E75" w:rsidTr="004D567C">
        <w:trPr>
          <w:trHeight w:hRule="exact" w:val="322"/>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（如</w:t>
            </w:r>
            <w:r w:rsidRPr="00C77E75">
              <w:rPr>
                <w:rFonts w:asciiTheme="minorEastAsia" w:eastAsiaTheme="minorEastAsia" w:hAnsiTheme="minorEastAsia" w:cs="宋体"/>
                <w:szCs w:val="21"/>
              </w:rPr>
              <w:t xml:space="preserve"> CO</w:t>
            </w:r>
            <w:r w:rsidRPr="00C77E75">
              <w:rPr>
                <w:rFonts w:asciiTheme="minorEastAsia" w:eastAsiaTheme="minorEastAsia" w:hAnsiTheme="minorEastAsia" w:cs="宋体" w:hint="eastAsia"/>
                <w:szCs w:val="21"/>
              </w:rPr>
              <w:t>、特征污染物物）无超标的</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816"/>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衍生二次污染物（如消防废水）影响到车间外（或厂区局部区域），但在厂区内量较小，亦无恶劣天气造成影响扩大的可能，企业车间班组能单独处理，且根据应急监测，排出厂界污染物无超标的</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634"/>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经应急领导小组研判事故影响范围能控制在车间内，或在厂区内影响范围小，且企业车间班组能单独处理的其他情景</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928"/>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事件车间班组无法处理，但能控制在车间内（或厂区局部区域内），企业能单独处理，且根据应急监测，排出厂界污染物（如</w:t>
            </w:r>
            <w:r w:rsidRPr="00C77E75">
              <w:rPr>
                <w:rFonts w:asciiTheme="minorEastAsia" w:eastAsiaTheme="minorEastAsia" w:hAnsiTheme="minorEastAsia" w:cs="宋体"/>
                <w:szCs w:val="21"/>
              </w:rPr>
              <w:t xml:space="preserve"> CO</w:t>
            </w:r>
            <w:r w:rsidRPr="00C77E75">
              <w:rPr>
                <w:rFonts w:asciiTheme="minorEastAsia" w:eastAsiaTheme="minorEastAsia" w:hAnsiTheme="minorEastAsia" w:cs="宋体" w:hint="eastAsia"/>
                <w:szCs w:val="21"/>
              </w:rPr>
              <w:t>、特征污染物物）无超标的</w:t>
            </w:r>
          </w:p>
        </w:tc>
        <w:tc>
          <w:tcPr>
            <w:tcW w:w="561" w:type="pct"/>
            <w:vMerge w:val="restart"/>
            <w:vAlign w:val="center"/>
          </w:tcPr>
          <w:p w:rsidR="00636EB3" w:rsidRPr="00C77E75" w:rsidRDefault="004D567C" w:rsidP="00636EB3">
            <w:pPr>
              <w:adjustRightInd w:val="0"/>
              <w:snapToGrid w:val="0"/>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二级</w:t>
            </w:r>
          </w:p>
        </w:tc>
      </w:tr>
      <w:tr w:rsidR="00636EB3" w:rsidRPr="00C77E75" w:rsidTr="004D567C">
        <w:trPr>
          <w:trHeight w:hRule="exact" w:val="852"/>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衍生二次污染物（如消防废水）影响到车间外（或厂区局部区域），亦无恶劣天气造成影响扩大的可能，企业班组无法处理，但企业能单独处理，且根据应急监测，排出厂界污染物无超标的</w:t>
            </w:r>
          </w:p>
        </w:tc>
        <w:tc>
          <w:tcPr>
            <w:tcW w:w="561"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r>
      <w:tr w:rsidR="00636EB3" w:rsidRPr="00C77E75" w:rsidTr="004D567C">
        <w:trPr>
          <w:trHeight w:hRule="exact" w:val="634"/>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经应急领导小组研判事故影响范围能控制在车间内，或在厂区内影响范围小，除班组级事件外，且企业能单独处理的其他情景</w:t>
            </w:r>
          </w:p>
        </w:tc>
        <w:tc>
          <w:tcPr>
            <w:tcW w:w="561"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r>
      <w:tr w:rsidR="00636EB3" w:rsidRPr="00C77E75" w:rsidTr="004D567C">
        <w:trPr>
          <w:trHeight w:hRule="exact" w:val="778"/>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衍生二次污染物（如消防废水）不能控制在车间内（或厂区局部区域）处理，但能控制在厂区内，企业能单独处理，且根据应急监测，排出厂界污染物无超标的</w:t>
            </w:r>
          </w:p>
        </w:tc>
        <w:tc>
          <w:tcPr>
            <w:tcW w:w="561" w:type="pct"/>
            <w:vMerge w:val="restart"/>
            <w:vAlign w:val="center"/>
          </w:tcPr>
          <w:p w:rsidR="00636EB3" w:rsidRPr="00C77E75" w:rsidRDefault="004D567C" w:rsidP="00636EB3">
            <w:pPr>
              <w:adjustRightInd w:val="0"/>
              <w:snapToGrid w:val="0"/>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二级</w:t>
            </w:r>
          </w:p>
        </w:tc>
      </w:tr>
      <w:tr w:rsidR="00636EB3" w:rsidRPr="00C77E75" w:rsidTr="004D567C">
        <w:trPr>
          <w:trHeight w:hRule="exact" w:val="865"/>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衍生二次污染物（如消防废水）影响到车间外，遇恶劣天气（如暴雨）导致影响会扩大（涉及污染雨水），但能控制在厂区内企业单独处理，且根据应急监测，排出厂界污染物无超标的</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634"/>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经应急领导小组研判事故影响范围无法控制在车间内（或厂区局部区域内），但能控制在厂区内，且企业能独立处理的其他情景</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322"/>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事件抢险过程中衍生的二次污染物（如消防废水）流出厂界外的</w:t>
            </w:r>
          </w:p>
        </w:tc>
        <w:tc>
          <w:tcPr>
            <w:tcW w:w="561" w:type="pct"/>
            <w:vMerge w:val="restart"/>
            <w:vAlign w:val="center"/>
          </w:tcPr>
          <w:p w:rsidR="00636EB3" w:rsidRPr="00C77E75" w:rsidRDefault="004D567C" w:rsidP="00636EB3">
            <w:pPr>
              <w:adjustRightInd w:val="0"/>
              <w:snapToGrid w:val="0"/>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一级</w:t>
            </w:r>
          </w:p>
        </w:tc>
      </w:tr>
      <w:tr w:rsidR="00636EB3" w:rsidRPr="00C77E75" w:rsidTr="004D567C">
        <w:trPr>
          <w:trHeight w:hRule="exact" w:val="324"/>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受事故衍生的二次污染物（如消防废水等污染）的雨水流出厂界外的</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322"/>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根据应急监测结果，排出厂界污染物（包括大气、水等）超标的</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322"/>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事故影响的范围在厂区内，但企业不能独立处理，需调动外部力量处理的</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322"/>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经应急领导小组研判事故影响范围会超出厂界的其他情景</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4D567C" w:rsidRPr="00C77E75" w:rsidTr="004D567C">
        <w:trPr>
          <w:trHeight w:hRule="exact" w:val="634"/>
        </w:trPr>
        <w:tc>
          <w:tcPr>
            <w:tcW w:w="339" w:type="pct"/>
            <w:vMerge w:val="restart"/>
            <w:vAlign w:val="center"/>
          </w:tcPr>
          <w:p w:rsidR="004D567C" w:rsidRPr="00C77E75" w:rsidRDefault="004D567C" w:rsidP="004D567C">
            <w:pPr>
              <w:adjustRightInd w:val="0"/>
              <w:snapToGrid w:val="0"/>
              <w:spacing w:line="240" w:lineRule="exact"/>
              <w:jc w:val="center"/>
              <w:rPr>
                <w:rFonts w:asciiTheme="minorEastAsia" w:eastAsiaTheme="minorEastAsia" w:hAnsiTheme="minorEastAsia" w:cs="宋体"/>
                <w:szCs w:val="21"/>
              </w:rPr>
            </w:pPr>
            <w:r w:rsidRPr="00C77E75">
              <w:rPr>
                <w:rFonts w:asciiTheme="minorEastAsia" w:eastAsiaTheme="minorEastAsia" w:hAnsiTheme="minorEastAsia" w:cs="宋体"/>
                <w:szCs w:val="21"/>
              </w:rPr>
              <w:t>3</w:t>
            </w:r>
          </w:p>
        </w:tc>
        <w:tc>
          <w:tcPr>
            <w:tcW w:w="546" w:type="pct"/>
            <w:vMerge w:val="restart"/>
            <w:vAlign w:val="center"/>
          </w:tcPr>
          <w:p w:rsidR="004D567C" w:rsidRPr="00C77E75" w:rsidRDefault="004D567C" w:rsidP="004D567C">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废气污染物超标排放</w:t>
            </w:r>
          </w:p>
        </w:tc>
        <w:tc>
          <w:tcPr>
            <w:tcW w:w="3554" w:type="pct"/>
            <w:vAlign w:val="center"/>
          </w:tcPr>
          <w:p w:rsidR="004D567C" w:rsidRPr="00C77E75" w:rsidRDefault="004D567C" w:rsidP="004D567C">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事故影响（包括消防废水）控制在车间范围（或厂区局部区域内），车间班组能单独处理，且根据应急监测，厂区内、厂界污染物能达相应标准的</w:t>
            </w:r>
          </w:p>
        </w:tc>
        <w:tc>
          <w:tcPr>
            <w:tcW w:w="561" w:type="pct"/>
            <w:vMerge w:val="restart"/>
            <w:vAlign w:val="center"/>
          </w:tcPr>
          <w:p w:rsidR="004D567C" w:rsidRPr="00C77E75" w:rsidRDefault="004D567C" w:rsidP="004D567C">
            <w:pPr>
              <w:adjustRightInd w:val="0"/>
              <w:snapToGrid w:val="0"/>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三级</w:t>
            </w:r>
          </w:p>
        </w:tc>
      </w:tr>
      <w:tr w:rsidR="004D567C" w:rsidRPr="00C77E75" w:rsidTr="004D567C">
        <w:trPr>
          <w:trHeight w:hRule="exact" w:val="636"/>
        </w:trPr>
        <w:tc>
          <w:tcPr>
            <w:tcW w:w="339" w:type="pct"/>
            <w:vMerge/>
            <w:vAlign w:val="center"/>
          </w:tcPr>
          <w:p w:rsidR="004D567C" w:rsidRPr="00C77E75" w:rsidRDefault="004D567C" w:rsidP="004D567C">
            <w:pPr>
              <w:adjustRightInd w:val="0"/>
              <w:snapToGrid w:val="0"/>
              <w:spacing w:line="240" w:lineRule="exact"/>
              <w:jc w:val="center"/>
              <w:rPr>
                <w:rFonts w:asciiTheme="minorEastAsia" w:eastAsiaTheme="minorEastAsia" w:hAnsiTheme="minorEastAsia" w:cs="宋体"/>
                <w:szCs w:val="21"/>
              </w:rPr>
            </w:pPr>
          </w:p>
        </w:tc>
        <w:tc>
          <w:tcPr>
            <w:tcW w:w="546" w:type="pct"/>
            <w:vMerge/>
            <w:vAlign w:val="center"/>
          </w:tcPr>
          <w:p w:rsidR="004D567C" w:rsidRPr="00C77E75" w:rsidRDefault="004D567C" w:rsidP="004D567C">
            <w:pPr>
              <w:adjustRightInd w:val="0"/>
              <w:snapToGrid w:val="0"/>
              <w:spacing w:line="240" w:lineRule="exact"/>
              <w:rPr>
                <w:rFonts w:asciiTheme="minorEastAsia" w:eastAsiaTheme="minorEastAsia" w:hAnsiTheme="minorEastAsia" w:cs="宋体"/>
                <w:szCs w:val="21"/>
              </w:rPr>
            </w:pPr>
          </w:p>
        </w:tc>
        <w:tc>
          <w:tcPr>
            <w:tcW w:w="3554" w:type="pct"/>
            <w:vAlign w:val="center"/>
          </w:tcPr>
          <w:p w:rsidR="004D567C" w:rsidRPr="00C77E75" w:rsidRDefault="004D567C" w:rsidP="004D567C">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经应急领导小组研判事故影响范围能控制在车间范围，或在厂区内影响范围小，且企业车间班组能单独处理的其他情景</w:t>
            </w:r>
          </w:p>
        </w:tc>
        <w:tc>
          <w:tcPr>
            <w:tcW w:w="561" w:type="pct"/>
            <w:vMerge/>
            <w:vAlign w:val="center"/>
          </w:tcPr>
          <w:p w:rsidR="004D567C" w:rsidRPr="00C77E75" w:rsidRDefault="004D567C" w:rsidP="004D567C">
            <w:pPr>
              <w:adjustRightInd w:val="0"/>
              <w:snapToGrid w:val="0"/>
              <w:spacing w:line="240" w:lineRule="exact"/>
              <w:rPr>
                <w:rFonts w:asciiTheme="minorEastAsia" w:eastAsiaTheme="minorEastAsia" w:hAnsiTheme="minorEastAsia" w:cs="宋体"/>
                <w:szCs w:val="21"/>
              </w:rPr>
            </w:pPr>
          </w:p>
        </w:tc>
      </w:tr>
      <w:tr w:rsidR="004D567C" w:rsidRPr="00C77E75" w:rsidTr="004D567C">
        <w:trPr>
          <w:trHeight w:hRule="exact" w:val="784"/>
        </w:trPr>
        <w:tc>
          <w:tcPr>
            <w:tcW w:w="339" w:type="pct"/>
            <w:vMerge/>
            <w:vAlign w:val="center"/>
          </w:tcPr>
          <w:p w:rsidR="004D567C" w:rsidRPr="00C77E75" w:rsidRDefault="004D567C" w:rsidP="004D567C">
            <w:pPr>
              <w:adjustRightInd w:val="0"/>
              <w:snapToGrid w:val="0"/>
              <w:spacing w:line="240" w:lineRule="exact"/>
              <w:jc w:val="center"/>
              <w:rPr>
                <w:rFonts w:asciiTheme="minorEastAsia" w:eastAsiaTheme="minorEastAsia" w:hAnsiTheme="minorEastAsia" w:cs="宋体"/>
                <w:szCs w:val="21"/>
              </w:rPr>
            </w:pPr>
          </w:p>
        </w:tc>
        <w:tc>
          <w:tcPr>
            <w:tcW w:w="546" w:type="pct"/>
            <w:vMerge/>
            <w:vAlign w:val="center"/>
          </w:tcPr>
          <w:p w:rsidR="004D567C" w:rsidRPr="00C77E75" w:rsidRDefault="004D567C" w:rsidP="004D567C">
            <w:pPr>
              <w:adjustRightInd w:val="0"/>
              <w:snapToGrid w:val="0"/>
              <w:spacing w:line="240" w:lineRule="exact"/>
              <w:rPr>
                <w:rFonts w:asciiTheme="minorEastAsia" w:eastAsiaTheme="minorEastAsia" w:hAnsiTheme="minorEastAsia" w:cs="宋体"/>
                <w:szCs w:val="21"/>
              </w:rPr>
            </w:pPr>
          </w:p>
        </w:tc>
        <w:tc>
          <w:tcPr>
            <w:tcW w:w="3554" w:type="pct"/>
            <w:vAlign w:val="center"/>
          </w:tcPr>
          <w:p w:rsidR="004D567C" w:rsidRPr="00C77E75" w:rsidRDefault="004D567C" w:rsidP="004D567C">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车间班组无法处理，但事故影响（包括消防废水）能控制在车间范围（或厂区局部区域内），企业能单独处理，且根据应急监测，厂区内、厂界污染物能达相应标准的</w:t>
            </w:r>
          </w:p>
        </w:tc>
        <w:tc>
          <w:tcPr>
            <w:tcW w:w="561" w:type="pct"/>
            <w:vMerge w:val="restart"/>
            <w:vAlign w:val="center"/>
          </w:tcPr>
          <w:p w:rsidR="004D567C" w:rsidRPr="00C77E75" w:rsidRDefault="004D567C" w:rsidP="004D567C">
            <w:pPr>
              <w:adjustRightInd w:val="0"/>
              <w:snapToGrid w:val="0"/>
              <w:spacing w:line="240" w:lineRule="exact"/>
              <w:jc w:val="center"/>
              <w:rPr>
                <w:rFonts w:asciiTheme="minorEastAsia" w:eastAsiaTheme="minorEastAsia" w:hAnsiTheme="minorEastAsia" w:cs="宋体"/>
                <w:szCs w:val="21"/>
              </w:rPr>
            </w:pPr>
          </w:p>
          <w:p w:rsidR="004D567C" w:rsidRPr="00C77E75" w:rsidRDefault="004D567C" w:rsidP="004D567C">
            <w:pPr>
              <w:adjustRightInd w:val="0"/>
              <w:snapToGrid w:val="0"/>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二级</w:t>
            </w:r>
          </w:p>
        </w:tc>
      </w:tr>
      <w:tr w:rsidR="004D567C" w:rsidRPr="00C77E75" w:rsidTr="004D567C">
        <w:trPr>
          <w:trHeight w:hRule="exact" w:val="636"/>
        </w:trPr>
        <w:tc>
          <w:tcPr>
            <w:tcW w:w="339" w:type="pct"/>
            <w:vMerge/>
            <w:vAlign w:val="center"/>
          </w:tcPr>
          <w:p w:rsidR="004D567C" w:rsidRPr="00C77E75" w:rsidRDefault="004D567C" w:rsidP="004D567C">
            <w:pPr>
              <w:adjustRightInd w:val="0"/>
              <w:snapToGrid w:val="0"/>
              <w:spacing w:line="240" w:lineRule="exact"/>
              <w:jc w:val="center"/>
              <w:rPr>
                <w:rFonts w:asciiTheme="minorEastAsia" w:eastAsiaTheme="minorEastAsia" w:hAnsiTheme="minorEastAsia" w:cs="宋体"/>
                <w:szCs w:val="21"/>
              </w:rPr>
            </w:pPr>
          </w:p>
        </w:tc>
        <w:tc>
          <w:tcPr>
            <w:tcW w:w="546" w:type="pct"/>
            <w:vMerge/>
            <w:vAlign w:val="center"/>
          </w:tcPr>
          <w:p w:rsidR="004D567C" w:rsidRPr="00C77E75" w:rsidRDefault="004D567C" w:rsidP="004D567C">
            <w:pPr>
              <w:adjustRightInd w:val="0"/>
              <w:snapToGrid w:val="0"/>
              <w:spacing w:line="240" w:lineRule="exact"/>
              <w:rPr>
                <w:rFonts w:asciiTheme="minorEastAsia" w:eastAsiaTheme="minorEastAsia" w:hAnsiTheme="minorEastAsia" w:cs="宋体"/>
                <w:szCs w:val="21"/>
              </w:rPr>
            </w:pPr>
          </w:p>
        </w:tc>
        <w:tc>
          <w:tcPr>
            <w:tcW w:w="3554" w:type="pct"/>
            <w:vAlign w:val="center"/>
          </w:tcPr>
          <w:p w:rsidR="004D567C" w:rsidRPr="00C77E75" w:rsidRDefault="004D567C" w:rsidP="004D567C">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经应急领导小组研判事故影响范围能控制在车间内，或在厂区内影响范围小，除班组级事件外，且企业能单独处理的其他情景</w:t>
            </w:r>
          </w:p>
        </w:tc>
        <w:tc>
          <w:tcPr>
            <w:tcW w:w="561" w:type="pct"/>
            <w:vMerge/>
            <w:vAlign w:val="center"/>
          </w:tcPr>
          <w:p w:rsidR="004D567C" w:rsidRPr="00C77E75" w:rsidRDefault="004D567C" w:rsidP="004D567C">
            <w:pPr>
              <w:adjustRightInd w:val="0"/>
              <w:snapToGrid w:val="0"/>
              <w:spacing w:line="240" w:lineRule="exact"/>
              <w:jc w:val="center"/>
              <w:rPr>
                <w:rFonts w:asciiTheme="minorEastAsia" w:eastAsiaTheme="minorEastAsia" w:hAnsiTheme="minorEastAsia" w:cs="宋体"/>
                <w:szCs w:val="21"/>
              </w:rPr>
            </w:pPr>
          </w:p>
        </w:tc>
      </w:tr>
      <w:tr w:rsidR="004D567C" w:rsidRPr="00C77E75" w:rsidTr="004D567C">
        <w:trPr>
          <w:trHeight w:hRule="exact" w:val="775"/>
        </w:trPr>
        <w:tc>
          <w:tcPr>
            <w:tcW w:w="339" w:type="pct"/>
            <w:vMerge/>
            <w:vAlign w:val="center"/>
          </w:tcPr>
          <w:p w:rsidR="004D567C" w:rsidRPr="00C77E75" w:rsidRDefault="004D567C" w:rsidP="004D567C">
            <w:pPr>
              <w:adjustRightInd w:val="0"/>
              <w:snapToGrid w:val="0"/>
              <w:spacing w:line="240" w:lineRule="exact"/>
              <w:jc w:val="center"/>
              <w:rPr>
                <w:rFonts w:asciiTheme="minorEastAsia" w:eastAsiaTheme="minorEastAsia" w:hAnsiTheme="minorEastAsia" w:cs="宋体"/>
                <w:szCs w:val="21"/>
              </w:rPr>
            </w:pPr>
          </w:p>
        </w:tc>
        <w:tc>
          <w:tcPr>
            <w:tcW w:w="546" w:type="pct"/>
            <w:vMerge/>
            <w:vAlign w:val="center"/>
          </w:tcPr>
          <w:p w:rsidR="004D567C" w:rsidRPr="00C77E75" w:rsidRDefault="004D567C" w:rsidP="004D567C">
            <w:pPr>
              <w:adjustRightInd w:val="0"/>
              <w:snapToGrid w:val="0"/>
              <w:spacing w:line="240" w:lineRule="exact"/>
              <w:rPr>
                <w:rFonts w:asciiTheme="minorEastAsia" w:eastAsiaTheme="minorEastAsia" w:hAnsiTheme="minorEastAsia" w:cs="宋体"/>
                <w:szCs w:val="21"/>
              </w:rPr>
            </w:pPr>
          </w:p>
        </w:tc>
        <w:tc>
          <w:tcPr>
            <w:tcW w:w="3554" w:type="pct"/>
            <w:vAlign w:val="center"/>
          </w:tcPr>
          <w:p w:rsidR="004D567C" w:rsidRPr="00C77E75" w:rsidRDefault="004D567C" w:rsidP="004D567C">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厂区内相应污染物不能达到相应标准，无法控制在车间内（或厂区局部区域内），但能控制在厂区内，企业能单独处理，且根据应急监测，排出厂界污染物无超标的</w:t>
            </w:r>
          </w:p>
        </w:tc>
        <w:tc>
          <w:tcPr>
            <w:tcW w:w="561" w:type="pct"/>
            <w:vMerge w:val="restart"/>
            <w:vAlign w:val="center"/>
          </w:tcPr>
          <w:p w:rsidR="004D567C" w:rsidRPr="00C77E75" w:rsidRDefault="004D567C" w:rsidP="004D567C">
            <w:pPr>
              <w:adjustRightInd w:val="0"/>
              <w:snapToGrid w:val="0"/>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二级</w:t>
            </w:r>
          </w:p>
        </w:tc>
      </w:tr>
      <w:tr w:rsidR="004D567C" w:rsidRPr="00C77E75" w:rsidTr="004D567C">
        <w:trPr>
          <w:trHeight w:hRule="exact" w:val="636"/>
        </w:trPr>
        <w:tc>
          <w:tcPr>
            <w:tcW w:w="339" w:type="pct"/>
            <w:vMerge/>
            <w:vAlign w:val="center"/>
          </w:tcPr>
          <w:p w:rsidR="004D567C" w:rsidRPr="00C77E75" w:rsidRDefault="004D567C" w:rsidP="004D567C">
            <w:pPr>
              <w:adjustRightInd w:val="0"/>
              <w:snapToGrid w:val="0"/>
              <w:spacing w:line="240" w:lineRule="exact"/>
              <w:jc w:val="center"/>
              <w:rPr>
                <w:rFonts w:asciiTheme="minorEastAsia" w:eastAsiaTheme="minorEastAsia" w:hAnsiTheme="minorEastAsia" w:cs="宋体"/>
                <w:szCs w:val="21"/>
              </w:rPr>
            </w:pPr>
          </w:p>
        </w:tc>
        <w:tc>
          <w:tcPr>
            <w:tcW w:w="546" w:type="pct"/>
            <w:vMerge/>
            <w:vAlign w:val="center"/>
          </w:tcPr>
          <w:p w:rsidR="004D567C" w:rsidRPr="00C77E75" w:rsidRDefault="004D567C" w:rsidP="004D567C">
            <w:pPr>
              <w:adjustRightInd w:val="0"/>
              <w:snapToGrid w:val="0"/>
              <w:spacing w:line="240" w:lineRule="exact"/>
              <w:rPr>
                <w:rFonts w:asciiTheme="minorEastAsia" w:eastAsiaTheme="minorEastAsia" w:hAnsiTheme="minorEastAsia" w:cs="宋体"/>
                <w:szCs w:val="21"/>
              </w:rPr>
            </w:pPr>
          </w:p>
        </w:tc>
        <w:tc>
          <w:tcPr>
            <w:tcW w:w="3554" w:type="pct"/>
            <w:vAlign w:val="center"/>
          </w:tcPr>
          <w:p w:rsidR="004D567C" w:rsidRPr="00C77E75" w:rsidRDefault="004D567C" w:rsidP="004D567C">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经应急领导小组研判事故影响范围无法控制在车间范围（或厂区局部区域内），但能控制在厂区内，且企业能独立处理的其他情景</w:t>
            </w:r>
          </w:p>
        </w:tc>
        <w:tc>
          <w:tcPr>
            <w:tcW w:w="561" w:type="pct"/>
            <w:vMerge/>
            <w:vAlign w:val="center"/>
          </w:tcPr>
          <w:p w:rsidR="004D567C" w:rsidRPr="00C77E75" w:rsidRDefault="004D567C" w:rsidP="004D567C">
            <w:pPr>
              <w:adjustRightInd w:val="0"/>
              <w:snapToGrid w:val="0"/>
              <w:spacing w:line="240" w:lineRule="exact"/>
              <w:jc w:val="center"/>
              <w:rPr>
                <w:rFonts w:asciiTheme="minorEastAsia" w:eastAsiaTheme="minorEastAsia" w:hAnsiTheme="minorEastAsia" w:cs="宋体"/>
                <w:szCs w:val="21"/>
              </w:rPr>
            </w:pPr>
          </w:p>
        </w:tc>
      </w:tr>
      <w:tr w:rsidR="004D567C" w:rsidRPr="00C77E75" w:rsidTr="004D567C">
        <w:trPr>
          <w:trHeight w:hRule="exact" w:val="414"/>
        </w:trPr>
        <w:tc>
          <w:tcPr>
            <w:tcW w:w="339" w:type="pct"/>
            <w:vMerge/>
            <w:vAlign w:val="center"/>
          </w:tcPr>
          <w:p w:rsidR="004D567C" w:rsidRPr="00C77E75" w:rsidRDefault="004D567C" w:rsidP="004D567C">
            <w:pPr>
              <w:adjustRightInd w:val="0"/>
              <w:snapToGrid w:val="0"/>
              <w:spacing w:line="240" w:lineRule="exact"/>
              <w:jc w:val="center"/>
              <w:rPr>
                <w:rFonts w:asciiTheme="minorEastAsia" w:eastAsiaTheme="minorEastAsia" w:hAnsiTheme="minorEastAsia" w:cs="宋体"/>
                <w:szCs w:val="21"/>
              </w:rPr>
            </w:pPr>
          </w:p>
        </w:tc>
        <w:tc>
          <w:tcPr>
            <w:tcW w:w="546" w:type="pct"/>
            <w:vMerge/>
            <w:vAlign w:val="center"/>
          </w:tcPr>
          <w:p w:rsidR="004D567C" w:rsidRPr="00C77E75" w:rsidRDefault="004D567C" w:rsidP="004D567C">
            <w:pPr>
              <w:adjustRightInd w:val="0"/>
              <w:snapToGrid w:val="0"/>
              <w:spacing w:line="240" w:lineRule="exact"/>
              <w:rPr>
                <w:rFonts w:asciiTheme="minorEastAsia" w:eastAsiaTheme="minorEastAsia" w:hAnsiTheme="minorEastAsia" w:cs="宋体"/>
                <w:szCs w:val="21"/>
              </w:rPr>
            </w:pPr>
          </w:p>
        </w:tc>
        <w:tc>
          <w:tcPr>
            <w:tcW w:w="3554" w:type="pct"/>
            <w:vAlign w:val="center"/>
          </w:tcPr>
          <w:p w:rsidR="004D567C" w:rsidRPr="00C77E75" w:rsidRDefault="004D567C" w:rsidP="004D567C">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厂界相应废气污染物超标的</w:t>
            </w:r>
          </w:p>
        </w:tc>
        <w:tc>
          <w:tcPr>
            <w:tcW w:w="561" w:type="pct"/>
            <w:vMerge w:val="restart"/>
            <w:vAlign w:val="center"/>
          </w:tcPr>
          <w:p w:rsidR="004D567C" w:rsidRPr="00C77E75" w:rsidRDefault="004D567C" w:rsidP="004D567C">
            <w:pPr>
              <w:adjustRightInd w:val="0"/>
              <w:snapToGrid w:val="0"/>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二级</w:t>
            </w:r>
          </w:p>
        </w:tc>
      </w:tr>
      <w:tr w:rsidR="004D567C" w:rsidRPr="00C77E75" w:rsidTr="004D567C">
        <w:trPr>
          <w:trHeight w:hRule="exact" w:val="420"/>
        </w:trPr>
        <w:tc>
          <w:tcPr>
            <w:tcW w:w="339" w:type="pct"/>
            <w:vMerge/>
            <w:vAlign w:val="center"/>
          </w:tcPr>
          <w:p w:rsidR="004D567C" w:rsidRPr="00C77E75" w:rsidRDefault="004D567C" w:rsidP="004D567C">
            <w:pPr>
              <w:adjustRightInd w:val="0"/>
              <w:snapToGrid w:val="0"/>
              <w:spacing w:line="240" w:lineRule="exact"/>
              <w:jc w:val="center"/>
              <w:rPr>
                <w:rFonts w:asciiTheme="minorEastAsia" w:eastAsiaTheme="minorEastAsia" w:hAnsiTheme="minorEastAsia" w:cs="宋体"/>
                <w:szCs w:val="21"/>
              </w:rPr>
            </w:pPr>
          </w:p>
        </w:tc>
        <w:tc>
          <w:tcPr>
            <w:tcW w:w="546" w:type="pct"/>
            <w:vMerge/>
            <w:vAlign w:val="center"/>
          </w:tcPr>
          <w:p w:rsidR="004D567C" w:rsidRPr="00C77E75" w:rsidRDefault="004D567C" w:rsidP="004D567C">
            <w:pPr>
              <w:adjustRightInd w:val="0"/>
              <w:snapToGrid w:val="0"/>
              <w:spacing w:line="240" w:lineRule="exact"/>
              <w:rPr>
                <w:rFonts w:asciiTheme="minorEastAsia" w:eastAsiaTheme="minorEastAsia" w:hAnsiTheme="minorEastAsia" w:cs="宋体"/>
                <w:szCs w:val="21"/>
              </w:rPr>
            </w:pPr>
          </w:p>
        </w:tc>
        <w:tc>
          <w:tcPr>
            <w:tcW w:w="3554" w:type="pct"/>
            <w:vAlign w:val="center"/>
          </w:tcPr>
          <w:p w:rsidR="004D567C" w:rsidRPr="00C77E75" w:rsidRDefault="004D567C" w:rsidP="004D567C">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事故影响的范围在厂区内，但企业不能独立处理，需调动外部力量处理的</w:t>
            </w:r>
          </w:p>
        </w:tc>
        <w:tc>
          <w:tcPr>
            <w:tcW w:w="561" w:type="pct"/>
            <w:vMerge/>
            <w:vAlign w:val="center"/>
          </w:tcPr>
          <w:p w:rsidR="004D567C" w:rsidRPr="00C77E75" w:rsidRDefault="004D567C" w:rsidP="004D567C">
            <w:pPr>
              <w:adjustRightInd w:val="0"/>
              <w:snapToGrid w:val="0"/>
              <w:spacing w:line="240" w:lineRule="exact"/>
              <w:jc w:val="center"/>
              <w:rPr>
                <w:rFonts w:asciiTheme="minorEastAsia" w:eastAsiaTheme="minorEastAsia" w:hAnsiTheme="minorEastAsia" w:cs="宋体"/>
                <w:szCs w:val="21"/>
              </w:rPr>
            </w:pPr>
          </w:p>
        </w:tc>
      </w:tr>
      <w:tr w:rsidR="004D567C" w:rsidRPr="00C77E75" w:rsidTr="004D567C">
        <w:trPr>
          <w:trHeight w:hRule="exact" w:val="636"/>
        </w:trPr>
        <w:tc>
          <w:tcPr>
            <w:tcW w:w="339" w:type="pct"/>
            <w:vMerge w:val="restart"/>
            <w:vAlign w:val="center"/>
          </w:tcPr>
          <w:p w:rsidR="004D567C" w:rsidRPr="00C77E75" w:rsidRDefault="004D567C" w:rsidP="004D567C">
            <w:pPr>
              <w:adjustRightInd w:val="0"/>
              <w:snapToGrid w:val="0"/>
              <w:spacing w:line="240" w:lineRule="exact"/>
              <w:jc w:val="center"/>
              <w:rPr>
                <w:rFonts w:asciiTheme="minorEastAsia" w:eastAsiaTheme="minorEastAsia" w:hAnsiTheme="minorEastAsia" w:cs="宋体"/>
                <w:szCs w:val="21"/>
              </w:rPr>
            </w:pPr>
            <w:r w:rsidRPr="00C77E75">
              <w:rPr>
                <w:rFonts w:asciiTheme="minorEastAsia" w:eastAsiaTheme="minorEastAsia" w:hAnsiTheme="minorEastAsia" w:cs="宋体"/>
                <w:szCs w:val="21"/>
              </w:rPr>
              <w:t>4</w:t>
            </w:r>
          </w:p>
        </w:tc>
        <w:tc>
          <w:tcPr>
            <w:tcW w:w="546" w:type="pct"/>
            <w:vMerge w:val="restart"/>
            <w:vAlign w:val="center"/>
          </w:tcPr>
          <w:p w:rsidR="004D567C" w:rsidRPr="00C77E75" w:rsidRDefault="004D567C" w:rsidP="004D567C">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废水污染物超标</w:t>
            </w:r>
          </w:p>
        </w:tc>
        <w:tc>
          <w:tcPr>
            <w:tcW w:w="3554" w:type="pct"/>
            <w:vAlign w:val="center"/>
          </w:tcPr>
          <w:p w:rsidR="004D567C" w:rsidRPr="00C77E75" w:rsidRDefault="004D567C" w:rsidP="004D567C">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车间内废水超标或发生小型泄露，车间班组能单独处理，且根据应急监测，排出厂界污染物无超标的</w:t>
            </w:r>
          </w:p>
        </w:tc>
        <w:tc>
          <w:tcPr>
            <w:tcW w:w="561" w:type="pct"/>
            <w:vMerge w:val="restart"/>
            <w:vAlign w:val="center"/>
          </w:tcPr>
          <w:p w:rsidR="004D567C" w:rsidRPr="00C77E75" w:rsidRDefault="004D567C" w:rsidP="004D567C">
            <w:pPr>
              <w:adjustRightInd w:val="0"/>
              <w:snapToGrid w:val="0"/>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三级</w:t>
            </w:r>
          </w:p>
        </w:tc>
      </w:tr>
      <w:tr w:rsidR="00636EB3" w:rsidRPr="00C77E75" w:rsidTr="004D567C">
        <w:trPr>
          <w:trHeight w:hRule="exact" w:val="709"/>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车间外（厂区局部区域）发生小型泄露，但无恶劣天气造成影响扩大的可能，在厂区内影响范围小，企业车间班组能单独处理，且根据应急监测，排出厂界污染物无超标的</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636"/>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经应急领导小组研判事故影响范围能控制在车间内，或在厂区内影响范围小，且企业车间班组能单独处理的其他情景</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772"/>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车间内废水超标或发生泄露，企业车间班组无法处理，但企业能控制在车间（或厂区局部区域）单独处理，且根据应急监测，排出厂界污染物无超标的</w:t>
            </w:r>
          </w:p>
        </w:tc>
        <w:tc>
          <w:tcPr>
            <w:tcW w:w="561" w:type="pct"/>
            <w:vMerge w:val="restart"/>
            <w:vAlign w:val="center"/>
          </w:tcPr>
          <w:p w:rsidR="00636EB3" w:rsidRPr="00C77E75" w:rsidRDefault="004D567C" w:rsidP="00636EB3">
            <w:pPr>
              <w:adjustRightInd w:val="0"/>
              <w:snapToGrid w:val="0"/>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二级</w:t>
            </w:r>
          </w:p>
        </w:tc>
      </w:tr>
      <w:tr w:rsidR="00636EB3" w:rsidRPr="00C77E75" w:rsidTr="004D567C">
        <w:trPr>
          <w:trHeight w:hRule="exact" w:val="838"/>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或车间外（厂区局部区域）发生泄露，但无恶劣天气造成影响扩大的可能，在厂区内影响范围小，企业班组无法处理，但企业能单独处理，且根据应急监测，排出厂界污染物无超标的</w:t>
            </w:r>
          </w:p>
        </w:tc>
        <w:tc>
          <w:tcPr>
            <w:tcW w:w="561"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r>
      <w:tr w:rsidR="00636EB3" w:rsidRPr="00C77E75" w:rsidTr="004D567C">
        <w:trPr>
          <w:trHeight w:hRule="exact" w:val="636"/>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经应急领导小组研判事故影响范围能控制在车间内，或影响范围小，除班组级事件外，企业能单独处理的其他情景</w:t>
            </w:r>
          </w:p>
        </w:tc>
        <w:tc>
          <w:tcPr>
            <w:tcW w:w="561"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r>
      <w:tr w:rsidR="00636EB3" w:rsidRPr="00C77E75" w:rsidTr="004D567C">
        <w:trPr>
          <w:trHeight w:hRule="exact" w:val="636"/>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废水发生大型泄露且不能控制在车间内（或厂区局部区域）处理，但能控制在厂区内企业单独处理，且根据应急监测，排出厂界污染物无超标的</w:t>
            </w:r>
          </w:p>
        </w:tc>
        <w:tc>
          <w:tcPr>
            <w:tcW w:w="561" w:type="pct"/>
            <w:vMerge w:val="restart"/>
            <w:vAlign w:val="center"/>
          </w:tcPr>
          <w:p w:rsidR="00636EB3" w:rsidRPr="00C77E75" w:rsidRDefault="004D567C" w:rsidP="00636EB3">
            <w:pPr>
              <w:adjustRightInd w:val="0"/>
              <w:snapToGrid w:val="0"/>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二级</w:t>
            </w:r>
          </w:p>
        </w:tc>
      </w:tr>
      <w:tr w:rsidR="00636EB3" w:rsidRPr="00C77E75" w:rsidTr="004D567C">
        <w:trPr>
          <w:trHeight w:hRule="exact" w:val="723"/>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超标废水已进入污水站或发现污水站处理设施故障，但及时关闭总排口闸板，使环境风险控制在厂区内企业能单独处理，且根据应急监测，排出厂界污染物无超标的</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582"/>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或车间外（或厂区局部区域）泄露，遇恶劣天气（如暴雨）导致影响会扩大（涉及污染雨水），但能控</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364"/>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制在厂区内企业单独处理，且根据应急监测，排出厂界污染物无超标的</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495"/>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经应急领导小组研判事故影响范围无法控制在车间内（或厂区局部区域内），但能控制在厂区内，且企业能独立处理的其他情景</w:t>
            </w:r>
          </w:p>
        </w:tc>
        <w:tc>
          <w:tcPr>
            <w:tcW w:w="561" w:type="pct"/>
            <w:vMerge/>
            <w:vAlign w:val="center"/>
          </w:tcPr>
          <w:p w:rsidR="00636EB3" w:rsidRPr="00C77E75" w:rsidRDefault="00636EB3" w:rsidP="00636EB3">
            <w:pPr>
              <w:adjustRightInd w:val="0"/>
              <w:snapToGrid w:val="0"/>
              <w:spacing w:line="240" w:lineRule="exact"/>
              <w:jc w:val="center"/>
              <w:rPr>
                <w:rFonts w:asciiTheme="minorEastAsia" w:eastAsiaTheme="minorEastAsia" w:hAnsiTheme="minorEastAsia" w:cs="宋体"/>
                <w:szCs w:val="21"/>
              </w:rPr>
            </w:pPr>
          </w:p>
        </w:tc>
      </w:tr>
      <w:tr w:rsidR="00636EB3" w:rsidRPr="00C77E75" w:rsidTr="004D567C">
        <w:trPr>
          <w:trHeight w:hRule="exact" w:val="366"/>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泄露废水污染物流出厂界外的</w:t>
            </w:r>
          </w:p>
        </w:tc>
        <w:tc>
          <w:tcPr>
            <w:tcW w:w="561" w:type="pct"/>
            <w:vMerge w:val="restart"/>
            <w:vAlign w:val="center"/>
          </w:tcPr>
          <w:p w:rsidR="00636EB3" w:rsidRPr="00C77E75" w:rsidRDefault="004D567C" w:rsidP="00636EB3">
            <w:pPr>
              <w:adjustRightInd w:val="0"/>
              <w:snapToGrid w:val="0"/>
              <w:spacing w:line="24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一级</w:t>
            </w:r>
          </w:p>
        </w:tc>
      </w:tr>
      <w:tr w:rsidR="00636EB3" w:rsidRPr="00C77E75" w:rsidTr="004D567C">
        <w:trPr>
          <w:trHeight w:hRule="exact" w:val="337"/>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废水总排口废水排放超标，且排出厂界外的</w:t>
            </w:r>
          </w:p>
        </w:tc>
        <w:tc>
          <w:tcPr>
            <w:tcW w:w="561"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r>
      <w:tr w:rsidR="00636EB3" w:rsidRPr="00C77E75" w:rsidTr="004D567C">
        <w:trPr>
          <w:trHeight w:hRule="exact" w:val="284"/>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受事故（如泄露废水等）污染的雨水流出厂界外的</w:t>
            </w:r>
          </w:p>
        </w:tc>
        <w:tc>
          <w:tcPr>
            <w:tcW w:w="561"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r>
      <w:tr w:rsidR="00636EB3" w:rsidRPr="00C77E75" w:rsidTr="004D567C">
        <w:trPr>
          <w:trHeight w:hRule="exact" w:val="267"/>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根据应急监测结果，排出厂界污染物（如恶臭、废水）超标的</w:t>
            </w:r>
          </w:p>
        </w:tc>
        <w:tc>
          <w:tcPr>
            <w:tcW w:w="561"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r>
      <w:tr w:rsidR="00636EB3" w:rsidRPr="00C77E75" w:rsidTr="004D567C">
        <w:trPr>
          <w:trHeight w:hRule="exact" w:val="278"/>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事故影响的范围在厂区内，但企业不能独立处理，需调动外部力量救援的</w:t>
            </w:r>
          </w:p>
        </w:tc>
        <w:tc>
          <w:tcPr>
            <w:tcW w:w="561"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r>
      <w:tr w:rsidR="00636EB3" w:rsidRPr="00C77E75" w:rsidTr="004D567C">
        <w:trPr>
          <w:trHeight w:hRule="exact" w:val="278"/>
        </w:trPr>
        <w:tc>
          <w:tcPr>
            <w:tcW w:w="339"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546"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c>
          <w:tcPr>
            <w:tcW w:w="3554" w:type="pct"/>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r w:rsidRPr="00C77E75">
              <w:rPr>
                <w:rFonts w:asciiTheme="minorEastAsia" w:eastAsiaTheme="minorEastAsia" w:hAnsiTheme="minorEastAsia" w:cs="宋体" w:hint="eastAsia"/>
                <w:szCs w:val="21"/>
              </w:rPr>
              <w:t>经应急领导小组研判事故影响范围会超出厂界的其他情景</w:t>
            </w:r>
          </w:p>
        </w:tc>
        <w:tc>
          <w:tcPr>
            <w:tcW w:w="561" w:type="pct"/>
            <w:vMerge/>
            <w:vAlign w:val="center"/>
          </w:tcPr>
          <w:p w:rsidR="00636EB3" w:rsidRPr="00C77E75" w:rsidRDefault="00636EB3" w:rsidP="00636EB3">
            <w:pPr>
              <w:adjustRightInd w:val="0"/>
              <w:snapToGrid w:val="0"/>
              <w:spacing w:line="240" w:lineRule="exact"/>
              <w:rPr>
                <w:rFonts w:asciiTheme="minorEastAsia" w:eastAsiaTheme="minorEastAsia" w:hAnsiTheme="minorEastAsia" w:cs="宋体"/>
                <w:szCs w:val="21"/>
              </w:rPr>
            </w:pPr>
          </w:p>
        </w:tc>
      </w:tr>
    </w:tbl>
    <w:p w:rsidR="00636EB3" w:rsidRPr="00C77E75" w:rsidRDefault="00636EB3" w:rsidP="00636EB3">
      <w:pPr>
        <w:rPr>
          <w:rFonts w:asciiTheme="minorEastAsia" w:eastAsiaTheme="minorEastAsia" w:hAnsiTheme="minorEastAsia"/>
        </w:rPr>
      </w:pPr>
    </w:p>
    <w:p w:rsidR="00636EB3" w:rsidRPr="00C77E75" w:rsidRDefault="00636EB3" w:rsidP="00636EB3">
      <w:pPr>
        <w:pStyle w:val="2"/>
        <w:spacing w:before="0" w:after="0" w:line="500" w:lineRule="exact"/>
        <w:jc w:val="left"/>
        <w:rPr>
          <w:rFonts w:asciiTheme="minorEastAsia" w:eastAsiaTheme="minorEastAsia" w:hAnsiTheme="minorEastAsia"/>
          <w:szCs w:val="24"/>
        </w:rPr>
      </w:pPr>
      <w:bookmarkStart w:id="44" w:name="_Toc119880069"/>
      <w:bookmarkStart w:id="45" w:name="_Toc119880151"/>
      <w:bookmarkStart w:id="46" w:name="_Toc119880455"/>
      <w:bookmarkStart w:id="47" w:name="_Toc119880605"/>
      <w:r w:rsidRPr="00C77E75">
        <w:rPr>
          <w:rFonts w:asciiTheme="minorEastAsia" w:eastAsiaTheme="minorEastAsia" w:hAnsiTheme="minorEastAsia"/>
          <w:szCs w:val="24"/>
        </w:rPr>
        <w:t>1.6应急预案体系</w:t>
      </w:r>
      <w:bookmarkEnd w:id="44"/>
      <w:bookmarkEnd w:id="45"/>
      <w:bookmarkEnd w:id="46"/>
      <w:bookmarkEnd w:id="47"/>
    </w:p>
    <w:p w:rsidR="00D431A5" w:rsidRPr="00C77E75" w:rsidRDefault="00D431A5" w:rsidP="00D431A5">
      <w:pPr>
        <w:spacing w:line="500" w:lineRule="exact"/>
        <w:ind w:firstLineChars="196" w:firstLine="470"/>
        <w:rPr>
          <w:rFonts w:asciiTheme="minorEastAsia" w:eastAsiaTheme="minorEastAsia" w:hAnsiTheme="minorEastAsia"/>
          <w:sz w:val="24"/>
        </w:rPr>
      </w:pPr>
      <w:r w:rsidRPr="00C77E75">
        <w:rPr>
          <w:rFonts w:asciiTheme="minorEastAsia" w:eastAsiaTheme="minorEastAsia" w:hAnsiTheme="minorEastAsia" w:hint="eastAsia"/>
          <w:sz w:val="24"/>
        </w:rPr>
        <w:t>山东晋控明水化工集团有限公司应急预案体系由公司突发环境事件综合预案、专项环境应急预案和和现场处置预案构成。公司应急预案包括总则、公司基本情况、环境风险源与环境风险评价、应急救援机构及职责、预防与预警、信息报告与通报、应急响应与措施、后期处置、应急培训与演练、奖惩、保障措施、预案的评审备案发布和更新、应急预案实施、附录组成。</w:t>
      </w:r>
    </w:p>
    <w:p w:rsidR="00D431A5" w:rsidRPr="00C77E75" w:rsidRDefault="00D431A5" w:rsidP="00D431A5">
      <w:pPr>
        <w:spacing w:line="500" w:lineRule="exact"/>
        <w:ind w:firstLineChars="196" w:firstLine="470"/>
        <w:rPr>
          <w:rFonts w:asciiTheme="minorEastAsia" w:eastAsiaTheme="minorEastAsia" w:hAnsiTheme="minorEastAsia"/>
          <w:sz w:val="24"/>
        </w:rPr>
      </w:pPr>
      <w:r w:rsidRPr="00C77E75">
        <w:rPr>
          <w:rFonts w:asciiTheme="minorEastAsia" w:eastAsiaTheme="minorEastAsia" w:hAnsiTheme="minorEastAsia" w:hint="eastAsia"/>
          <w:sz w:val="24"/>
        </w:rPr>
        <w:t>本应急预案能够全面覆盖本单位可能发生的各种类型的突发环境事件。超出公司应急能力的事故应急与《济南市刁镇化工产业园突发环境应急预案》相衔接，指挥权交由政府部门。</w:t>
      </w:r>
    </w:p>
    <w:p w:rsidR="00D431A5" w:rsidRPr="00C77E75" w:rsidRDefault="00D431A5" w:rsidP="00D431A5">
      <w:pPr>
        <w:spacing w:line="500" w:lineRule="exact"/>
        <w:ind w:firstLineChars="196" w:firstLine="470"/>
        <w:rPr>
          <w:rFonts w:asciiTheme="minorEastAsia" w:eastAsiaTheme="minorEastAsia" w:hAnsiTheme="minorEastAsia"/>
          <w:sz w:val="24"/>
        </w:rPr>
      </w:pPr>
      <w:r w:rsidRPr="00C77E75">
        <w:rPr>
          <w:rFonts w:asciiTheme="minorEastAsia" w:eastAsiaTheme="minorEastAsia" w:hAnsiTheme="minorEastAsia" w:hint="eastAsia"/>
          <w:sz w:val="24"/>
        </w:rPr>
        <w:t>综合应急预案是从总体上阐述事故的应急方针、政策，应急组织结构及相关应急职责，应急行动、措施和保障等基本要求和程序，是应对各类事故的综合性文件。</w:t>
      </w:r>
    </w:p>
    <w:p w:rsidR="00D431A5" w:rsidRPr="00C77E75" w:rsidRDefault="00D431A5" w:rsidP="00D431A5">
      <w:pPr>
        <w:spacing w:line="500" w:lineRule="exact"/>
        <w:ind w:firstLineChars="196" w:firstLine="470"/>
        <w:rPr>
          <w:rFonts w:asciiTheme="minorEastAsia" w:eastAsiaTheme="minorEastAsia" w:hAnsiTheme="minorEastAsia"/>
          <w:sz w:val="24"/>
        </w:rPr>
      </w:pPr>
      <w:r w:rsidRPr="00C77E75">
        <w:rPr>
          <w:rFonts w:asciiTheme="minorEastAsia" w:eastAsiaTheme="minorEastAsia" w:hAnsiTheme="minorEastAsia" w:hint="eastAsia"/>
          <w:sz w:val="24"/>
        </w:rPr>
        <w:t>专项应急预案是针对专项的及各种具体的事故类别、危险源和应急保障而制定的计划或方案，主要明确救援的程序、相关部门的协作和具体的应急救援措施。</w:t>
      </w:r>
    </w:p>
    <w:p w:rsidR="00D431A5" w:rsidRPr="00C77E75" w:rsidRDefault="00D431A5" w:rsidP="00D431A5">
      <w:pPr>
        <w:spacing w:line="500" w:lineRule="exact"/>
        <w:ind w:firstLineChars="196" w:firstLine="470"/>
        <w:rPr>
          <w:rFonts w:asciiTheme="minorEastAsia" w:eastAsiaTheme="minorEastAsia" w:hAnsiTheme="minorEastAsia"/>
          <w:sz w:val="24"/>
        </w:rPr>
      </w:pPr>
      <w:r w:rsidRPr="00C77E75">
        <w:rPr>
          <w:rFonts w:asciiTheme="minorEastAsia" w:eastAsiaTheme="minorEastAsia" w:hAnsiTheme="minorEastAsia" w:hint="eastAsia"/>
          <w:sz w:val="24"/>
        </w:rPr>
        <w:t>现场处置预案是针对具体的装置、场所或设施、岗位所制定的应急处置措施。</w:t>
      </w:r>
    </w:p>
    <w:p w:rsidR="00D431A5" w:rsidRPr="00C77E75" w:rsidRDefault="00D431A5" w:rsidP="00D431A5">
      <w:pPr>
        <w:spacing w:line="500" w:lineRule="exact"/>
        <w:ind w:firstLineChars="196" w:firstLine="470"/>
        <w:rPr>
          <w:rFonts w:asciiTheme="minorEastAsia" w:eastAsiaTheme="minorEastAsia" w:hAnsiTheme="minorEastAsia"/>
          <w:sz w:val="24"/>
        </w:rPr>
      </w:pPr>
      <w:r w:rsidRPr="00C77E75">
        <w:rPr>
          <w:rFonts w:asciiTheme="minorEastAsia" w:eastAsiaTheme="minorEastAsia" w:hAnsiTheme="minorEastAsia" w:hint="eastAsia"/>
          <w:sz w:val="24"/>
        </w:rPr>
        <w:t>当厂区发生事故时，涉及到对环境的污染问题时，企业启动突发环境事件应急预案。针对厂内产生的一般、较大、重大环境污染或事故对环境造成的次生污染，立即展开环境应急救援，并及时与周边企业形成联动。随事故的扩大，超过企业应急处理范围时，企业应及时告知周边村庄、企业等单位并向政府相关部门和专业技术部门汇报请求支援。</w:t>
      </w:r>
    </w:p>
    <w:p w:rsidR="00D431A5" w:rsidRPr="00C77E75" w:rsidRDefault="00D431A5" w:rsidP="00D431A5">
      <w:pPr>
        <w:spacing w:line="500" w:lineRule="exact"/>
        <w:ind w:firstLineChars="196" w:firstLine="470"/>
        <w:rPr>
          <w:rFonts w:asciiTheme="minorEastAsia" w:eastAsiaTheme="minorEastAsia" w:hAnsiTheme="minorEastAsia"/>
          <w:sz w:val="24"/>
        </w:rPr>
      </w:pPr>
      <w:r w:rsidRPr="00C77E75">
        <w:rPr>
          <w:rFonts w:asciiTheme="minorEastAsia" w:eastAsiaTheme="minorEastAsia" w:hAnsiTheme="minorEastAsia" w:hint="eastAsia"/>
          <w:sz w:val="24"/>
        </w:rPr>
        <w:t>企业应加强与应急预案相关部门的协调与沟通，确保上下级应急预案之间和同</w:t>
      </w:r>
      <w:r w:rsidRPr="00C77E75">
        <w:rPr>
          <w:rFonts w:asciiTheme="minorEastAsia" w:eastAsiaTheme="minorEastAsia" w:hAnsiTheme="minorEastAsia" w:hint="eastAsia"/>
          <w:sz w:val="24"/>
        </w:rPr>
        <w:lastRenderedPageBreak/>
        <w:t>一层面应急预案之间的衔接协调，增强应急预案体系的协调性。</w:t>
      </w:r>
    </w:p>
    <w:p w:rsidR="00D431A5" w:rsidRPr="00C77E75" w:rsidRDefault="00D431A5" w:rsidP="00D431A5">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本公司突发环境事件应急预案体系由突发环境事件综合应急预案、专项应急预案、现场处置方案组成。公司突发环境事件应急预案体系见图1.6-1。</w:t>
      </w:r>
    </w:p>
    <w:p w:rsidR="00D431A5" w:rsidRPr="00C77E75" w:rsidRDefault="00D431A5" w:rsidP="00E47AF2">
      <w:pPr>
        <w:spacing w:line="500" w:lineRule="exact"/>
        <w:rPr>
          <w:rFonts w:asciiTheme="minorEastAsia" w:eastAsiaTheme="minorEastAsia" w:hAnsiTheme="minorEastAsia"/>
          <w:sz w:val="24"/>
        </w:rPr>
      </w:pPr>
    </w:p>
    <w:p w:rsidR="00D431A5" w:rsidRPr="00C77E75" w:rsidRDefault="00E47AF2" w:rsidP="00E47AF2">
      <w:pPr>
        <w:spacing w:line="0" w:lineRule="atLeast"/>
        <w:rPr>
          <w:rFonts w:asciiTheme="minorEastAsia" w:eastAsiaTheme="minorEastAsia" w:hAnsiTheme="minorEastAsia"/>
          <w:sz w:val="24"/>
        </w:rPr>
      </w:pPr>
      <w:r>
        <w:rPr>
          <w:rFonts w:ascii="宋体" w:hAnsi="宋体" w:hint="eastAsia"/>
          <w:noProof/>
          <w:sz w:val="24"/>
        </w:rPr>
        <w:drawing>
          <wp:inline distT="0" distB="0" distL="114300" distR="114300">
            <wp:extent cx="5269230" cy="4638675"/>
            <wp:effectExtent l="0" t="0" r="7620" b="9525"/>
            <wp:docPr id="532" name="图片 532" descr="56c0cd23a82dacbccb358163f8ca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56c0cd23a82dacbccb358163f8ca007"/>
                    <pic:cNvPicPr>
                      <a:picLocks noChangeAspect="1"/>
                    </pic:cNvPicPr>
                  </pic:nvPicPr>
                  <pic:blipFill rotWithShape="1">
                    <a:blip r:embed="rId11"/>
                    <a:srcRect b="4272"/>
                    <a:stretch/>
                  </pic:blipFill>
                  <pic:spPr bwMode="auto">
                    <a:xfrm>
                      <a:off x="0" y="0"/>
                      <a:ext cx="5269230" cy="463867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57A71" w:rsidRPr="00C77E75" w:rsidRDefault="00757A71" w:rsidP="00757A71">
      <w:pPr>
        <w:spacing w:line="360" w:lineRule="auto"/>
        <w:jc w:val="center"/>
        <w:rPr>
          <w:rFonts w:asciiTheme="minorEastAsia" w:eastAsiaTheme="minorEastAsia" w:hAnsiTheme="minorEastAsia"/>
          <w:sz w:val="24"/>
        </w:rPr>
      </w:pPr>
      <w:r w:rsidRPr="00C77E75">
        <w:rPr>
          <w:rFonts w:asciiTheme="minorEastAsia" w:eastAsiaTheme="minorEastAsia" w:hAnsiTheme="minorEastAsia"/>
          <w:sz w:val="24"/>
        </w:rPr>
        <w:t>图</w:t>
      </w:r>
      <w:r w:rsidRPr="00C77E75">
        <w:rPr>
          <w:rFonts w:asciiTheme="minorEastAsia" w:eastAsiaTheme="minorEastAsia" w:hAnsiTheme="minorEastAsia" w:hint="eastAsia"/>
          <w:sz w:val="24"/>
        </w:rPr>
        <w:t>1.6-1  公司突发环境事件</w:t>
      </w:r>
      <w:r w:rsidRPr="00C77E75">
        <w:rPr>
          <w:rFonts w:asciiTheme="minorEastAsia" w:eastAsiaTheme="minorEastAsia" w:hAnsiTheme="minorEastAsia"/>
          <w:sz w:val="24"/>
        </w:rPr>
        <w:t>应急预案体系图</w:t>
      </w:r>
    </w:p>
    <w:p w:rsidR="00757A71" w:rsidRPr="00C77E75" w:rsidRDefault="00757A71" w:rsidP="00757A71">
      <w:pPr>
        <w:spacing w:line="500" w:lineRule="atLeast"/>
        <w:rPr>
          <w:rFonts w:asciiTheme="minorEastAsia" w:eastAsiaTheme="minorEastAsia" w:hAnsiTheme="minorEastAsia"/>
          <w:b/>
          <w:bCs/>
        </w:rPr>
      </w:pPr>
      <w:r w:rsidRPr="00C77E75">
        <w:rPr>
          <w:rFonts w:asciiTheme="minorEastAsia" w:eastAsiaTheme="minorEastAsia" w:hAnsiTheme="minorEastAsia" w:hint="eastAsia"/>
          <w:b/>
          <w:sz w:val="24"/>
        </w:rPr>
        <w:t>1.7 应急预案</w:t>
      </w:r>
      <w:r w:rsidRPr="00C77E75">
        <w:rPr>
          <w:rFonts w:asciiTheme="minorEastAsia" w:eastAsiaTheme="minorEastAsia" w:hAnsiTheme="minorEastAsia" w:hint="eastAsia"/>
          <w:b/>
          <w:bCs/>
          <w:sz w:val="24"/>
        </w:rPr>
        <w:t>衔接</w:t>
      </w:r>
      <w:r w:rsidRPr="00C77E75">
        <w:rPr>
          <w:rFonts w:asciiTheme="minorEastAsia" w:eastAsiaTheme="minorEastAsia" w:hAnsiTheme="minorEastAsia" w:hint="eastAsia"/>
          <w:b/>
          <w:sz w:val="24"/>
        </w:rPr>
        <w:t>体系</w:t>
      </w:r>
    </w:p>
    <w:p w:rsidR="00757A71" w:rsidRPr="00C77E75" w:rsidRDefault="00757A71" w:rsidP="00757A71">
      <w:pPr>
        <w:spacing w:line="500" w:lineRule="atLeast"/>
        <w:ind w:firstLineChars="196" w:firstLine="470"/>
        <w:rPr>
          <w:rFonts w:asciiTheme="minorEastAsia" w:eastAsiaTheme="minorEastAsia" w:hAnsiTheme="minorEastAsia"/>
          <w:sz w:val="24"/>
        </w:rPr>
      </w:pPr>
      <w:r w:rsidRPr="00C77E75">
        <w:rPr>
          <w:rFonts w:asciiTheme="minorEastAsia" w:eastAsiaTheme="minorEastAsia" w:hAnsiTheme="minorEastAsia" w:hint="eastAsia"/>
          <w:sz w:val="24"/>
        </w:rPr>
        <w:t>（1）企业突发环境应急预案与园区预案的衔接关系</w:t>
      </w:r>
    </w:p>
    <w:p w:rsidR="00757A71" w:rsidRPr="00C77E75" w:rsidRDefault="00757A71" w:rsidP="00757A71">
      <w:pPr>
        <w:spacing w:line="500" w:lineRule="atLeast"/>
        <w:ind w:firstLineChars="196" w:firstLine="470"/>
        <w:rPr>
          <w:rFonts w:asciiTheme="minorEastAsia" w:eastAsiaTheme="minorEastAsia" w:hAnsiTheme="minorEastAsia"/>
          <w:sz w:val="24"/>
        </w:rPr>
      </w:pPr>
      <w:r w:rsidRPr="00C77E75">
        <w:rPr>
          <w:rFonts w:asciiTheme="minorEastAsia" w:eastAsiaTheme="minorEastAsia" w:hAnsiTheme="minorEastAsia" w:hint="eastAsia"/>
          <w:sz w:val="24"/>
        </w:rPr>
        <w:t>当突发的环境事件超出公司应急能力时，应急总指挥应向济南市刁镇化工产业园管委会请求支援，由园区管委会启动《济南市刁镇化工产业园突发环境事件应急预案》。园区管委会介入后，由总指挥向园区应急工作人员挥转移指挥权；并组织各个应急小组，积极听从政府部门指挥部的领导，进行应急抢险工作。</w:t>
      </w:r>
    </w:p>
    <w:p w:rsidR="00757A71" w:rsidRPr="00C77E75" w:rsidRDefault="00757A71" w:rsidP="00757A71">
      <w:pPr>
        <w:spacing w:line="500" w:lineRule="atLeast"/>
        <w:ind w:firstLineChars="196" w:firstLine="470"/>
        <w:rPr>
          <w:rFonts w:asciiTheme="minorEastAsia" w:eastAsiaTheme="minorEastAsia" w:hAnsiTheme="minorEastAsia"/>
          <w:sz w:val="24"/>
        </w:rPr>
      </w:pPr>
      <w:r w:rsidRPr="00C77E75">
        <w:rPr>
          <w:rFonts w:asciiTheme="minorEastAsia" w:eastAsiaTheme="minorEastAsia" w:hAnsiTheme="minorEastAsia" w:hint="eastAsia"/>
          <w:sz w:val="24"/>
        </w:rPr>
        <w:t>（2）突发环境应急预案与生产安全事故应急预案的衔接关系</w:t>
      </w:r>
    </w:p>
    <w:p w:rsidR="00757A71" w:rsidRPr="00C77E75" w:rsidRDefault="00757A71" w:rsidP="00757A71">
      <w:pPr>
        <w:spacing w:line="500" w:lineRule="atLeast"/>
        <w:ind w:firstLineChars="196" w:firstLine="470"/>
        <w:rPr>
          <w:rFonts w:asciiTheme="minorEastAsia" w:eastAsiaTheme="minorEastAsia" w:hAnsiTheme="minorEastAsia"/>
          <w:sz w:val="24"/>
        </w:rPr>
      </w:pPr>
      <w:r w:rsidRPr="00C77E75">
        <w:rPr>
          <w:rFonts w:asciiTheme="minorEastAsia" w:eastAsiaTheme="minorEastAsia" w:hAnsiTheme="minorEastAsia" w:hint="eastAsia"/>
          <w:sz w:val="24"/>
        </w:rPr>
        <w:t>对本公司而言，火灾爆炸事故属于生产安全事故应急预案内容，防火、救火、恢复生产等内容体现在生产安全事故应急预案中，但是不可避免的火灾事故发生时</w:t>
      </w:r>
      <w:r w:rsidRPr="00C77E75">
        <w:rPr>
          <w:rFonts w:asciiTheme="minorEastAsia" w:eastAsiaTheme="minorEastAsia" w:hAnsiTheme="minorEastAsia" w:hint="eastAsia"/>
          <w:sz w:val="24"/>
        </w:rPr>
        <w:lastRenderedPageBreak/>
        <w:t>引发的次生环境污染问题，主要表现为燃烧烟尘和事故废水向环境空气、水体和土壤扩散引起的环境污染事故。这类事故又属于突发环境应急预案。这样两者就有了交叉部分，应急物资、应急队伍会有交叉、重叠部分，必须保证两套预案系统合理有序，发挥到相应的作用。</w:t>
      </w:r>
    </w:p>
    <w:p w:rsidR="00757A71" w:rsidRPr="00C77E75" w:rsidRDefault="00757A71" w:rsidP="00757A71">
      <w:pPr>
        <w:spacing w:line="500" w:lineRule="atLeast"/>
        <w:ind w:firstLineChars="196" w:firstLine="470"/>
        <w:rPr>
          <w:rFonts w:asciiTheme="minorEastAsia" w:eastAsiaTheme="minorEastAsia" w:hAnsiTheme="minorEastAsia"/>
          <w:sz w:val="24"/>
        </w:rPr>
      </w:pPr>
      <w:r w:rsidRPr="00C77E75">
        <w:rPr>
          <w:rFonts w:asciiTheme="minorEastAsia" w:eastAsiaTheme="minorEastAsia" w:hAnsiTheme="minorEastAsia" w:hint="eastAsia"/>
          <w:sz w:val="24"/>
        </w:rPr>
        <w:t>（3）与重污染天气应急响应操作方案的衔接关系</w:t>
      </w:r>
    </w:p>
    <w:p w:rsidR="00757A71" w:rsidRPr="00C77E75" w:rsidRDefault="00757A71" w:rsidP="00757A71">
      <w:pPr>
        <w:spacing w:line="500" w:lineRule="atLeast"/>
        <w:ind w:firstLineChars="196" w:firstLine="470"/>
        <w:rPr>
          <w:rFonts w:asciiTheme="minorEastAsia" w:eastAsiaTheme="minorEastAsia" w:hAnsiTheme="minorEastAsia"/>
          <w:sz w:val="24"/>
        </w:rPr>
      </w:pPr>
      <w:r w:rsidRPr="00C77E75">
        <w:rPr>
          <w:rFonts w:asciiTheme="minorEastAsia" w:eastAsiaTheme="minorEastAsia" w:hAnsiTheme="minorEastAsia" w:hint="eastAsia"/>
          <w:sz w:val="24"/>
        </w:rPr>
        <w:t>公司在政府发布重污染天气预警时，不仅要做好不同预警级别下的应急响应处置工作。还要结合突发环境事件应急预案的风险源监控的方式、方法，做好各类环境事件的预防措施，防止环境进一步污染。</w:t>
      </w:r>
    </w:p>
    <w:p w:rsidR="00757A71" w:rsidRPr="00C77E75" w:rsidRDefault="00757A71" w:rsidP="00757A71">
      <w:pPr>
        <w:spacing w:line="500" w:lineRule="atLeast"/>
        <w:ind w:firstLineChars="196" w:firstLine="470"/>
        <w:rPr>
          <w:rFonts w:asciiTheme="minorEastAsia" w:eastAsiaTheme="minorEastAsia" w:hAnsiTheme="minorEastAsia"/>
          <w:sz w:val="24"/>
        </w:rPr>
      </w:pPr>
      <w:r w:rsidRPr="00C77E75">
        <w:rPr>
          <w:rFonts w:asciiTheme="minorEastAsia" w:eastAsiaTheme="minorEastAsia" w:hAnsiTheme="minorEastAsia" w:hint="eastAsia"/>
          <w:sz w:val="24"/>
        </w:rPr>
        <w:t>（4）突发环境应急预案与周围企业突发环境应急预案的衔接关系</w:t>
      </w:r>
    </w:p>
    <w:p w:rsidR="00D431A5" w:rsidRPr="00C77E75" w:rsidRDefault="00757A71" w:rsidP="00757A7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为应对突发环境事件，企业与企业之间不仅有人员、物资救助；更应该把企业的突发环境事件应急预案衔接起来。在确定事故性质后，更能充分发挥企业特长。不仅能在人员、物资上作出保障。还能在事故处理上提供更多的经验。</w:t>
      </w:r>
    </w:p>
    <w:p w:rsidR="00D431A5" w:rsidRPr="00C77E75" w:rsidRDefault="00D431A5" w:rsidP="00D431A5">
      <w:pPr>
        <w:spacing w:line="500" w:lineRule="exact"/>
        <w:ind w:firstLineChars="200" w:firstLine="480"/>
        <w:rPr>
          <w:rFonts w:asciiTheme="minorEastAsia" w:eastAsiaTheme="minorEastAsia" w:hAnsiTheme="minorEastAsia"/>
          <w:sz w:val="24"/>
        </w:rPr>
      </w:pPr>
    </w:p>
    <w:p w:rsidR="00D431A5" w:rsidRPr="00C77E75" w:rsidRDefault="00D431A5" w:rsidP="00D431A5">
      <w:pPr>
        <w:spacing w:line="500" w:lineRule="exact"/>
        <w:ind w:firstLineChars="200" w:firstLine="480"/>
        <w:rPr>
          <w:rFonts w:asciiTheme="minorEastAsia" w:eastAsiaTheme="minorEastAsia" w:hAnsiTheme="minorEastAsia"/>
          <w:sz w:val="24"/>
        </w:rPr>
      </w:pPr>
    </w:p>
    <w:p w:rsidR="00D431A5" w:rsidRPr="00C77E75" w:rsidRDefault="00D431A5" w:rsidP="00D431A5">
      <w:pPr>
        <w:spacing w:line="500" w:lineRule="exact"/>
        <w:ind w:firstLineChars="200" w:firstLine="480"/>
        <w:rPr>
          <w:rFonts w:asciiTheme="minorEastAsia" w:eastAsiaTheme="minorEastAsia" w:hAnsiTheme="minorEastAsia"/>
          <w:sz w:val="24"/>
        </w:rPr>
      </w:pPr>
    </w:p>
    <w:p w:rsidR="00D431A5" w:rsidRPr="00C77E75" w:rsidRDefault="00D431A5" w:rsidP="00D431A5">
      <w:pPr>
        <w:spacing w:line="500" w:lineRule="exact"/>
        <w:ind w:firstLineChars="200" w:firstLine="480"/>
        <w:rPr>
          <w:rFonts w:asciiTheme="minorEastAsia" w:eastAsiaTheme="minorEastAsia" w:hAnsiTheme="minorEastAsia"/>
          <w:sz w:val="24"/>
        </w:rPr>
      </w:pPr>
    </w:p>
    <w:p w:rsidR="00757A71" w:rsidRPr="00C77E75" w:rsidRDefault="00757A71" w:rsidP="00757A71">
      <w:pPr>
        <w:spacing w:line="500" w:lineRule="exact"/>
        <w:rPr>
          <w:rFonts w:asciiTheme="minorEastAsia" w:eastAsiaTheme="minorEastAsia" w:hAnsiTheme="minorEastAsia"/>
          <w:sz w:val="24"/>
        </w:rPr>
        <w:sectPr w:rsidR="00757A71" w:rsidRPr="00C77E75" w:rsidSect="00FB570D">
          <w:footerReference w:type="default" r:id="rId12"/>
          <w:pgSz w:w="11906" w:h="16838"/>
          <w:pgMar w:top="1247" w:right="1588" w:bottom="1247" w:left="1588" w:header="851" w:footer="992" w:gutter="0"/>
          <w:pgNumType w:start="1"/>
          <w:cols w:space="425"/>
          <w:docGrid w:type="lines" w:linePitch="312"/>
        </w:sectPr>
      </w:pPr>
    </w:p>
    <w:p w:rsidR="003B6006" w:rsidRPr="00C77E75" w:rsidRDefault="00757A71" w:rsidP="00E4637F">
      <w:pPr>
        <w:pStyle w:val="1"/>
        <w:numPr>
          <w:ilvl w:val="0"/>
          <w:numId w:val="0"/>
        </w:numPr>
        <w:spacing w:before="0" w:beforeAutospacing="0" w:after="0" w:afterAutospacing="0"/>
        <w:jc w:val="left"/>
        <w:rPr>
          <w:rFonts w:asciiTheme="minorEastAsia" w:eastAsiaTheme="minorEastAsia" w:hAnsiTheme="minorEastAsia"/>
          <w:b/>
          <w:szCs w:val="28"/>
        </w:rPr>
      </w:pPr>
      <w:bookmarkStart w:id="48" w:name="_Toc119880070"/>
      <w:bookmarkStart w:id="49" w:name="_Toc119880152"/>
      <w:bookmarkStart w:id="50" w:name="_Toc119880456"/>
      <w:bookmarkStart w:id="51" w:name="_Toc119880606"/>
      <w:r w:rsidRPr="00C77E75">
        <w:rPr>
          <w:rFonts w:asciiTheme="minorEastAsia" w:eastAsiaTheme="minorEastAsia" w:hAnsiTheme="minorEastAsia"/>
          <w:b/>
          <w:szCs w:val="28"/>
        </w:rPr>
        <w:lastRenderedPageBreak/>
        <w:t xml:space="preserve">2 </w:t>
      </w:r>
      <w:r w:rsidR="00727C2C" w:rsidRPr="00C77E75">
        <w:rPr>
          <w:rFonts w:asciiTheme="minorEastAsia" w:eastAsiaTheme="minorEastAsia" w:hAnsiTheme="minorEastAsia"/>
          <w:b/>
          <w:szCs w:val="28"/>
        </w:rPr>
        <w:t>企业基本情况</w:t>
      </w:r>
      <w:bookmarkEnd w:id="48"/>
      <w:bookmarkEnd w:id="49"/>
      <w:bookmarkEnd w:id="50"/>
      <w:bookmarkEnd w:id="51"/>
    </w:p>
    <w:p w:rsidR="003B6006" w:rsidRPr="00C77E75" w:rsidRDefault="00727C2C" w:rsidP="00757A71">
      <w:pPr>
        <w:pStyle w:val="2"/>
        <w:spacing w:before="0" w:after="0" w:line="360" w:lineRule="auto"/>
        <w:jc w:val="left"/>
        <w:rPr>
          <w:rFonts w:asciiTheme="minorEastAsia" w:eastAsiaTheme="minorEastAsia" w:hAnsiTheme="minorEastAsia"/>
          <w:szCs w:val="24"/>
        </w:rPr>
      </w:pPr>
      <w:bookmarkStart w:id="52" w:name="_Toc119880071"/>
      <w:bookmarkStart w:id="53" w:name="_Toc119880153"/>
      <w:bookmarkStart w:id="54" w:name="_Toc119880457"/>
      <w:bookmarkStart w:id="55" w:name="_Toc119880607"/>
      <w:r w:rsidRPr="00C77E75">
        <w:rPr>
          <w:rFonts w:asciiTheme="minorEastAsia" w:eastAsiaTheme="minorEastAsia" w:hAnsiTheme="minorEastAsia"/>
          <w:szCs w:val="24"/>
        </w:rPr>
        <w:t>2.1企业概况</w:t>
      </w:r>
      <w:bookmarkEnd w:id="52"/>
      <w:bookmarkEnd w:id="53"/>
      <w:bookmarkEnd w:id="54"/>
      <w:bookmarkEnd w:id="55"/>
    </w:p>
    <w:p w:rsidR="00183D57" w:rsidRDefault="00727C2C" w:rsidP="00E57F34">
      <w:pPr>
        <w:pStyle w:val="Char6"/>
        <w:spacing w:line="500" w:lineRule="exact"/>
        <w:ind w:firstLineChars="200" w:firstLine="480"/>
        <w:rPr>
          <w:rFonts w:asciiTheme="minorEastAsia" w:eastAsiaTheme="minorEastAsia" w:hAnsiTheme="minorEastAsia" w:cs="宋体"/>
        </w:rPr>
      </w:pPr>
      <w:r w:rsidRPr="00C77E75">
        <w:rPr>
          <w:rFonts w:asciiTheme="minorEastAsia" w:eastAsiaTheme="minorEastAsia" w:hAnsiTheme="minorEastAsia"/>
        </w:rPr>
        <w:t>山东晋</w:t>
      </w:r>
      <w:r w:rsidRPr="00C77E75">
        <w:rPr>
          <w:rFonts w:asciiTheme="minorEastAsia" w:eastAsiaTheme="minorEastAsia" w:hAnsiTheme="minorEastAsia" w:hint="eastAsia"/>
        </w:rPr>
        <w:t>控</w:t>
      </w:r>
      <w:r w:rsidRPr="00C77E75">
        <w:rPr>
          <w:rFonts w:asciiTheme="minorEastAsia" w:eastAsiaTheme="minorEastAsia" w:hAnsiTheme="minorEastAsia"/>
        </w:rPr>
        <w:t>明水化工集团有限公司建于2006年，位于</w:t>
      </w:r>
      <w:r w:rsidRPr="00C77E75">
        <w:rPr>
          <w:rFonts w:asciiTheme="minorEastAsia" w:eastAsiaTheme="minorEastAsia" w:hAnsiTheme="minorEastAsia" w:hint="eastAsia"/>
        </w:rPr>
        <w:t>济南刁镇化工产业园</w:t>
      </w:r>
      <w:r w:rsidRPr="00C77E75">
        <w:rPr>
          <w:rFonts w:asciiTheme="minorEastAsia" w:eastAsiaTheme="minorEastAsia" w:hAnsiTheme="minorEastAsia"/>
        </w:rPr>
        <w:t>，拥有一套19万吨氨醇27万吨尿素生产线</w:t>
      </w:r>
      <w:r w:rsidRPr="00C77E75">
        <w:rPr>
          <w:rFonts w:asciiTheme="minorEastAsia" w:eastAsiaTheme="minorEastAsia" w:hAnsiTheme="minorEastAsia" w:hint="eastAsia"/>
        </w:rPr>
        <w:t>、一套25万吨氨醇40万吨尿素生产线、一套3万吨液体二氧化碳装置、高浓氢装置等</w:t>
      </w:r>
      <w:r w:rsidRPr="00C77E75">
        <w:rPr>
          <w:rFonts w:asciiTheme="minorEastAsia" w:eastAsiaTheme="minorEastAsia" w:hAnsiTheme="minorEastAsia"/>
        </w:rPr>
        <w:t>。</w:t>
      </w:r>
      <w:r w:rsidRPr="00C77E75">
        <w:rPr>
          <w:rFonts w:asciiTheme="minorEastAsia" w:eastAsiaTheme="minorEastAsia" w:hAnsiTheme="minorEastAsia" w:cs="宋体" w:hint="eastAsia"/>
          <w:kern w:val="0"/>
        </w:rPr>
        <w:t>根据鲁政字〔2018〕248号文件要求，以及近期济南市生态环境局召开的加快固定间歇式煤气炉淘汰步伐的会议精神，将</w:t>
      </w:r>
      <w:r w:rsidRPr="00C77E75">
        <w:rPr>
          <w:rFonts w:asciiTheme="minorEastAsia" w:eastAsiaTheme="minorEastAsia" w:hAnsiTheme="minorEastAsia" w:cs="宋体" w:hint="eastAsia"/>
        </w:rPr>
        <w:t>19万吨氨醇27万吨尿素生产线、25万吨氨醇40万吨尿素生产线进行升级改造，拆除现有装置建成加压气化装置一套，总产能保持不变。</w:t>
      </w:r>
    </w:p>
    <w:p w:rsidR="003B6006" w:rsidRPr="00C77E75" w:rsidRDefault="00727C2C" w:rsidP="00E57F34">
      <w:pPr>
        <w:pStyle w:val="Char6"/>
        <w:spacing w:line="500" w:lineRule="exact"/>
        <w:ind w:firstLineChars="200" w:firstLine="480"/>
        <w:rPr>
          <w:rFonts w:asciiTheme="minorEastAsia" w:eastAsiaTheme="minorEastAsia" w:hAnsiTheme="minorEastAsia"/>
        </w:rPr>
      </w:pPr>
      <w:r w:rsidRPr="00C77E75">
        <w:rPr>
          <w:rFonts w:asciiTheme="minorEastAsia" w:eastAsiaTheme="minorEastAsia" w:hAnsiTheme="minorEastAsia"/>
        </w:rPr>
        <w:t>厂区南靠321省道</w:t>
      </w:r>
      <w:r w:rsidRPr="00C77E75">
        <w:rPr>
          <w:rFonts w:asciiTheme="minorEastAsia" w:eastAsiaTheme="minorEastAsia" w:hAnsiTheme="minorEastAsia" w:hint="eastAsia"/>
        </w:rPr>
        <w:t>、</w:t>
      </w:r>
      <w:r w:rsidRPr="00C77E75">
        <w:rPr>
          <w:rFonts w:asciiTheme="minorEastAsia" w:eastAsiaTheme="minorEastAsia" w:hAnsiTheme="minorEastAsia"/>
        </w:rPr>
        <w:t>农田</w:t>
      </w:r>
      <w:r w:rsidRPr="00C77E75">
        <w:rPr>
          <w:rFonts w:asciiTheme="minorEastAsia" w:eastAsiaTheme="minorEastAsia" w:hAnsiTheme="minorEastAsia" w:hint="eastAsia"/>
        </w:rPr>
        <w:t>，东、</w:t>
      </w:r>
      <w:r w:rsidRPr="00C77E75">
        <w:rPr>
          <w:rFonts w:asciiTheme="minorEastAsia" w:eastAsiaTheme="minorEastAsia" w:hAnsiTheme="minorEastAsia"/>
        </w:rPr>
        <w:t>北</w:t>
      </w:r>
      <w:r w:rsidRPr="00C77E75">
        <w:rPr>
          <w:rFonts w:asciiTheme="minorEastAsia" w:eastAsiaTheme="minorEastAsia" w:hAnsiTheme="minorEastAsia" w:hint="eastAsia"/>
        </w:rPr>
        <w:t>与集团内部的明化新材料和</w:t>
      </w:r>
      <w:r w:rsidRPr="00C77E75">
        <w:rPr>
          <w:rFonts w:asciiTheme="minorEastAsia" w:eastAsiaTheme="minorEastAsia" w:hAnsiTheme="minorEastAsia"/>
        </w:rPr>
        <w:t>三家小型</w:t>
      </w:r>
      <w:r w:rsidRPr="00C77E75">
        <w:rPr>
          <w:rFonts w:asciiTheme="minorEastAsia" w:eastAsiaTheme="minorEastAsia" w:hAnsiTheme="minorEastAsia" w:hint="eastAsia"/>
        </w:rPr>
        <w:t>社会</w:t>
      </w:r>
      <w:r w:rsidRPr="00C77E75">
        <w:rPr>
          <w:rFonts w:asciiTheme="minorEastAsia" w:eastAsiaTheme="minorEastAsia" w:hAnsiTheme="minorEastAsia"/>
        </w:rPr>
        <w:t>企业一路相隔</w:t>
      </w:r>
      <w:r w:rsidRPr="00C77E75">
        <w:rPr>
          <w:rFonts w:asciiTheme="minorEastAsia" w:eastAsiaTheme="minorEastAsia" w:hAnsiTheme="minorEastAsia" w:hint="eastAsia"/>
        </w:rPr>
        <w:t>，</w:t>
      </w:r>
      <w:r w:rsidRPr="00C77E75">
        <w:rPr>
          <w:rFonts w:asciiTheme="minorEastAsia" w:eastAsiaTheme="minorEastAsia" w:hAnsiTheme="minorEastAsia"/>
        </w:rPr>
        <w:t>西</w:t>
      </w:r>
      <w:r w:rsidRPr="00C77E75">
        <w:rPr>
          <w:rFonts w:asciiTheme="minorEastAsia" w:eastAsiaTheme="minorEastAsia" w:hAnsiTheme="minorEastAsia" w:hint="eastAsia"/>
        </w:rPr>
        <w:t>靠日月化工，</w:t>
      </w:r>
      <w:r w:rsidRPr="00C77E75">
        <w:rPr>
          <w:rFonts w:asciiTheme="minorEastAsia" w:eastAsiaTheme="minorEastAsia" w:hAnsiTheme="minorEastAsia"/>
        </w:rPr>
        <w:t>东</w:t>
      </w:r>
      <w:r w:rsidRPr="00C77E75">
        <w:rPr>
          <w:rFonts w:asciiTheme="minorEastAsia" w:eastAsiaTheme="minorEastAsia" w:hAnsiTheme="minorEastAsia" w:hint="eastAsia"/>
        </w:rPr>
        <w:t>靠</w:t>
      </w:r>
      <w:r w:rsidRPr="00C77E75">
        <w:rPr>
          <w:rFonts w:asciiTheme="minorEastAsia" w:eastAsiaTheme="minorEastAsia" w:hAnsiTheme="minorEastAsia"/>
        </w:rPr>
        <w:t>胜邦绿野。现有员工</w:t>
      </w:r>
      <w:r w:rsidRPr="00C77E75">
        <w:rPr>
          <w:rFonts w:asciiTheme="minorEastAsia" w:eastAsiaTheme="minorEastAsia" w:hAnsiTheme="minorEastAsia" w:hint="eastAsia"/>
        </w:rPr>
        <w:t>611</w:t>
      </w:r>
      <w:r w:rsidRPr="00C77E75">
        <w:rPr>
          <w:rFonts w:asciiTheme="minorEastAsia" w:eastAsiaTheme="minorEastAsia" w:hAnsiTheme="minorEastAsia"/>
        </w:rPr>
        <w:t>人，其中生产一线的职工有</w:t>
      </w:r>
      <w:r w:rsidRPr="00C77E75">
        <w:rPr>
          <w:rFonts w:asciiTheme="minorEastAsia" w:eastAsiaTheme="minorEastAsia" w:hAnsiTheme="minorEastAsia" w:hint="eastAsia"/>
        </w:rPr>
        <w:t>420</w:t>
      </w:r>
      <w:r w:rsidRPr="00C77E75">
        <w:rPr>
          <w:rFonts w:asciiTheme="minorEastAsia" w:eastAsiaTheme="minorEastAsia" w:hAnsiTheme="minorEastAsia"/>
        </w:rPr>
        <w:t>人左右，实行四班三倒制度，正常白班</w:t>
      </w:r>
      <w:r w:rsidRPr="00C77E75">
        <w:rPr>
          <w:rFonts w:asciiTheme="minorEastAsia" w:eastAsiaTheme="minorEastAsia" w:hAnsiTheme="minorEastAsia" w:hint="eastAsia"/>
        </w:rPr>
        <w:t>约191</w:t>
      </w:r>
      <w:r w:rsidRPr="00C77E75">
        <w:rPr>
          <w:rFonts w:asciiTheme="minorEastAsia" w:eastAsiaTheme="minorEastAsia" w:hAnsiTheme="minorEastAsia"/>
        </w:rPr>
        <w:t>人。全厂分</w:t>
      </w:r>
      <w:r w:rsidRPr="00C77E75">
        <w:rPr>
          <w:rFonts w:asciiTheme="minorEastAsia" w:eastAsiaTheme="minorEastAsia" w:hAnsiTheme="minorEastAsia" w:hint="eastAsia"/>
        </w:rPr>
        <w:t>生产事业部、安全事业部、环保事业部等三个事业部。企业建有气防站，同时挂牌“济南市危险化学品章丘救援队”，具有区域救援救护职能。</w:t>
      </w:r>
      <w:r w:rsidRPr="00C77E75">
        <w:rPr>
          <w:rFonts w:asciiTheme="minorEastAsia" w:eastAsiaTheme="minorEastAsia" w:hAnsiTheme="minorEastAsia"/>
        </w:rPr>
        <w:t>有</w:t>
      </w:r>
      <w:r w:rsidRPr="00C77E75">
        <w:rPr>
          <w:rFonts w:asciiTheme="minorEastAsia" w:eastAsiaTheme="minorEastAsia" w:hAnsiTheme="minorEastAsia" w:hint="eastAsia"/>
        </w:rPr>
        <w:t>规范配置</w:t>
      </w:r>
      <w:r w:rsidRPr="00C77E75">
        <w:rPr>
          <w:rFonts w:asciiTheme="minorEastAsia" w:eastAsiaTheme="minorEastAsia" w:hAnsiTheme="minorEastAsia"/>
        </w:rPr>
        <w:t>空气呼吸器</w:t>
      </w:r>
      <w:r w:rsidRPr="00C77E75">
        <w:rPr>
          <w:rFonts w:asciiTheme="minorEastAsia" w:eastAsiaTheme="minorEastAsia" w:hAnsiTheme="minorEastAsia" w:hint="eastAsia"/>
        </w:rPr>
        <w:t>等安全环保应急及检测设施</w:t>
      </w:r>
      <w:r w:rsidRPr="00C77E75">
        <w:rPr>
          <w:rFonts w:asciiTheme="minorEastAsia" w:eastAsiaTheme="minorEastAsia" w:hAnsiTheme="minorEastAsia"/>
        </w:rPr>
        <w:t>。</w:t>
      </w:r>
    </w:p>
    <w:p w:rsidR="003B6006" w:rsidRDefault="00727C2C" w:rsidP="00E57F34">
      <w:pPr>
        <w:pStyle w:val="Char6"/>
        <w:spacing w:line="500" w:lineRule="exact"/>
        <w:ind w:firstLineChars="200" w:firstLine="480"/>
        <w:rPr>
          <w:rFonts w:asciiTheme="minorEastAsia" w:eastAsiaTheme="minorEastAsia" w:hAnsiTheme="minorEastAsia"/>
        </w:rPr>
      </w:pPr>
      <w:r w:rsidRPr="00C77E75">
        <w:rPr>
          <w:rFonts w:asciiTheme="minorEastAsia" w:eastAsiaTheme="minorEastAsia" w:hAnsiTheme="minorEastAsia" w:hint="eastAsia"/>
        </w:rPr>
        <w:t>厂区</w:t>
      </w:r>
      <w:r w:rsidRPr="00C77E75">
        <w:rPr>
          <w:rFonts w:asciiTheme="minorEastAsia" w:eastAsiaTheme="minorEastAsia" w:hAnsiTheme="minorEastAsia"/>
        </w:rPr>
        <w:t>距水寨医院2km</w:t>
      </w:r>
      <w:r w:rsidRPr="00C77E75">
        <w:rPr>
          <w:rFonts w:asciiTheme="minorEastAsia" w:eastAsiaTheme="minorEastAsia" w:hAnsiTheme="minorEastAsia" w:hint="eastAsia"/>
        </w:rPr>
        <w:t>、</w:t>
      </w:r>
      <w:r w:rsidRPr="00C77E75">
        <w:rPr>
          <w:rFonts w:asciiTheme="minorEastAsia" w:eastAsiaTheme="minorEastAsia" w:hAnsiTheme="minorEastAsia"/>
        </w:rPr>
        <w:t>距离</w:t>
      </w:r>
      <w:r w:rsidRPr="00C77E75">
        <w:rPr>
          <w:rFonts w:asciiTheme="minorEastAsia" w:eastAsiaTheme="minorEastAsia" w:hAnsiTheme="minorEastAsia" w:hint="eastAsia"/>
        </w:rPr>
        <w:t>园区</w:t>
      </w:r>
      <w:r w:rsidRPr="00C77E75">
        <w:rPr>
          <w:rFonts w:asciiTheme="minorEastAsia" w:eastAsiaTheme="minorEastAsia" w:hAnsiTheme="minorEastAsia"/>
        </w:rPr>
        <w:t>消防</w:t>
      </w:r>
      <w:r w:rsidRPr="00C77E75">
        <w:rPr>
          <w:rFonts w:asciiTheme="minorEastAsia" w:eastAsiaTheme="minorEastAsia" w:hAnsiTheme="minorEastAsia" w:hint="eastAsia"/>
        </w:rPr>
        <w:t>中队2</w:t>
      </w:r>
      <w:r w:rsidRPr="00C77E75">
        <w:rPr>
          <w:rFonts w:asciiTheme="minorEastAsia" w:eastAsiaTheme="minorEastAsia" w:hAnsiTheme="minorEastAsia"/>
        </w:rPr>
        <w:t>km</w:t>
      </w:r>
      <w:r w:rsidRPr="00C77E75">
        <w:rPr>
          <w:rFonts w:asciiTheme="minorEastAsia" w:eastAsiaTheme="minorEastAsia" w:hAnsiTheme="minorEastAsia" w:hint="eastAsia"/>
        </w:rPr>
        <w:t>，</w:t>
      </w:r>
      <w:r w:rsidRPr="00C77E75">
        <w:rPr>
          <w:rFonts w:asciiTheme="minorEastAsia" w:eastAsiaTheme="minorEastAsia" w:hAnsiTheme="minorEastAsia"/>
        </w:rPr>
        <w:t>距离章丘市消防大队、章丘市医院等社会救援体系30km。</w:t>
      </w:r>
      <w:r w:rsidRPr="00C77E75">
        <w:rPr>
          <w:rFonts w:asciiTheme="minorEastAsia" w:eastAsiaTheme="minorEastAsia" w:hAnsiTheme="minorEastAsia" w:hint="eastAsia"/>
        </w:rPr>
        <w:t>西侧紧邻日月化工、绿邦化工、与东侧胜邦绿野公司隔社会道路和章齐沟，与北侧集团内部的明化新材料和</w:t>
      </w:r>
      <w:r w:rsidRPr="00C77E75">
        <w:rPr>
          <w:rFonts w:asciiTheme="minorEastAsia" w:eastAsiaTheme="minorEastAsia" w:hAnsiTheme="minorEastAsia"/>
        </w:rPr>
        <w:t>三家小型</w:t>
      </w:r>
      <w:r w:rsidRPr="00C77E75">
        <w:rPr>
          <w:rFonts w:asciiTheme="minorEastAsia" w:eastAsiaTheme="minorEastAsia" w:hAnsiTheme="minorEastAsia" w:hint="eastAsia"/>
        </w:rPr>
        <w:t>社会</w:t>
      </w:r>
      <w:r w:rsidRPr="00C77E75">
        <w:rPr>
          <w:rFonts w:asciiTheme="minorEastAsia" w:eastAsiaTheme="minorEastAsia" w:hAnsiTheme="minorEastAsia"/>
        </w:rPr>
        <w:t>企业</w:t>
      </w:r>
      <w:r w:rsidRPr="00C77E75">
        <w:rPr>
          <w:rFonts w:asciiTheme="minorEastAsia" w:eastAsiaTheme="minorEastAsia" w:hAnsiTheme="minorEastAsia" w:hint="eastAsia"/>
        </w:rPr>
        <w:t>一路相隔。</w:t>
      </w:r>
    </w:p>
    <w:p w:rsidR="00CE3C5F" w:rsidRPr="00C77E75" w:rsidRDefault="00CE3C5F" w:rsidP="00E57F34">
      <w:pPr>
        <w:pStyle w:val="Char6"/>
        <w:spacing w:line="500" w:lineRule="exact"/>
        <w:ind w:firstLineChars="200" w:firstLine="480"/>
        <w:rPr>
          <w:rFonts w:asciiTheme="minorEastAsia" w:eastAsiaTheme="minorEastAsia" w:hAnsiTheme="minorEastAsia"/>
        </w:rPr>
      </w:pPr>
    </w:p>
    <w:p w:rsidR="003B6006" w:rsidRPr="00C77E75" w:rsidRDefault="00727C2C" w:rsidP="00E57F34">
      <w:pPr>
        <w:pStyle w:val="2"/>
        <w:spacing w:before="0" w:after="0" w:line="500" w:lineRule="exact"/>
        <w:jc w:val="left"/>
        <w:rPr>
          <w:rFonts w:asciiTheme="minorEastAsia" w:eastAsiaTheme="minorEastAsia" w:hAnsiTheme="minorEastAsia"/>
          <w:szCs w:val="24"/>
        </w:rPr>
      </w:pPr>
      <w:bookmarkStart w:id="56" w:name="_Toc119880072"/>
      <w:bookmarkStart w:id="57" w:name="_Toc119880154"/>
      <w:bookmarkStart w:id="58" w:name="_Toc119880458"/>
      <w:bookmarkStart w:id="59" w:name="_Toc119880608"/>
      <w:r w:rsidRPr="00C77E75">
        <w:rPr>
          <w:rFonts w:asciiTheme="minorEastAsia" w:eastAsiaTheme="minorEastAsia" w:hAnsiTheme="minorEastAsia"/>
          <w:szCs w:val="24"/>
        </w:rPr>
        <w:t>2.2环境风险源基本情况</w:t>
      </w:r>
      <w:bookmarkEnd w:id="56"/>
      <w:bookmarkEnd w:id="57"/>
      <w:bookmarkEnd w:id="58"/>
      <w:bookmarkEnd w:id="59"/>
    </w:p>
    <w:p w:rsidR="003B6006" w:rsidRPr="00C77E75" w:rsidRDefault="00727C2C" w:rsidP="00E57F34">
      <w:pPr>
        <w:spacing w:line="500" w:lineRule="exact"/>
        <w:rPr>
          <w:rFonts w:asciiTheme="minorEastAsia" w:eastAsiaTheme="minorEastAsia" w:hAnsiTheme="minorEastAsia"/>
          <w:b/>
          <w:sz w:val="24"/>
        </w:rPr>
      </w:pPr>
      <w:r w:rsidRPr="00C77E75">
        <w:rPr>
          <w:rFonts w:asciiTheme="minorEastAsia" w:eastAsiaTheme="minorEastAsia" w:hAnsiTheme="minorEastAsia"/>
          <w:b/>
          <w:sz w:val="24"/>
        </w:rPr>
        <w:t>2.2.1生产、使用、储存物料的基本情况</w:t>
      </w:r>
    </w:p>
    <w:p w:rsidR="003B6006" w:rsidRDefault="00727C2C" w:rsidP="00E57F34">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根据环境评价相关资料辨识，</w:t>
      </w:r>
      <w:r w:rsidRPr="00C77E75">
        <w:rPr>
          <w:rFonts w:asciiTheme="minorEastAsia" w:eastAsiaTheme="minorEastAsia" w:hAnsiTheme="minorEastAsia"/>
          <w:sz w:val="24"/>
        </w:rPr>
        <w:t>全厂</w:t>
      </w:r>
      <w:r w:rsidR="00CE3C5F">
        <w:rPr>
          <w:rFonts w:asciiTheme="minorEastAsia" w:eastAsiaTheme="minorEastAsia" w:hAnsiTheme="minorEastAsia" w:hint="eastAsia"/>
          <w:sz w:val="24"/>
        </w:rPr>
        <w:t>主要危险物质理化性质</w:t>
      </w:r>
      <w:r w:rsidRPr="00C77E75">
        <w:rPr>
          <w:rFonts w:asciiTheme="minorEastAsia" w:eastAsiaTheme="minorEastAsia" w:hAnsiTheme="minorEastAsia"/>
          <w:sz w:val="24"/>
        </w:rPr>
        <w:t>见表2-1</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储存容量及平均贮存量，见表2-</w:t>
      </w:r>
      <w:r w:rsidR="00CE3C5F">
        <w:rPr>
          <w:rFonts w:asciiTheme="minorEastAsia" w:eastAsiaTheme="minorEastAsia" w:hAnsiTheme="minorEastAsia"/>
          <w:sz w:val="24"/>
        </w:rPr>
        <w:t>2</w:t>
      </w:r>
      <w:r w:rsidR="00CE3C5F">
        <w:rPr>
          <w:rFonts w:asciiTheme="minorEastAsia" w:eastAsiaTheme="minorEastAsia" w:hAnsiTheme="minorEastAsia" w:hint="eastAsia"/>
          <w:sz w:val="24"/>
        </w:rPr>
        <w:t>。</w:t>
      </w:r>
    </w:p>
    <w:p w:rsidR="00CE3C5F" w:rsidRDefault="00CE3C5F" w:rsidP="00E57F34">
      <w:pPr>
        <w:spacing w:line="500" w:lineRule="exact"/>
        <w:ind w:firstLineChars="200" w:firstLine="480"/>
        <w:rPr>
          <w:rFonts w:asciiTheme="minorEastAsia" w:eastAsiaTheme="minorEastAsia" w:hAnsiTheme="minorEastAsia"/>
          <w:sz w:val="24"/>
        </w:rPr>
      </w:pPr>
    </w:p>
    <w:p w:rsidR="00CE3C5F" w:rsidRDefault="00CE3C5F" w:rsidP="00E57F34">
      <w:pPr>
        <w:spacing w:line="500" w:lineRule="exact"/>
        <w:ind w:firstLineChars="200" w:firstLine="480"/>
        <w:rPr>
          <w:rFonts w:asciiTheme="minorEastAsia" w:eastAsiaTheme="minorEastAsia" w:hAnsiTheme="minorEastAsia"/>
          <w:sz w:val="24"/>
        </w:rPr>
        <w:sectPr w:rsidR="00CE3C5F" w:rsidSect="00185E4F">
          <w:pgSz w:w="11906" w:h="16838"/>
          <w:pgMar w:top="1247" w:right="1588" w:bottom="1247" w:left="1588" w:header="851" w:footer="992" w:gutter="0"/>
          <w:cols w:space="425"/>
          <w:docGrid w:type="lines" w:linePitch="312"/>
        </w:sectPr>
      </w:pPr>
    </w:p>
    <w:p w:rsidR="000A6D41" w:rsidRDefault="000A6D41" w:rsidP="00C22057">
      <w:pPr>
        <w:spacing w:line="360" w:lineRule="auto"/>
        <w:jc w:val="center"/>
        <w:rPr>
          <w:rFonts w:asciiTheme="minorEastAsia" w:eastAsiaTheme="minorEastAsia" w:hAnsiTheme="minorEastAsia"/>
          <w:b/>
          <w:sz w:val="24"/>
        </w:rPr>
      </w:pPr>
    </w:p>
    <w:p w:rsidR="003B6006" w:rsidRPr="00C77E75" w:rsidRDefault="00727C2C" w:rsidP="00C22057">
      <w:pPr>
        <w:spacing w:line="360" w:lineRule="auto"/>
        <w:jc w:val="center"/>
        <w:rPr>
          <w:rFonts w:asciiTheme="minorEastAsia" w:eastAsiaTheme="minorEastAsia" w:hAnsiTheme="minorEastAsia"/>
          <w:b/>
          <w:sz w:val="24"/>
        </w:rPr>
      </w:pPr>
      <w:r w:rsidRPr="00C77E75">
        <w:rPr>
          <w:rFonts w:asciiTheme="minorEastAsia" w:eastAsiaTheme="minorEastAsia" w:hAnsiTheme="minorEastAsia"/>
          <w:b/>
          <w:sz w:val="24"/>
        </w:rPr>
        <w:t>表2-1</w:t>
      </w:r>
      <w:r w:rsidR="00CE3C5F">
        <w:rPr>
          <w:rFonts w:asciiTheme="minorEastAsia" w:eastAsiaTheme="minorEastAsia" w:hAnsiTheme="minorEastAsia" w:hint="eastAsia"/>
          <w:b/>
          <w:sz w:val="24"/>
        </w:rPr>
        <w:t xml:space="preserve"> 主</w:t>
      </w:r>
      <w:r w:rsidR="00CE3C5F" w:rsidRPr="00CE3C5F">
        <w:rPr>
          <w:rFonts w:asciiTheme="minorEastAsia" w:eastAsiaTheme="minorEastAsia" w:hAnsiTheme="minorEastAsia" w:hint="eastAsia"/>
          <w:b/>
          <w:sz w:val="24"/>
        </w:rPr>
        <w:t>要危险物质理化性质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1138"/>
        <w:gridCol w:w="1506"/>
        <w:gridCol w:w="585"/>
        <w:gridCol w:w="958"/>
        <w:gridCol w:w="1599"/>
        <w:gridCol w:w="1783"/>
        <w:gridCol w:w="1328"/>
        <w:gridCol w:w="772"/>
        <w:gridCol w:w="586"/>
        <w:gridCol w:w="3719"/>
      </w:tblGrid>
      <w:tr w:rsidR="003B6006" w:rsidRPr="00CE3C5F" w:rsidTr="00CE3C5F">
        <w:trPr>
          <w:cantSplit/>
          <w:trHeight w:val="7"/>
          <w:jc w:val="center"/>
        </w:trPr>
        <w:tc>
          <w:tcPr>
            <w:tcW w:w="217" w:type="pct"/>
            <w:vMerge w:val="restart"/>
            <w:noWrap/>
            <w:vAlign w:val="center"/>
          </w:tcPr>
          <w:p w:rsidR="003B6006" w:rsidRPr="00CE3C5F" w:rsidRDefault="00727C2C" w:rsidP="000A6D41">
            <w:pPr>
              <w:spacing w:line="360" w:lineRule="auto"/>
              <w:contextualSpacing/>
              <w:jc w:val="center"/>
              <w:rPr>
                <w:rFonts w:asciiTheme="minorEastAsia" w:eastAsiaTheme="minorEastAsia" w:hAnsiTheme="minorEastAsia"/>
                <w:b/>
                <w:snapToGrid w:val="0"/>
                <w:kern w:val="0"/>
                <w:szCs w:val="21"/>
              </w:rPr>
            </w:pPr>
            <w:r w:rsidRPr="00CE3C5F">
              <w:rPr>
                <w:rFonts w:asciiTheme="minorEastAsia" w:eastAsiaTheme="minorEastAsia" w:hAnsiTheme="minorEastAsia"/>
                <w:b/>
                <w:snapToGrid w:val="0"/>
                <w:kern w:val="0"/>
                <w:szCs w:val="21"/>
              </w:rPr>
              <w:t>序号</w:t>
            </w:r>
          </w:p>
        </w:tc>
        <w:tc>
          <w:tcPr>
            <w:tcW w:w="387" w:type="pct"/>
            <w:vMerge w:val="restart"/>
            <w:noWrap/>
            <w:vAlign w:val="center"/>
          </w:tcPr>
          <w:p w:rsidR="003B6006" w:rsidRPr="00CE3C5F" w:rsidRDefault="00727C2C" w:rsidP="000A6D41">
            <w:pPr>
              <w:spacing w:line="360" w:lineRule="auto"/>
              <w:contextualSpacing/>
              <w:jc w:val="center"/>
              <w:rPr>
                <w:rFonts w:asciiTheme="minorEastAsia" w:eastAsiaTheme="minorEastAsia" w:hAnsiTheme="minorEastAsia"/>
                <w:b/>
                <w:snapToGrid w:val="0"/>
                <w:kern w:val="0"/>
                <w:szCs w:val="21"/>
              </w:rPr>
            </w:pPr>
            <w:r w:rsidRPr="00CE3C5F">
              <w:rPr>
                <w:rFonts w:asciiTheme="minorEastAsia" w:eastAsiaTheme="minorEastAsia" w:hAnsiTheme="minorEastAsia"/>
                <w:b/>
                <w:snapToGrid w:val="0"/>
                <w:kern w:val="0"/>
                <w:szCs w:val="21"/>
              </w:rPr>
              <w:t>化学名称</w:t>
            </w:r>
          </w:p>
        </w:tc>
        <w:tc>
          <w:tcPr>
            <w:tcW w:w="871" w:type="pct"/>
            <w:gridSpan w:val="2"/>
            <w:noWrap/>
            <w:vAlign w:val="center"/>
          </w:tcPr>
          <w:p w:rsidR="003B6006" w:rsidRPr="00CE3C5F" w:rsidRDefault="00727C2C" w:rsidP="000A6D41">
            <w:pPr>
              <w:spacing w:line="360" w:lineRule="auto"/>
              <w:contextualSpacing/>
              <w:jc w:val="center"/>
              <w:rPr>
                <w:rFonts w:asciiTheme="minorEastAsia" w:eastAsiaTheme="minorEastAsia" w:hAnsiTheme="minorEastAsia"/>
                <w:b/>
                <w:snapToGrid w:val="0"/>
                <w:kern w:val="0"/>
                <w:szCs w:val="21"/>
              </w:rPr>
            </w:pPr>
            <w:r w:rsidRPr="00CE3C5F">
              <w:rPr>
                <w:rFonts w:asciiTheme="minorEastAsia" w:eastAsiaTheme="minorEastAsia" w:hAnsiTheme="minorEastAsia"/>
                <w:b/>
                <w:snapToGrid w:val="0"/>
                <w:kern w:val="0"/>
                <w:szCs w:val="21"/>
              </w:rPr>
              <w:t>相对密度</w:t>
            </w:r>
          </w:p>
        </w:tc>
        <w:tc>
          <w:tcPr>
            <w:tcW w:w="402" w:type="pct"/>
            <w:vMerge w:val="restart"/>
            <w:noWrap/>
            <w:vAlign w:val="center"/>
          </w:tcPr>
          <w:p w:rsidR="003B6006" w:rsidRPr="00CE3C5F" w:rsidRDefault="00727C2C" w:rsidP="000A6D41">
            <w:pPr>
              <w:spacing w:line="360" w:lineRule="auto"/>
              <w:contextualSpacing/>
              <w:jc w:val="center"/>
              <w:rPr>
                <w:rFonts w:asciiTheme="minorEastAsia" w:eastAsiaTheme="minorEastAsia" w:hAnsiTheme="minorEastAsia"/>
                <w:b/>
                <w:snapToGrid w:val="0"/>
                <w:kern w:val="0"/>
                <w:szCs w:val="21"/>
              </w:rPr>
            </w:pPr>
            <w:r w:rsidRPr="00CE3C5F">
              <w:rPr>
                <w:rFonts w:asciiTheme="minorEastAsia" w:eastAsiaTheme="minorEastAsia" w:hAnsiTheme="minorEastAsia"/>
                <w:b/>
                <w:snapToGrid w:val="0"/>
                <w:kern w:val="0"/>
                <w:szCs w:val="21"/>
              </w:rPr>
              <w:t>沸点(℃)</w:t>
            </w:r>
          </w:p>
        </w:tc>
        <w:tc>
          <w:tcPr>
            <w:tcW w:w="603" w:type="pct"/>
            <w:vMerge w:val="restart"/>
            <w:noWrap/>
            <w:vAlign w:val="center"/>
          </w:tcPr>
          <w:p w:rsidR="003B6006" w:rsidRPr="00CE3C5F" w:rsidRDefault="00727C2C" w:rsidP="000A6D41">
            <w:pPr>
              <w:spacing w:line="360" w:lineRule="auto"/>
              <w:contextualSpacing/>
              <w:jc w:val="center"/>
              <w:rPr>
                <w:rFonts w:asciiTheme="minorEastAsia" w:eastAsiaTheme="minorEastAsia" w:hAnsiTheme="minorEastAsia"/>
                <w:b/>
                <w:snapToGrid w:val="0"/>
                <w:kern w:val="0"/>
                <w:szCs w:val="21"/>
              </w:rPr>
            </w:pPr>
            <w:r w:rsidRPr="00CE3C5F">
              <w:rPr>
                <w:rFonts w:asciiTheme="minorEastAsia" w:eastAsiaTheme="minorEastAsia" w:hAnsiTheme="minorEastAsia"/>
                <w:b/>
                <w:snapToGrid w:val="0"/>
                <w:kern w:val="0"/>
                <w:szCs w:val="21"/>
              </w:rPr>
              <w:t>闪点(℃)</w:t>
            </w:r>
          </w:p>
        </w:tc>
        <w:tc>
          <w:tcPr>
            <w:tcW w:w="603" w:type="pct"/>
            <w:vMerge w:val="restart"/>
            <w:noWrap/>
            <w:vAlign w:val="center"/>
          </w:tcPr>
          <w:p w:rsidR="003B6006" w:rsidRPr="00CE3C5F" w:rsidRDefault="00727C2C" w:rsidP="000A6D41">
            <w:pPr>
              <w:spacing w:line="360" w:lineRule="auto"/>
              <w:contextualSpacing/>
              <w:jc w:val="center"/>
              <w:rPr>
                <w:rFonts w:asciiTheme="minorEastAsia" w:eastAsiaTheme="minorEastAsia" w:hAnsiTheme="minorEastAsia"/>
                <w:b/>
                <w:snapToGrid w:val="0"/>
                <w:kern w:val="0"/>
                <w:szCs w:val="21"/>
              </w:rPr>
            </w:pPr>
            <w:r w:rsidRPr="00CE3C5F">
              <w:rPr>
                <w:rFonts w:asciiTheme="minorEastAsia" w:eastAsiaTheme="minorEastAsia" w:hAnsiTheme="minorEastAsia"/>
                <w:b/>
                <w:snapToGrid w:val="0"/>
                <w:kern w:val="0"/>
                <w:szCs w:val="21"/>
              </w:rPr>
              <w:t>饱和蒸气压(kPa)</w:t>
            </w:r>
          </w:p>
        </w:tc>
        <w:tc>
          <w:tcPr>
            <w:tcW w:w="536" w:type="pct"/>
            <w:vMerge w:val="restart"/>
            <w:noWrap/>
            <w:vAlign w:val="center"/>
          </w:tcPr>
          <w:p w:rsidR="003B6006" w:rsidRPr="00CE3C5F" w:rsidRDefault="00727C2C" w:rsidP="000A6D41">
            <w:pPr>
              <w:spacing w:line="360" w:lineRule="auto"/>
              <w:contextualSpacing/>
              <w:jc w:val="center"/>
              <w:rPr>
                <w:rFonts w:asciiTheme="minorEastAsia" w:eastAsiaTheme="minorEastAsia" w:hAnsiTheme="minorEastAsia"/>
                <w:b/>
                <w:snapToGrid w:val="0"/>
                <w:kern w:val="0"/>
                <w:szCs w:val="21"/>
              </w:rPr>
            </w:pPr>
            <w:r w:rsidRPr="00CE3C5F">
              <w:rPr>
                <w:rFonts w:asciiTheme="minorEastAsia" w:eastAsiaTheme="minorEastAsia" w:hAnsiTheme="minorEastAsia"/>
                <w:b/>
                <w:snapToGrid w:val="0"/>
                <w:kern w:val="0"/>
                <w:szCs w:val="21"/>
              </w:rPr>
              <w:t>爆炸极限(V%)</w:t>
            </w:r>
          </w:p>
        </w:tc>
        <w:tc>
          <w:tcPr>
            <w:tcW w:w="402" w:type="pct"/>
            <w:vMerge w:val="restart"/>
            <w:noWrap/>
            <w:vAlign w:val="center"/>
          </w:tcPr>
          <w:p w:rsidR="003B6006" w:rsidRPr="00CE3C5F" w:rsidRDefault="00727C2C" w:rsidP="000A6D41">
            <w:pPr>
              <w:spacing w:line="360" w:lineRule="auto"/>
              <w:contextualSpacing/>
              <w:jc w:val="center"/>
              <w:rPr>
                <w:rFonts w:asciiTheme="minorEastAsia" w:eastAsiaTheme="minorEastAsia" w:hAnsiTheme="minorEastAsia"/>
                <w:b/>
                <w:snapToGrid w:val="0"/>
                <w:kern w:val="0"/>
                <w:szCs w:val="21"/>
              </w:rPr>
            </w:pPr>
            <w:r w:rsidRPr="00CE3C5F">
              <w:rPr>
                <w:rFonts w:asciiTheme="minorEastAsia" w:eastAsiaTheme="minorEastAsia" w:hAnsiTheme="minorEastAsia"/>
                <w:b/>
                <w:snapToGrid w:val="0"/>
                <w:kern w:val="0"/>
                <w:szCs w:val="21"/>
              </w:rPr>
              <w:t>燃烧性</w:t>
            </w:r>
          </w:p>
        </w:tc>
        <w:tc>
          <w:tcPr>
            <w:tcW w:w="335" w:type="pct"/>
            <w:vMerge w:val="restart"/>
            <w:noWrap/>
            <w:vAlign w:val="center"/>
          </w:tcPr>
          <w:p w:rsidR="003B6006" w:rsidRPr="00CE3C5F" w:rsidRDefault="00727C2C" w:rsidP="000A6D41">
            <w:pPr>
              <w:spacing w:line="360" w:lineRule="auto"/>
              <w:contextualSpacing/>
              <w:jc w:val="center"/>
              <w:rPr>
                <w:rFonts w:asciiTheme="minorEastAsia" w:eastAsiaTheme="minorEastAsia" w:hAnsiTheme="minorEastAsia"/>
                <w:b/>
                <w:snapToGrid w:val="0"/>
                <w:kern w:val="0"/>
                <w:szCs w:val="21"/>
              </w:rPr>
            </w:pPr>
            <w:r w:rsidRPr="00CE3C5F">
              <w:rPr>
                <w:rFonts w:asciiTheme="minorEastAsia" w:eastAsiaTheme="minorEastAsia" w:hAnsiTheme="minorEastAsia"/>
                <w:b/>
                <w:snapToGrid w:val="0"/>
                <w:kern w:val="0"/>
                <w:szCs w:val="21"/>
              </w:rPr>
              <w:t>毒性</w:t>
            </w:r>
          </w:p>
        </w:tc>
        <w:tc>
          <w:tcPr>
            <w:tcW w:w="644" w:type="pct"/>
            <w:vMerge w:val="restart"/>
            <w:noWrap/>
            <w:vAlign w:val="center"/>
          </w:tcPr>
          <w:p w:rsidR="003B6006" w:rsidRPr="00CE3C5F" w:rsidRDefault="00727C2C" w:rsidP="000A6D41">
            <w:pPr>
              <w:spacing w:line="360" w:lineRule="auto"/>
              <w:contextualSpacing/>
              <w:jc w:val="center"/>
              <w:rPr>
                <w:rFonts w:asciiTheme="minorEastAsia" w:eastAsiaTheme="minorEastAsia" w:hAnsiTheme="minorEastAsia"/>
                <w:b/>
                <w:snapToGrid w:val="0"/>
                <w:kern w:val="0"/>
                <w:szCs w:val="21"/>
              </w:rPr>
            </w:pPr>
            <w:r w:rsidRPr="00CE3C5F">
              <w:rPr>
                <w:rFonts w:asciiTheme="minorEastAsia" w:eastAsiaTheme="minorEastAsia" w:hAnsiTheme="minorEastAsia"/>
                <w:b/>
                <w:snapToGrid w:val="0"/>
                <w:kern w:val="0"/>
                <w:szCs w:val="21"/>
              </w:rPr>
              <w:t>溶解性</w:t>
            </w:r>
          </w:p>
        </w:tc>
      </w:tr>
      <w:tr w:rsidR="003B6006" w:rsidRPr="00CE3C5F" w:rsidTr="00CE3C5F">
        <w:trPr>
          <w:cantSplit/>
          <w:trHeight w:val="16"/>
          <w:jc w:val="center"/>
        </w:trPr>
        <w:tc>
          <w:tcPr>
            <w:tcW w:w="217" w:type="pct"/>
            <w:vMerge/>
            <w:noWrap/>
            <w:vAlign w:val="center"/>
          </w:tcPr>
          <w:p w:rsidR="003B6006" w:rsidRPr="00CE3C5F" w:rsidRDefault="003B6006" w:rsidP="000A6D41">
            <w:pPr>
              <w:spacing w:line="360" w:lineRule="auto"/>
              <w:contextualSpacing/>
              <w:jc w:val="center"/>
              <w:rPr>
                <w:rFonts w:asciiTheme="minorEastAsia" w:eastAsiaTheme="minorEastAsia" w:hAnsiTheme="minorEastAsia"/>
                <w:b/>
                <w:snapToGrid w:val="0"/>
                <w:kern w:val="0"/>
                <w:szCs w:val="21"/>
              </w:rPr>
            </w:pPr>
          </w:p>
        </w:tc>
        <w:tc>
          <w:tcPr>
            <w:tcW w:w="387" w:type="pct"/>
            <w:vMerge/>
            <w:noWrap/>
            <w:vAlign w:val="center"/>
          </w:tcPr>
          <w:p w:rsidR="003B6006" w:rsidRPr="00CE3C5F" w:rsidRDefault="003B6006" w:rsidP="000A6D41">
            <w:pPr>
              <w:spacing w:line="360" w:lineRule="auto"/>
              <w:contextualSpacing/>
              <w:jc w:val="center"/>
              <w:rPr>
                <w:rFonts w:asciiTheme="minorEastAsia" w:eastAsiaTheme="minorEastAsia" w:hAnsiTheme="minorEastAsia"/>
                <w:b/>
                <w:snapToGrid w:val="0"/>
                <w:kern w:val="0"/>
                <w:szCs w:val="21"/>
              </w:rPr>
            </w:pPr>
          </w:p>
        </w:tc>
        <w:tc>
          <w:tcPr>
            <w:tcW w:w="536" w:type="pct"/>
            <w:noWrap/>
            <w:vAlign w:val="center"/>
          </w:tcPr>
          <w:p w:rsidR="003B6006" w:rsidRPr="00CE3C5F" w:rsidRDefault="00727C2C" w:rsidP="000A6D41">
            <w:pPr>
              <w:spacing w:line="360" w:lineRule="auto"/>
              <w:contextualSpacing/>
              <w:jc w:val="center"/>
              <w:rPr>
                <w:rFonts w:asciiTheme="minorEastAsia" w:eastAsiaTheme="minorEastAsia" w:hAnsiTheme="minorEastAsia"/>
                <w:b/>
                <w:snapToGrid w:val="0"/>
                <w:kern w:val="0"/>
                <w:szCs w:val="21"/>
              </w:rPr>
            </w:pPr>
            <w:r w:rsidRPr="00CE3C5F">
              <w:rPr>
                <w:rFonts w:asciiTheme="minorEastAsia" w:eastAsiaTheme="minorEastAsia" w:hAnsiTheme="minorEastAsia"/>
                <w:b/>
                <w:snapToGrid w:val="0"/>
                <w:kern w:val="0"/>
                <w:szCs w:val="21"/>
              </w:rPr>
              <w:t>水</w:t>
            </w:r>
          </w:p>
        </w:tc>
        <w:tc>
          <w:tcPr>
            <w:tcW w:w="335" w:type="pct"/>
            <w:noWrap/>
            <w:vAlign w:val="center"/>
          </w:tcPr>
          <w:p w:rsidR="003B6006" w:rsidRPr="00CE3C5F" w:rsidRDefault="00727C2C" w:rsidP="000A6D41">
            <w:pPr>
              <w:spacing w:line="360" w:lineRule="auto"/>
              <w:contextualSpacing/>
              <w:jc w:val="center"/>
              <w:rPr>
                <w:rFonts w:asciiTheme="minorEastAsia" w:eastAsiaTheme="minorEastAsia" w:hAnsiTheme="minorEastAsia"/>
                <w:b/>
                <w:snapToGrid w:val="0"/>
                <w:kern w:val="0"/>
                <w:szCs w:val="21"/>
              </w:rPr>
            </w:pPr>
            <w:r w:rsidRPr="00CE3C5F">
              <w:rPr>
                <w:rFonts w:asciiTheme="minorEastAsia" w:eastAsiaTheme="minorEastAsia" w:hAnsiTheme="minorEastAsia"/>
                <w:b/>
                <w:snapToGrid w:val="0"/>
                <w:kern w:val="0"/>
                <w:szCs w:val="21"/>
              </w:rPr>
              <w:t>气</w:t>
            </w:r>
          </w:p>
        </w:tc>
        <w:tc>
          <w:tcPr>
            <w:tcW w:w="402" w:type="pct"/>
            <w:vMerge/>
            <w:noWrap/>
            <w:vAlign w:val="center"/>
          </w:tcPr>
          <w:p w:rsidR="003B6006" w:rsidRPr="00CE3C5F" w:rsidRDefault="003B6006" w:rsidP="000A6D41">
            <w:pPr>
              <w:spacing w:line="360" w:lineRule="auto"/>
              <w:contextualSpacing/>
              <w:jc w:val="center"/>
              <w:rPr>
                <w:rFonts w:asciiTheme="minorEastAsia" w:eastAsiaTheme="minorEastAsia" w:hAnsiTheme="minorEastAsia"/>
                <w:b/>
                <w:snapToGrid w:val="0"/>
                <w:kern w:val="0"/>
                <w:szCs w:val="21"/>
              </w:rPr>
            </w:pPr>
          </w:p>
        </w:tc>
        <w:tc>
          <w:tcPr>
            <w:tcW w:w="603" w:type="pct"/>
            <w:vMerge/>
            <w:noWrap/>
            <w:vAlign w:val="center"/>
          </w:tcPr>
          <w:p w:rsidR="003B6006" w:rsidRPr="00CE3C5F" w:rsidRDefault="003B6006" w:rsidP="000A6D41">
            <w:pPr>
              <w:spacing w:line="360" w:lineRule="auto"/>
              <w:contextualSpacing/>
              <w:jc w:val="center"/>
              <w:rPr>
                <w:rFonts w:asciiTheme="minorEastAsia" w:eastAsiaTheme="minorEastAsia" w:hAnsiTheme="minorEastAsia"/>
                <w:b/>
                <w:snapToGrid w:val="0"/>
                <w:kern w:val="0"/>
                <w:szCs w:val="21"/>
              </w:rPr>
            </w:pPr>
          </w:p>
        </w:tc>
        <w:tc>
          <w:tcPr>
            <w:tcW w:w="603" w:type="pct"/>
            <w:vMerge/>
            <w:noWrap/>
            <w:vAlign w:val="center"/>
          </w:tcPr>
          <w:p w:rsidR="003B6006" w:rsidRPr="00CE3C5F" w:rsidRDefault="003B6006" w:rsidP="000A6D41">
            <w:pPr>
              <w:spacing w:line="360" w:lineRule="auto"/>
              <w:contextualSpacing/>
              <w:jc w:val="center"/>
              <w:rPr>
                <w:rFonts w:asciiTheme="minorEastAsia" w:eastAsiaTheme="minorEastAsia" w:hAnsiTheme="minorEastAsia"/>
                <w:b/>
                <w:snapToGrid w:val="0"/>
                <w:kern w:val="0"/>
                <w:szCs w:val="21"/>
              </w:rPr>
            </w:pPr>
          </w:p>
        </w:tc>
        <w:tc>
          <w:tcPr>
            <w:tcW w:w="536" w:type="pct"/>
            <w:vMerge/>
            <w:noWrap/>
            <w:vAlign w:val="center"/>
          </w:tcPr>
          <w:p w:rsidR="003B6006" w:rsidRPr="00CE3C5F" w:rsidRDefault="003B6006" w:rsidP="000A6D41">
            <w:pPr>
              <w:spacing w:line="360" w:lineRule="auto"/>
              <w:ind w:left="-108" w:right="-108"/>
              <w:contextualSpacing/>
              <w:jc w:val="center"/>
              <w:rPr>
                <w:rFonts w:asciiTheme="minorEastAsia" w:eastAsiaTheme="minorEastAsia" w:hAnsiTheme="minorEastAsia"/>
                <w:b/>
                <w:snapToGrid w:val="0"/>
                <w:kern w:val="0"/>
                <w:szCs w:val="21"/>
              </w:rPr>
            </w:pPr>
          </w:p>
        </w:tc>
        <w:tc>
          <w:tcPr>
            <w:tcW w:w="402" w:type="pct"/>
            <w:vMerge/>
            <w:noWrap/>
            <w:vAlign w:val="center"/>
          </w:tcPr>
          <w:p w:rsidR="003B6006" w:rsidRPr="00CE3C5F" w:rsidRDefault="003B6006" w:rsidP="000A6D41">
            <w:pPr>
              <w:spacing w:line="360" w:lineRule="auto"/>
              <w:contextualSpacing/>
              <w:jc w:val="center"/>
              <w:rPr>
                <w:rFonts w:asciiTheme="minorEastAsia" w:eastAsiaTheme="minorEastAsia" w:hAnsiTheme="minorEastAsia"/>
                <w:b/>
                <w:snapToGrid w:val="0"/>
                <w:kern w:val="0"/>
                <w:szCs w:val="21"/>
              </w:rPr>
            </w:pPr>
          </w:p>
        </w:tc>
        <w:tc>
          <w:tcPr>
            <w:tcW w:w="335" w:type="pct"/>
            <w:vMerge/>
            <w:noWrap/>
            <w:vAlign w:val="center"/>
          </w:tcPr>
          <w:p w:rsidR="003B6006" w:rsidRPr="00CE3C5F" w:rsidRDefault="003B6006" w:rsidP="000A6D41">
            <w:pPr>
              <w:spacing w:line="360" w:lineRule="auto"/>
              <w:contextualSpacing/>
              <w:jc w:val="center"/>
              <w:rPr>
                <w:rFonts w:asciiTheme="minorEastAsia" w:eastAsiaTheme="minorEastAsia" w:hAnsiTheme="minorEastAsia"/>
                <w:b/>
                <w:snapToGrid w:val="0"/>
                <w:kern w:val="0"/>
                <w:szCs w:val="21"/>
              </w:rPr>
            </w:pPr>
          </w:p>
        </w:tc>
        <w:tc>
          <w:tcPr>
            <w:tcW w:w="644" w:type="pct"/>
            <w:vMerge/>
            <w:noWrap/>
            <w:vAlign w:val="center"/>
          </w:tcPr>
          <w:p w:rsidR="003B6006" w:rsidRPr="00CE3C5F" w:rsidRDefault="003B6006" w:rsidP="000A6D41">
            <w:pPr>
              <w:spacing w:line="360" w:lineRule="auto"/>
              <w:contextualSpacing/>
              <w:jc w:val="center"/>
              <w:rPr>
                <w:rFonts w:asciiTheme="minorEastAsia" w:eastAsiaTheme="minorEastAsia" w:hAnsiTheme="minorEastAsia"/>
                <w:b/>
                <w:snapToGrid w:val="0"/>
                <w:kern w:val="0"/>
                <w:szCs w:val="21"/>
              </w:rPr>
            </w:pPr>
          </w:p>
        </w:tc>
      </w:tr>
      <w:tr w:rsidR="003B6006" w:rsidRPr="00CE3C5F" w:rsidTr="00CE3C5F">
        <w:trPr>
          <w:trHeight w:val="18"/>
          <w:jc w:val="center"/>
        </w:trPr>
        <w:tc>
          <w:tcPr>
            <w:tcW w:w="217"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1</w:t>
            </w:r>
          </w:p>
        </w:tc>
        <w:tc>
          <w:tcPr>
            <w:tcW w:w="387" w:type="pct"/>
            <w:noWrap/>
            <w:vAlign w:val="center"/>
          </w:tcPr>
          <w:p w:rsidR="003B6006" w:rsidRPr="00CE3C5F" w:rsidRDefault="00727C2C" w:rsidP="000A6D41">
            <w:pPr>
              <w:spacing w:line="360" w:lineRule="auto"/>
              <w:contextualSpacing/>
              <w:jc w:val="center"/>
              <w:rPr>
                <w:rFonts w:asciiTheme="minorEastAsia" w:eastAsiaTheme="minorEastAsia" w:hAnsiTheme="minorEastAsia"/>
                <w:szCs w:val="21"/>
              </w:rPr>
            </w:pPr>
            <w:r w:rsidRPr="00CE3C5F">
              <w:rPr>
                <w:rFonts w:asciiTheme="minorEastAsia" w:eastAsiaTheme="minorEastAsia" w:hAnsiTheme="minorEastAsia"/>
                <w:szCs w:val="21"/>
              </w:rPr>
              <w:t>煤气（CO）</w:t>
            </w:r>
          </w:p>
        </w:tc>
        <w:tc>
          <w:tcPr>
            <w:tcW w:w="536"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0.79</w:t>
            </w:r>
          </w:p>
        </w:tc>
        <w:tc>
          <w:tcPr>
            <w:tcW w:w="335"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0.97</w:t>
            </w:r>
          </w:p>
        </w:tc>
        <w:tc>
          <w:tcPr>
            <w:tcW w:w="402"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-191.4</w:t>
            </w:r>
          </w:p>
        </w:tc>
        <w:tc>
          <w:tcPr>
            <w:tcW w:w="603"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w:t>
            </w:r>
            <w:r w:rsidRPr="00CE3C5F">
              <w:rPr>
                <w:rFonts w:asciiTheme="minorEastAsia" w:eastAsiaTheme="minorEastAsia" w:hAnsiTheme="minorEastAsia"/>
                <w:snapToGrid w:val="0"/>
                <w:kern w:val="0"/>
                <w:szCs w:val="21"/>
              </w:rPr>
              <w:t>50</w:t>
            </w:r>
          </w:p>
        </w:tc>
        <w:tc>
          <w:tcPr>
            <w:tcW w:w="603"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无资料</w:t>
            </w:r>
          </w:p>
        </w:tc>
        <w:tc>
          <w:tcPr>
            <w:tcW w:w="536"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12.5-74.2</w:t>
            </w:r>
          </w:p>
        </w:tc>
        <w:tc>
          <w:tcPr>
            <w:tcW w:w="402"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易</w:t>
            </w:r>
            <w:r w:rsidRPr="00CE3C5F">
              <w:rPr>
                <w:rFonts w:asciiTheme="minorEastAsia" w:eastAsiaTheme="minorEastAsia" w:hAnsiTheme="minorEastAsia"/>
                <w:snapToGrid w:val="0"/>
                <w:kern w:val="0"/>
                <w:szCs w:val="21"/>
              </w:rPr>
              <w:t>燃</w:t>
            </w:r>
          </w:p>
        </w:tc>
        <w:tc>
          <w:tcPr>
            <w:tcW w:w="335"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有毒</w:t>
            </w:r>
          </w:p>
        </w:tc>
        <w:tc>
          <w:tcPr>
            <w:tcW w:w="644"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微溶</w:t>
            </w:r>
            <w:r w:rsidRPr="00CE3C5F">
              <w:rPr>
                <w:rFonts w:asciiTheme="minorEastAsia" w:eastAsiaTheme="minorEastAsia" w:hAnsiTheme="minorEastAsia" w:hint="eastAsia"/>
                <w:snapToGrid w:val="0"/>
                <w:kern w:val="0"/>
                <w:szCs w:val="21"/>
              </w:rPr>
              <w:t>于水，溶于乙醇、苯等多数有机溶剂。</w:t>
            </w:r>
          </w:p>
        </w:tc>
      </w:tr>
      <w:tr w:rsidR="003B6006" w:rsidRPr="00CE3C5F" w:rsidTr="00CE3C5F">
        <w:trPr>
          <w:trHeight w:val="10"/>
          <w:jc w:val="center"/>
        </w:trPr>
        <w:tc>
          <w:tcPr>
            <w:tcW w:w="217"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2</w:t>
            </w:r>
          </w:p>
        </w:tc>
        <w:tc>
          <w:tcPr>
            <w:tcW w:w="387" w:type="pct"/>
            <w:noWrap/>
            <w:vAlign w:val="center"/>
          </w:tcPr>
          <w:p w:rsidR="003B6006" w:rsidRPr="00CE3C5F" w:rsidRDefault="00727C2C" w:rsidP="000A6D41">
            <w:pPr>
              <w:spacing w:line="360" w:lineRule="auto"/>
              <w:contextualSpacing/>
              <w:jc w:val="center"/>
              <w:rPr>
                <w:rFonts w:asciiTheme="minorEastAsia" w:eastAsiaTheme="minorEastAsia" w:hAnsiTheme="minorEastAsia"/>
                <w:szCs w:val="21"/>
              </w:rPr>
            </w:pPr>
            <w:r w:rsidRPr="00CE3C5F">
              <w:rPr>
                <w:rFonts w:asciiTheme="minorEastAsia" w:eastAsiaTheme="minorEastAsia" w:hAnsiTheme="minorEastAsia"/>
                <w:szCs w:val="21"/>
              </w:rPr>
              <w:t>液氨</w:t>
            </w:r>
          </w:p>
        </w:tc>
        <w:tc>
          <w:tcPr>
            <w:tcW w:w="536"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0.60</w:t>
            </w:r>
          </w:p>
        </w:tc>
        <w:tc>
          <w:tcPr>
            <w:tcW w:w="335"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0.59</w:t>
            </w:r>
          </w:p>
        </w:tc>
        <w:tc>
          <w:tcPr>
            <w:tcW w:w="402"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bCs/>
                <w:kern w:val="0"/>
                <w:szCs w:val="21"/>
              </w:rPr>
              <w:t>－33.5</w:t>
            </w:r>
          </w:p>
        </w:tc>
        <w:tc>
          <w:tcPr>
            <w:tcW w:w="603"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bCs/>
                <w:kern w:val="0"/>
                <w:szCs w:val="21"/>
              </w:rPr>
              <w:t>-77.7</w:t>
            </w:r>
          </w:p>
        </w:tc>
        <w:tc>
          <w:tcPr>
            <w:tcW w:w="603"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506.6</w:t>
            </w:r>
          </w:p>
        </w:tc>
        <w:tc>
          <w:tcPr>
            <w:tcW w:w="536"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15.7-27.4</w:t>
            </w:r>
          </w:p>
        </w:tc>
        <w:tc>
          <w:tcPr>
            <w:tcW w:w="402"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可燃</w:t>
            </w:r>
          </w:p>
        </w:tc>
        <w:tc>
          <w:tcPr>
            <w:tcW w:w="335"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有毒</w:t>
            </w:r>
          </w:p>
        </w:tc>
        <w:tc>
          <w:tcPr>
            <w:tcW w:w="644"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易溶</w:t>
            </w:r>
            <w:r w:rsidRPr="00CE3C5F">
              <w:rPr>
                <w:rFonts w:asciiTheme="minorEastAsia" w:eastAsiaTheme="minorEastAsia" w:hAnsiTheme="minorEastAsia" w:hint="eastAsia"/>
                <w:snapToGrid w:val="0"/>
                <w:kern w:val="0"/>
                <w:szCs w:val="21"/>
              </w:rPr>
              <w:t>于水、乙醇、乙醚。</w:t>
            </w:r>
          </w:p>
        </w:tc>
      </w:tr>
      <w:tr w:rsidR="003B6006" w:rsidRPr="00CE3C5F" w:rsidTr="00CE3C5F">
        <w:trPr>
          <w:trHeight w:val="12"/>
          <w:jc w:val="center"/>
        </w:trPr>
        <w:tc>
          <w:tcPr>
            <w:tcW w:w="217"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3</w:t>
            </w:r>
          </w:p>
        </w:tc>
        <w:tc>
          <w:tcPr>
            <w:tcW w:w="387" w:type="pct"/>
            <w:noWrap/>
            <w:vAlign w:val="center"/>
          </w:tcPr>
          <w:p w:rsidR="003B6006" w:rsidRPr="00CE3C5F" w:rsidRDefault="00727C2C" w:rsidP="000A6D41">
            <w:pPr>
              <w:spacing w:line="360" w:lineRule="auto"/>
              <w:contextualSpacing/>
              <w:jc w:val="center"/>
              <w:rPr>
                <w:rFonts w:asciiTheme="minorEastAsia" w:eastAsiaTheme="minorEastAsia" w:hAnsiTheme="minorEastAsia"/>
                <w:szCs w:val="21"/>
              </w:rPr>
            </w:pPr>
            <w:r w:rsidRPr="00CE3C5F">
              <w:rPr>
                <w:rFonts w:asciiTheme="minorEastAsia" w:eastAsiaTheme="minorEastAsia" w:hAnsiTheme="minorEastAsia"/>
                <w:szCs w:val="21"/>
              </w:rPr>
              <w:t>甲醇</w:t>
            </w:r>
          </w:p>
        </w:tc>
        <w:tc>
          <w:tcPr>
            <w:tcW w:w="536"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0.79</w:t>
            </w:r>
          </w:p>
        </w:tc>
        <w:tc>
          <w:tcPr>
            <w:tcW w:w="335"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1.11</w:t>
            </w:r>
          </w:p>
        </w:tc>
        <w:tc>
          <w:tcPr>
            <w:tcW w:w="402"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64.8</w:t>
            </w:r>
          </w:p>
        </w:tc>
        <w:tc>
          <w:tcPr>
            <w:tcW w:w="603"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13.33</w:t>
            </w:r>
            <w:r w:rsidRPr="00CE3C5F">
              <w:rPr>
                <w:rFonts w:asciiTheme="minorEastAsia" w:eastAsiaTheme="minorEastAsia" w:hAnsiTheme="minorEastAsia" w:hint="eastAsia"/>
                <w:snapToGrid w:val="0"/>
                <w:kern w:val="0"/>
                <w:szCs w:val="21"/>
              </w:rPr>
              <w:t>（2</w:t>
            </w:r>
            <w:r w:rsidRPr="00CE3C5F">
              <w:rPr>
                <w:rFonts w:asciiTheme="minorEastAsia" w:eastAsiaTheme="minorEastAsia" w:hAnsiTheme="minorEastAsia"/>
                <w:snapToGrid w:val="0"/>
                <w:kern w:val="0"/>
                <w:szCs w:val="21"/>
              </w:rPr>
              <w:t>1.2</w:t>
            </w:r>
            <w:r w:rsidRPr="00CE3C5F">
              <w:rPr>
                <w:rFonts w:asciiTheme="minorEastAsia" w:eastAsiaTheme="minorEastAsia" w:hAnsiTheme="minorEastAsia" w:hint="eastAsia"/>
                <w:snapToGrid w:val="0"/>
                <w:kern w:val="0"/>
                <w:szCs w:val="21"/>
              </w:rPr>
              <w:t>℃）</w:t>
            </w:r>
          </w:p>
        </w:tc>
        <w:tc>
          <w:tcPr>
            <w:tcW w:w="603"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13.33</w:t>
            </w:r>
          </w:p>
        </w:tc>
        <w:tc>
          <w:tcPr>
            <w:tcW w:w="536"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5.5-44</w:t>
            </w:r>
          </w:p>
        </w:tc>
        <w:tc>
          <w:tcPr>
            <w:tcW w:w="402"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易燃</w:t>
            </w:r>
          </w:p>
        </w:tc>
        <w:tc>
          <w:tcPr>
            <w:tcW w:w="335"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有毒</w:t>
            </w:r>
          </w:p>
        </w:tc>
        <w:tc>
          <w:tcPr>
            <w:tcW w:w="644"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溶于水，可混溶于醇、醚等多数有机溶剂</w:t>
            </w:r>
          </w:p>
        </w:tc>
      </w:tr>
      <w:tr w:rsidR="003B6006" w:rsidRPr="00CE3C5F" w:rsidTr="00CE3C5F">
        <w:trPr>
          <w:trHeight w:val="12"/>
          <w:jc w:val="center"/>
        </w:trPr>
        <w:tc>
          <w:tcPr>
            <w:tcW w:w="217"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4</w:t>
            </w:r>
          </w:p>
        </w:tc>
        <w:tc>
          <w:tcPr>
            <w:tcW w:w="387" w:type="pct"/>
            <w:noWrap/>
            <w:vAlign w:val="center"/>
          </w:tcPr>
          <w:p w:rsidR="003B6006" w:rsidRPr="00CE3C5F" w:rsidRDefault="00727C2C" w:rsidP="000A6D41">
            <w:pPr>
              <w:spacing w:line="360" w:lineRule="auto"/>
              <w:contextualSpacing/>
              <w:jc w:val="center"/>
              <w:rPr>
                <w:rFonts w:asciiTheme="minorEastAsia" w:eastAsiaTheme="minorEastAsia" w:hAnsiTheme="minorEastAsia"/>
                <w:szCs w:val="21"/>
              </w:rPr>
            </w:pPr>
            <w:r w:rsidRPr="00CE3C5F">
              <w:rPr>
                <w:rFonts w:asciiTheme="minorEastAsia" w:eastAsiaTheme="minorEastAsia" w:hAnsiTheme="minorEastAsia" w:hint="eastAsia"/>
                <w:szCs w:val="21"/>
              </w:rPr>
              <w:t>硫酸</w:t>
            </w:r>
          </w:p>
        </w:tc>
        <w:tc>
          <w:tcPr>
            <w:tcW w:w="536"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1.8</w:t>
            </w:r>
            <w:r w:rsidRPr="00CE3C5F">
              <w:rPr>
                <w:rFonts w:asciiTheme="minorEastAsia" w:eastAsiaTheme="minorEastAsia" w:hAnsiTheme="minorEastAsia"/>
                <w:snapToGrid w:val="0"/>
                <w:kern w:val="0"/>
                <w:szCs w:val="21"/>
              </w:rPr>
              <w:t>3</w:t>
            </w:r>
          </w:p>
        </w:tc>
        <w:tc>
          <w:tcPr>
            <w:tcW w:w="335"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3.4</w:t>
            </w:r>
          </w:p>
        </w:tc>
        <w:tc>
          <w:tcPr>
            <w:tcW w:w="402"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33</w:t>
            </w:r>
            <w:r w:rsidRPr="00CE3C5F">
              <w:rPr>
                <w:rFonts w:asciiTheme="minorEastAsia" w:eastAsiaTheme="minorEastAsia" w:hAnsiTheme="minorEastAsia"/>
                <w:snapToGrid w:val="0"/>
                <w:kern w:val="0"/>
                <w:szCs w:val="21"/>
              </w:rPr>
              <w:t>0</w:t>
            </w:r>
          </w:p>
        </w:tc>
        <w:tc>
          <w:tcPr>
            <w:tcW w:w="603"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无意义</w:t>
            </w:r>
          </w:p>
        </w:tc>
        <w:tc>
          <w:tcPr>
            <w:tcW w:w="603"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0</w:t>
            </w:r>
            <w:r w:rsidRPr="00CE3C5F">
              <w:rPr>
                <w:rFonts w:asciiTheme="minorEastAsia" w:eastAsiaTheme="minorEastAsia" w:hAnsiTheme="minorEastAsia" w:hint="eastAsia"/>
                <w:snapToGrid w:val="0"/>
                <w:kern w:val="0"/>
                <w:szCs w:val="21"/>
              </w:rPr>
              <w:t>.</w:t>
            </w:r>
            <w:r w:rsidRPr="00CE3C5F">
              <w:rPr>
                <w:rFonts w:asciiTheme="minorEastAsia" w:eastAsiaTheme="minorEastAsia" w:hAnsiTheme="minorEastAsia"/>
                <w:snapToGrid w:val="0"/>
                <w:kern w:val="0"/>
                <w:szCs w:val="21"/>
              </w:rPr>
              <w:t>13</w:t>
            </w:r>
            <w:r w:rsidRPr="00CE3C5F">
              <w:rPr>
                <w:rFonts w:asciiTheme="minorEastAsia" w:eastAsiaTheme="minorEastAsia" w:hAnsiTheme="minorEastAsia" w:hint="eastAsia"/>
                <w:snapToGrid w:val="0"/>
                <w:kern w:val="0"/>
                <w:szCs w:val="21"/>
              </w:rPr>
              <w:t>（1</w:t>
            </w:r>
            <w:r w:rsidRPr="00CE3C5F">
              <w:rPr>
                <w:rFonts w:asciiTheme="minorEastAsia" w:eastAsiaTheme="minorEastAsia" w:hAnsiTheme="minorEastAsia"/>
                <w:snapToGrid w:val="0"/>
                <w:kern w:val="0"/>
                <w:szCs w:val="21"/>
              </w:rPr>
              <w:t>45.8</w:t>
            </w:r>
            <w:r w:rsidRPr="00CE3C5F">
              <w:rPr>
                <w:rFonts w:asciiTheme="minorEastAsia" w:eastAsiaTheme="minorEastAsia" w:hAnsiTheme="minorEastAsia" w:hint="eastAsia"/>
                <w:snapToGrid w:val="0"/>
                <w:kern w:val="0"/>
                <w:szCs w:val="21"/>
              </w:rPr>
              <w:t>℃）</w:t>
            </w:r>
          </w:p>
        </w:tc>
        <w:tc>
          <w:tcPr>
            <w:tcW w:w="536"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无意义</w:t>
            </w:r>
          </w:p>
        </w:tc>
        <w:tc>
          <w:tcPr>
            <w:tcW w:w="402"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w:t>
            </w:r>
          </w:p>
        </w:tc>
        <w:tc>
          <w:tcPr>
            <w:tcW w:w="335"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w:t>
            </w:r>
          </w:p>
        </w:tc>
        <w:tc>
          <w:tcPr>
            <w:tcW w:w="644"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与水混溶</w:t>
            </w:r>
          </w:p>
        </w:tc>
      </w:tr>
      <w:tr w:rsidR="003B6006" w:rsidRPr="00CE3C5F" w:rsidTr="00CE3C5F">
        <w:trPr>
          <w:trHeight w:val="12"/>
          <w:jc w:val="center"/>
        </w:trPr>
        <w:tc>
          <w:tcPr>
            <w:tcW w:w="217"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5</w:t>
            </w:r>
          </w:p>
        </w:tc>
        <w:tc>
          <w:tcPr>
            <w:tcW w:w="387" w:type="pct"/>
            <w:noWrap/>
            <w:vAlign w:val="center"/>
          </w:tcPr>
          <w:p w:rsidR="003B6006" w:rsidRPr="00CE3C5F" w:rsidRDefault="00727C2C" w:rsidP="000A6D41">
            <w:pPr>
              <w:spacing w:line="360" w:lineRule="auto"/>
              <w:contextualSpacing/>
              <w:jc w:val="center"/>
              <w:rPr>
                <w:rFonts w:asciiTheme="minorEastAsia" w:eastAsiaTheme="minorEastAsia" w:hAnsiTheme="minorEastAsia"/>
                <w:szCs w:val="21"/>
              </w:rPr>
            </w:pPr>
            <w:r w:rsidRPr="00CE3C5F">
              <w:rPr>
                <w:rFonts w:asciiTheme="minorEastAsia" w:eastAsiaTheme="minorEastAsia" w:hAnsiTheme="minorEastAsia" w:hint="eastAsia"/>
                <w:szCs w:val="21"/>
              </w:rPr>
              <w:t>C</w:t>
            </w:r>
            <w:r w:rsidRPr="00CE3C5F">
              <w:rPr>
                <w:rFonts w:asciiTheme="minorEastAsia" w:eastAsiaTheme="minorEastAsia" w:hAnsiTheme="minorEastAsia"/>
                <w:szCs w:val="21"/>
              </w:rPr>
              <w:t>O</w:t>
            </w:r>
            <w:r w:rsidRPr="00CE3C5F">
              <w:rPr>
                <w:rFonts w:asciiTheme="minorEastAsia" w:eastAsiaTheme="minorEastAsia" w:hAnsiTheme="minorEastAsia"/>
                <w:szCs w:val="21"/>
                <w:vertAlign w:val="subscript"/>
              </w:rPr>
              <w:t>2</w:t>
            </w:r>
          </w:p>
        </w:tc>
        <w:tc>
          <w:tcPr>
            <w:tcW w:w="536"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1</w:t>
            </w:r>
            <w:r w:rsidRPr="00CE3C5F">
              <w:rPr>
                <w:rFonts w:asciiTheme="minorEastAsia" w:eastAsiaTheme="minorEastAsia" w:hAnsiTheme="minorEastAsia"/>
                <w:snapToGrid w:val="0"/>
                <w:kern w:val="0"/>
                <w:szCs w:val="21"/>
              </w:rPr>
              <w:t>.56</w:t>
            </w:r>
            <w:r w:rsidRPr="00CE3C5F">
              <w:rPr>
                <w:rFonts w:asciiTheme="minorEastAsia" w:eastAsiaTheme="minorEastAsia" w:hAnsiTheme="minorEastAsia" w:hint="eastAsia"/>
                <w:snapToGrid w:val="0"/>
                <w:kern w:val="0"/>
                <w:szCs w:val="21"/>
              </w:rPr>
              <w:t>（-</w:t>
            </w:r>
            <w:r w:rsidRPr="00CE3C5F">
              <w:rPr>
                <w:rFonts w:asciiTheme="minorEastAsia" w:eastAsiaTheme="minorEastAsia" w:hAnsiTheme="minorEastAsia"/>
                <w:snapToGrid w:val="0"/>
                <w:kern w:val="0"/>
                <w:szCs w:val="21"/>
              </w:rPr>
              <w:t>79</w:t>
            </w:r>
            <w:r w:rsidRPr="00CE3C5F">
              <w:rPr>
                <w:rFonts w:asciiTheme="minorEastAsia" w:eastAsiaTheme="minorEastAsia" w:hAnsiTheme="minorEastAsia" w:hint="eastAsia"/>
                <w:snapToGrid w:val="0"/>
                <w:kern w:val="0"/>
                <w:szCs w:val="21"/>
              </w:rPr>
              <w:t>℃）</w:t>
            </w:r>
          </w:p>
        </w:tc>
        <w:tc>
          <w:tcPr>
            <w:tcW w:w="335"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1</w:t>
            </w:r>
            <w:r w:rsidRPr="00CE3C5F">
              <w:rPr>
                <w:rFonts w:asciiTheme="minorEastAsia" w:eastAsiaTheme="minorEastAsia" w:hAnsiTheme="minorEastAsia"/>
                <w:snapToGrid w:val="0"/>
                <w:kern w:val="0"/>
                <w:szCs w:val="21"/>
              </w:rPr>
              <w:t>.53</w:t>
            </w:r>
          </w:p>
        </w:tc>
        <w:tc>
          <w:tcPr>
            <w:tcW w:w="402"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w:t>
            </w:r>
            <w:r w:rsidRPr="00CE3C5F">
              <w:rPr>
                <w:rFonts w:asciiTheme="minorEastAsia" w:eastAsiaTheme="minorEastAsia" w:hAnsiTheme="minorEastAsia"/>
                <w:snapToGrid w:val="0"/>
                <w:kern w:val="0"/>
                <w:szCs w:val="21"/>
              </w:rPr>
              <w:t>78.5</w:t>
            </w:r>
          </w:p>
        </w:tc>
        <w:tc>
          <w:tcPr>
            <w:tcW w:w="603"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无意义</w:t>
            </w:r>
          </w:p>
        </w:tc>
        <w:tc>
          <w:tcPr>
            <w:tcW w:w="603"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1</w:t>
            </w:r>
            <w:r w:rsidRPr="00CE3C5F">
              <w:rPr>
                <w:rFonts w:asciiTheme="minorEastAsia" w:eastAsiaTheme="minorEastAsia" w:hAnsiTheme="minorEastAsia"/>
                <w:snapToGrid w:val="0"/>
                <w:kern w:val="0"/>
                <w:szCs w:val="21"/>
              </w:rPr>
              <w:t>013.25</w:t>
            </w:r>
            <w:r w:rsidRPr="00CE3C5F">
              <w:rPr>
                <w:rFonts w:asciiTheme="minorEastAsia" w:eastAsiaTheme="minorEastAsia" w:hAnsiTheme="minorEastAsia" w:hint="eastAsia"/>
                <w:snapToGrid w:val="0"/>
                <w:kern w:val="0"/>
                <w:szCs w:val="21"/>
              </w:rPr>
              <w:t>（-</w:t>
            </w:r>
            <w:r w:rsidRPr="00CE3C5F">
              <w:rPr>
                <w:rFonts w:asciiTheme="minorEastAsia" w:eastAsiaTheme="minorEastAsia" w:hAnsiTheme="minorEastAsia"/>
                <w:snapToGrid w:val="0"/>
                <w:kern w:val="0"/>
                <w:szCs w:val="21"/>
              </w:rPr>
              <w:t>39</w:t>
            </w:r>
            <w:r w:rsidRPr="00CE3C5F">
              <w:rPr>
                <w:rFonts w:asciiTheme="minorEastAsia" w:eastAsiaTheme="minorEastAsia" w:hAnsiTheme="minorEastAsia" w:hint="eastAsia"/>
                <w:snapToGrid w:val="0"/>
                <w:kern w:val="0"/>
                <w:szCs w:val="21"/>
              </w:rPr>
              <w:t>℃）</w:t>
            </w:r>
          </w:p>
        </w:tc>
        <w:tc>
          <w:tcPr>
            <w:tcW w:w="536"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无意义</w:t>
            </w:r>
          </w:p>
        </w:tc>
        <w:tc>
          <w:tcPr>
            <w:tcW w:w="402"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不然</w:t>
            </w:r>
          </w:p>
        </w:tc>
        <w:tc>
          <w:tcPr>
            <w:tcW w:w="335"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有毒</w:t>
            </w:r>
          </w:p>
        </w:tc>
        <w:tc>
          <w:tcPr>
            <w:tcW w:w="644"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溶于水、烃类等多数有机溶剂</w:t>
            </w:r>
          </w:p>
        </w:tc>
      </w:tr>
      <w:tr w:rsidR="003B6006" w:rsidRPr="00CE3C5F" w:rsidTr="00CE3C5F">
        <w:trPr>
          <w:trHeight w:val="12"/>
          <w:jc w:val="center"/>
        </w:trPr>
        <w:tc>
          <w:tcPr>
            <w:tcW w:w="217"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6</w:t>
            </w:r>
          </w:p>
        </w:tc>
        <w:tc>
          <w:tcPr>
            <w:tcW w:w="387" w:type="pct"/>
            <w:noWrap/>
            <w:vAlign w:val="center"/>
          </w:tcPr>
          <w:p w:rsidR="003B6006" w:rsidRPr="00CE3C5F" w:rsidRDefault="00727C2C" w:rsidP="000A6D41">
            <w:pPr>
              <w:spacing w:line="360" w:lineRule="auto"/>
              <w:contextualSpacing/>
              <w:jc w:val="center"/>
              <w:rPr>
                <w:rFonts w:asciiTheme="minorEastAsia" w:eastAsiaTheme="minorEastAsia" w:hAnsiTheme="minorEastAsia"/>
                <w:szCs w:val="21"/>
              </w:rPr>
            </w:pPr>
            <w:r w:rsidRPr="00CE3C5F">
              <w:rPr>
                <w:rFonts w:asciiTheme="minorEastAsia" w:eastAsiaTheme="minorEastAsia" w:hAnsiTheme="minorEastAsia" w:hint="eastAsia"/>
                <w:szCs w:val="21"/>
              </w:rPr>
              <w:t>H</w:t>
            </w:r>
            <w:r w:rsidRPr="00CE3C5F">
              <w:rPr>
                <w:rFonts w:asciiTheme="minorEastAsia" w:eastAsiaTheme="minorEastAsia" w:hAnsiTheme="minorEastAsia"/>
                <w:szCs w:val="21"/>
                <w:vertAlign w:val="subscript"/>
              </w:rPr>
              <w:t>2</w:t>
            </w:r>
          </w:p>
        </w:tc>
        <w:tc>
          <w:tcPr>
            <w:tcW w:w="536"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snapToGrid w:val="0"/>
                <w:kern w:val="0"/>
                <w:szCs w:val="21"/>
              </w:rPr>
              <w:t>0.07</w:t>
            </w:r>
            <w:r w:rsidRPr="00CE3C5F">
              <w:rPr>
                <w:rFonts w:asciiTheme="minorEastAsia" w:eastAsiaTheme="minorEastAsia" w:hAnsiTheme="minorEastAsia" w:hint="eastAsia"/>
                <w:snapToGrid w:val="0"/>
                <w:kern w:val="0"/>
                <w:szCs w:val="21"/>
              </w:rPr>
              <w:t>（-</w:t>
            </w:r>
            <w:r w:rsidRPr="00CE3C5F">
              <w:rPr>
                <w:rFonts w:asciiTheme="minorEastAsia" w:eastAsiaTheme="minorEastAsia" w:hAnsiTheme="minorEastAsia"/>
                <w:snapToGrid w:val="0"/>
                <w:kern w:val="0"/>
                <w:szCs w:val="21"/>
              </w:rPr>
              <w:t>252</w:t>
            </w:r>
            <w:r w:rsidRPr="00CE3C5F">
              <w:rPr>
                <w:rFonts w:asciiTheme="minorEastAsia" w:eastAsiaTheme="minorEastAsia" w:hAnsiTheme="minorEastAsia" w:hint="eastAsia"/>
                <w:snapToGrid w:val="0"/>
                <w:kern w:val="0"/>
                <w:szCs w:val="21"/>
              </w:rPr>
              <w:t>℃）</w:t>
            </w:r>
          </w:p>
        </w:tc>
        <w:tc>
          <w:tcPr>
            <w:tcW w:w="335"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0</w:t>
            </w:r>
            <w:r w:rsidRPr="00CE3C5F">
              <w:rPr>
                <w:rFonts w:asciiTheme="minorEastAsia" w:eastAsiaTheme="minorEastAsia" w:hAnsiTheme="minorEastAsia"/>
                <w:snapToGrid w:val="0"/>
                <w:kern w:val="0"/>
                <w:szCs w:val="21"/>
              </w:rPr>
              <w:t>.07</w:t>
            </w:r>
          </w:p>
        </w:tc>
        <w:tc>
          <w:tcPr>
            <w:tcW w:w="402"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w:t>
            </w:r>
            <w:r w:rsidRPr="00CE3C5F">
              <w:rPr>
                <w:rFonts w:asciiTheme="minorEastAsia" w:eastAsiaTheme="minorEastAsia" w:hAnsiTheme="minorEastAsia"/>
                <w:snapToGrid w:val="0"/>
                <w:kern w:val="0"/>
                <w:szCs w:val="21"/>
              </w:rPr>
              <w:t>252.8</w:t>
            </w:r>
          </w:p>
        </w:tc>
        <w:tc>
          <w:tcPr>
            <w:tcW w:w="603"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无意义</w:t>
            </w:r>
          </w:p>
        </w:tc>
        <w:tc>
          <w:tcPr>
            <w:tcW w:w="603"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1</w:t>
            </w:r>
            <w:r w:rsidRPr="00CE3C5F">
              <w:rPr>
                <w:rFonts w:asciiTheme="minorEastAsia" w:eastAsiaTheme="minorEastAsia" w:hAnsiTheme="minorEastAsia"/>
                <w:snapToGrid w:val="0"/>
                <w:kern w:val="0"/>
                <w:szCs w:val="21"/>
              </w:rPr>
              <w:t>3.33</w:t>
            </w:r>
            <w:r w:rsidRPr="00CE3C5F">
              <w:rPr>
                <w:rFonts w:asciiTheme="minorEastAsia" w:eastAsiaTheme="minorEastAsia" w:hAnsiTheme="minorEastAsia" w:hint="eastAsia"/>
                <w:snapToGrid w:val="0"/>
                <w:kern w:val="0"/>
                <w:szCs w:val="21"/>
              </w:rPr>
              <w:t>（-</w:t>
            </w:r>
            <w:r w:rsidRPr="00CE3C5F">
              <w:rPr>
                <w:rFonts w:asciiTheme="minorEastAsia" w:eastAsiaTheme="minorEastAsia" w:hAnsiTheme="minorEastAsia"/>
                <w:snapToGrid w:val="0"/>
                <w:kern w:val="0"/>
                <w:szCs w:val="21"/>
              </w:rPr>
              <w:t>257.9</w:t>
            </w:r>
            <w:r w:rsidRPr="00CE3C5F">
              <w:rPr>
                <w:rFonts w:asciiTheme="minorEastAsia" w:eastAsiaTheme="minorEastAsia" w:hAnsiTheme="minorEastAsia" w:hint="eastAsia"/>
                <w:snapToGrid w:val="0"/>
                <w:kern w:val="0"/>
                <w:szCs w:val="21"/>
              </w:rPr>
              <w:t>℃）</w:t>
            </w:r>
          </w:p>
        </w:tc>
        <w:tc>
          <w:tcPr>
            <w:tcW w:w="536"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4</w:t>
            </w:r>
            <w:r w:rsidRPr="00CE3C5F">
              <w:rPr>
                <w:rFonts w:asciiTheme="minorEastAsia" w:eastAsiaTheme="minorEastAsia" w:hAnsiTheme="minorEastAsia"/>
                <w:snapToGrid w:val="0"/>
                <w:kern w:val="0"/>
                <w:szCs w:val="21"/>
              </w:rPr>
              <w:t>.1-74.1</w:t>
            </w:r>
          </w:p>
        </w:tc>
        <w:tc>
          <w:tcPr>
            <w:tcW w:w="402"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易燃</w:t>
            </w:r>
          </w:p>
        </w:tc>
        <w:tc>
          <w:tcPr>
            <w:tcW w:w="335"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无</w:t>
            </w:r>
          </w:p>
        </w:tc>
        <w:tc>
          <w:tcPr>
            <w:tcW w:w="644" w:type="pct"/>
            <w:noWrap/>
            <w:vAlign w:val="center"/>
          </w:tcPr>
          <w:p w:rsidR="003B6006" w:rsidRPr="00CE3C5F" w:rsidRDefault="00727C2C" w:rsidP="000A6D41">
            <w:pPr>
              <w:spacing w:line="360" w:lineRule="auto"/>
              <w:contextualSpacing/>
              <w:jc w:val="center"/>
              <w:rPr>
                <w:rFonts w:asciiTheme="minorEastAsia" w:eastAsiaTheme="minorEastAsia" w:hAnsiTheme="minorEastAsia"/>
                <w:snapToGrid w:val="0"/>
                <w:kern w:val="0"/>
                <w:szCs w:val="21"/>
              </w:rPr>
            </w:pPr>
            <w:r w:rsidRPr="00CE3C5F">
              <w:rPr>
                <w:rFonts w:asciiTheme="minorEastAsia" w:eastAsiaTheme="minorEastAsia" w:hAnsiTheme="minorEastAsia" w:hint="eastAsia"/>
                <w:snapToGrid w:val="0"/>
                <w:kern w:val="0"/>
                <w:szCs w:val="21"/>
              </w:rPr>
              <w:t>不溶于水、乙醇、乙醚。</w:t>
            </w:r>
          </w:p>
        </w:tc>
      </w:tr>
    </w:tbl>
    <w:p w:rsidR="00C22057" w:rsidRDefault="00C22057" w:rsidP="000A6D41">
      <w:pPr>
        <w:spacing w:line="500" w:lineRule="exact"/>
        <w:rPr>
          <w:rFonts w:asciiTheme="minorEastAsia" w:eastAsiaTheme="minorEastAsia" w:hAnsiTheme="minorEastAsia"/>
          <w:b/>
          <w:sz w:val="24"/>
        </w:rPr>
      </w:pPr>
    </w:p>
    <w:p w:rsidR="000A6D41" w:rsidRDefault="000A6D41" w:rsidP="00C22057">
      <w:pPr>
        <w:spacing w:line="500" w:lineRule="exact"/>
        <w:jc w:val="center"/>
        <w:rPr>
          <w:rFonts w:asciiTheme="minorEastAsia" w:eastAsiaTheme="minorEastAsia" w:hAnsiTheme="minorEastAsia"/>
          <w:b/>
          <w:sz w:val="24"/>
        </w:rPr>
      </w:pPr>
    </w:p>
    <w:p w:rsidR="000A6D41" w:rsidRDefault="000A6D41" w:rsidP="00C22057">
      <w:pPr>
        <w:spacing w:line="500" w:lineRule="exact"/>
        <w:jc w:val="center"/>
        <w:rPr>
          <w:rFonts w:asciiTheme="minorEastAsia" w:eastAsiaTheme="minorEastAsia" w:hAnsiTheme="minorEastAsia"/>
          <w:b/>
          <w:sz w:val="24"/>
        </w:rPr>
      </w:pPr>
    </w:p>
    <w:p w:rsidR="000A6D41" w:rsidRDefault="000A6D41" w:rsidP="00C22057">
      <w:pPr>
        <w:spacing w:line="500" w:lineRule="exact"/>
        <w:jc w:val="center"/>
        <w:rPr>
          <w:rFonts w:asciiTheme="minorEastAsia" w:eastAsiaTheme="minorEastAsia" w:hAnsiTheme="minorEastAsia"/>
          <w:b/>
          <w:sz w:val="24"/>
        </w:rPr>
      </w:pPr>
    </w:p>
    <w:p w:rsidR="00C22057" w:rsidRPr="00C22057" w:rsidRDefault="00727C2C" w:rsidP="00C22057">
      <w:pPr>
        <w:spacing w:line="500" w:lineRule="exact"/>
        <w:jc w:val="center"/>
        <w:rPr>
          <w:rFonts w:asciiTheme="minorEastAsia" w:eastAsiaTheme="minorEastAsia" w:hAnsiTheme="minorEastAsia"/>
          <w:b/>
          <w:sz w:val="24"/>
        </w:rPr>
      </w:pPr>
      <w:r w:rsidRPr="00C77E75">
        <w:rPr>
          <w:rFonts w:asciiTheme="minorEastAsia" w:eastAsiaTheme="minorEastAsia" w:hAnsiTheme="minorEastAsia"/>
          <w:b/>
          <w:sz w:val="24"/>
        </w:rPr>
        <w:t>表2-2：厂仓储容量与实际仓储量</w:t>
      </w:r>
      <w:r w:rsidRPr="00C77E75">
        <w:rPr>
          <w:rFonts w:asciiTheme="minorEastAsia" w:eastAsiaTheme="minorEastAsia" w:hAnsiTheme="minorEastAsia" w:hint="eastAsia"/>
          <w:b/>
          <w:sz w:val="24"/>
        </w:rPr>
        <w:t>及重大危险源辨识结果</w:t>
      </w:r>
    </w:p>
    <w:tbl>
      <w:tblPr>
        <w:tblpPr w:leftFromText="180" w:rightFromText="180" w:vertAnchor="text" w:horzAnchor="margin" w:tblpXSpec="center" w:tblpY="10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6"/>
        <w:gridCol w:w="976"/>
        <w:gridCol w:w="1501"/>
        <w:gridCol w:w="1690"/>
        <w:gridCol w:w="1735"/>
        <w:gridCol w:w="1261"/>
        <w:gridCol w:w="1641"/>
        <w:gridCol w:w="2675"/>
        <w:gridCol w:w="2485"/>
      </w:tblGrid>
      <w:tr w:rsidR="003B6006" w:rsidRPr="00B9250D" w:rsidTr="000A6D41">
        <w:trPr>
          <w:trHeight w:val="20"/>
        </w:trPr>
        <w:tc>
          <w:tcPr>
            <w:tcW w:w="179"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b/>
                <w:snapToGrid w:val="0"/>
                <w:kern w:val="0"/>
                <w:szCs w:val="21"/>
              </w:rPr>
            </w:pPr>
            <w:r w:rsidRPr="00B9250D">
              <w:rPr>
                <w:rFonts w:asciiTheme="minorEastAsia" w:eastAsiaTheme="minorEastAsia" w:hAnsiTheme="minorEastAsia"/>
                <w:b/>
                <w:snapToGrid w:val="0"/>
                <w:kern w:val="0"/>
                <w:szCs w:val="21"/>
              </w:rPr>
              <w:t>序号</w:t>
            </w:r>
          </w:p>
        </w:tc>
        <w:tc>
          <w:tcPr>
            <w:tcW w:w="454"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b/>
                <w:snapToGrid w:val="0"/>
                <w:kern w:val="0"/>
                <w:szCs w:val="21"/>
              </w:rPr>
            </w:pPr>
            <w:r w:rsidRPr="00B9250D">
              <w:rPr>
                <w:rFonts w:asciiTheme="minorEastAsia" w:eastAsiaTheme="minorEastAsia" w:hAnsiTheme="minorEastAsia"/>
                <w:b/>
                <w:snapToGrid w:val="0"/>
                <w:kern w:val="0"/>
                <w:szCs w:val="21"/>
              </w:rPr>
              <w:t>化学名称</w:t>
            </w:r>
          </w:p>
        </w:tc>
        <w:tc>
          <w:tcPr>
            <w:tcW w:w="584"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b/>
                <w:snapToGrid w:val="0"/>
                <w:kern w:val="0"/>
                <w:szCs w:val="21"/>
              </w:rPr>
            </w:pPr>
            <w:r w:rsidRPr="00B9250D">
              <w:rPr>
                <w:rFonts w:asciiTheme="minorEastAsia" w:eastAsiaTheme="minorEastAsia" w:hAnsiTheme="minorEastAsia"/>
                <w:b/>
                <w:snapToGrid w:val="0"/>
                <w:kern w:val="0"/>
                <w:szCs w:val="21"/>
              </w:rPr>
              <w:t>仓储容量（m</w:t>
            </w:r>
            <w:r w:rsidRPr="00B9250D">
              <w:rPr>
                <w:rFonts w:asciiTheme="minorEastAsia" w:eastAsiaTheme="minorEastAsia" w:hAnsiTheme="minorEastAsia"/>
                <w:b/>
                <w:snapToGrid w:val="0"/>
                <w:kern w:val="0"/>
                <w:szCs w:val="21"/>
                <w:vertAlign w:val="superscript"/>
              </w:rPr>
              <w:t>3</w:t>
            </w:r>
            <w:r w:rsidRPr="00B9250D">
              <w:rPr>
                <w:rFonts w:asciiTheme="minorEastAsia" w:eastAsiaTheme="minorEastAsia" w:hAnsiTheme="minorEastAsia"/>
                <w:b/>
                <w:snapToGrid w:val="0"/>
                <w:kern w:val="0"/>
                <w:szCs w:val="21"/>
              </w:rPr>
              <w:t>）</w:t>
            </w:r>
          </w:p>
        </w:tc>
        <w:tc>
          <w:tcPr>
            <w:tcW w:w="519"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b/>
                <w:snapToGrid w:val="0"/>
                <w:kern w:val="0"/>
                <w:szCs w:val="21"/>
              </w:rPr>
            </w:pPr>
            <w:r w:rsidRPr="00B9250D">
              <w:rPr>
                <w:rFonts w:asciiTheme="minorEastAsia" w:eastAsiaTheme="minorEastAsia" w:hAnsiTheme="minorEastAsia"/>
                <w:b/>
                <w:snapToGrid w:val="0"/>
                <w:kern w:val="0"/>
                <w:szCs w:val="21"/>
              </w:rPr>
              <w:t>实际仓储量（m</w:t>
            </w:r>
            <w:r w:rsidRPr="00B9250D">
              <w:rPr>
                <w:rFonts w:asciiTheme="minorEastAsia" w:eastAsiaTheme="minorEastAsia" w:hAnsiTheme="minorEastAsia"/>
                <w:b/>
                <w:snapToGrid w:val="0"/>
                <w:kern w:val="0"/>
                <w:szCs w:val="21"/>
                <w:vertAlign w:val="superscript"/>
              </w:rPr>
              <w:t>3</w:t>
            </w:r>
            <w:r w:rsidRPr="00B9250D">
              <w:rPr>
                <w:rFonts w:asciiTheme="minorEastAsia" w:eastAsiaTheme="minorEastAsia" w:hAnsiTheme="minorEastAsia"/>
                <w:b/>
                <w:snapToGrid w:val="0"/>
                <w:kern w:val="0"/>
                <w:szCs w:val="21"/>
              </w:rPr>
              <w:t>）</w:t>
            </w:r>
          </w:p>
        </w:tc>
        <w:tc>
          <w:tcPr>
            <w:tcW w:w="556"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b/>
                <w:snapToGrid w:val="0"/>
                <w:kern w:val="0"/>
                <w:szCs w:val="21"/>
              </w:rPr>
            </w:pPr>
            <w:r w:rsidRPr="00B9250D">
              <w:rPr>
                <w:rFonts w:asciiTheme="minorEastAsia" w:eastAsiaTheme="minorEastAsia" w:hAnsiTheme="minorEastAsia"/>
                <w:b/>
                <w:snapToGrid w:val="0"/>
                <w:kern w:val="0"/>
                <w:szCs w:val="21"/>
              </w:rPr>
              <w:t>实际仓储量（吨）</w:t>
            </w:r>
          </w:p>
        </w:tc>
        <w:tc>
          <w:tcPr>
            <w:tcW w:w="427"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b/>
                <w:szCs w:val="21"/>
              </w:rPr>
            </w:pPr>
            <w:r w:rsidRPr="00B9250D">
              <w:rPr>
                <w:rFonts w:asciiTheme="minorEastAsia" w:eastAsiaTheme="minorEastAsia" w:hAnsiTheme="minorEastAsia"/>
                <w:b/>
                <w:szCs w:val="21"/>
              </w:rPr>
              <w:t>临界量（t）</w:t>
            </w:r>
          </w:p>
        </w:tc>
        <w:tc>
          <w:tcPr>
            <w:tcW w:w="444"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b/>
                <w:szCs w:val="21"/>
              </w:rPr>
            </w:pPr>
            <w:r w:rsidRPr="00B9250D">
              <w:rPr>
                <w:rFonts w:asciiTheme="minorEastAsia" w:eastAsiaTheme="minorEastAsia" w:hAnsiTheme="minorEastAsia"/>
                <w:b/>
                <w:szCs w:val="21"/>
              </w:rPr>
              <w:t>最大储存量（t）</w:t>
            </w:r>
          </w:p>
        </w:tc>
        <w:tc>
          <w:tcPr>
            <w:tcW w:w="909"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b/>
                <w:szCs w:val="21"/>
              </w:rPr>
            </w:pPr>
            <w:r w:rsidRPr="00B9250D">
              <w:rPr>
                <w:rFonts w:asciiTheme="minorEastAsia" w:eastAsiaTheme="minorEastAsia" w:hAnsiTheme="minorEastAsia" w:hint="eastAsia"/>
                <w:b/>
                <w:szCs w:val="21"/>
              </w:rPr>
              <w:t>辨识结果及名称</w:t>
            </w:r>
          </w:p>
        </w:tc>
        <w:tc>
          <w:tcPr>
            <w:tcW w:w="927"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b/>
                <w:szCs w:val="21"/>
              </w:rPr>
            </w:pPr>
            <w:r w:rsidRPr="00B9250D">
              <w:rPr>
                <w:rFonts w:asciiTheme="minorEastAsia" w:eastAsiaTheme="minorEastAsia" w:hAnsiTheme="minorEastAsia" w:hint="eastAsia"/>
                <w:b/>
                <w:szCs w:val="21"/>
              </w:rPr>
              <w:t>备注</w:t>
            </w:r>
          </w:p>
        </w:tc>
      </w:tr>
      <w:tr w:rsidR="003B6006" w:rsidRPr="00B9250D" w:rsidTr="000A6D41">
        <w:trPr>
          <w:trHeight w:val="20"/>
        </w:trPr>
        <w:tc>
          <w:tcPr>
            <w:tcW w:w="179"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szCs w:val="21"/>
              </w:rPr>
              <w:t>1</w:t>
            </w:r>
          </w:p>
        </w:tc>
        <w:tc>
          <w:tcPr>
            <w:tcW w:w="454" w:type="pct"/>
            <w:shd w:val="clear" w:color="auto" w:fill="auto"/>
            <w:noWrap/>
            <w:vAlign w:val="center"/>
          </w:tcPr>
          <w:p w:rsidR="00B9250D"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szCs w:val="21"/>
              </w:rPr>
              <w:t>煤气</w:t>
            </w:r>
          </w:p>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szCs w:val="21"/>
              </w:rPr>
              <w:t>（CO）</w:t>
            </w:r>
          </w:p>
        </w:tc>
        <w:tc>
          <w:tcPr>
            <w:tcW w:w="584"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szCs w:val="21"/>
              </w:rPr>
              <w:t>-</w:t>
            </w:r>
          </w:p>
        </w:tc>
        <w:tc>
          <w:tcPr>
            <w:tcW w:w="519"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szCs w:val="21"/>
              </w:rPr>
              <w:t>-</w:t>
            </w:r>
          </w:p>
        </w:tc>
        <w:tc>
          <w:tcPr>
            <w:tcW w:w="556"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szCs w:val="21"/>
              </w:rPr>
              <w:t>-</w:t>
            </w:r>
          </w:p>
        </w:tc>
        <w:tc>
          <w:tcPr>
            <w:tcW w:w="427" w:type="pct"/>
            <w:shd w:val="clear" w:color="auto" w:fill="auto"/>
            <w:noWrap/>
            <w:vAlign w:val="center"/>
          </w:tcPr>
          <w:p w:rsidR="003B6006" w:rsidRPr="00B9250D" w:rsidRDefault="00B9250D" w:rsidP="000A6D41">
            <w:pPr>
              <w:pStyle w:val="aa"/>
              <w:spacing w:line="360" w:lineRule="auto"/>
              <w:contextualSpacing/>
              <w:rPr>
                <w:rFonts w:asciiTheme="minorEastAsia" w:eastAsiaTheme="minorEastAsia" w:hAnsiTheme="minorEastAsia"/>
                <w:szCs w:val="21"/>
              </w:rPr>
            </w:pPr>
            <w:r w:rsidRPr="00B9250D">
              <w:rPr>
                <w:rFonts w:asciiTheme="minorEastAsia" w:eastAsiaTheme="minorEastAsia" w:hAnsiTheme="minorEastAsia"/>
                <w:szCs w:val="21"/>
              </w:rPr>
              <w:t>7.5</w:t>
            </w:r>
          </w:p>
        </w:tc>
        <w:tc>
          <w:tcPr>
            <w:tcW w:w="444" w:type="pct"/>
            <w:shd w:val="clear" w:color="auto" w:fill="auto"/>
            <w:noWrap/>
            <w:vAlign w:val="center"/>
          </w:tcPr>
          <w:p w:rsidR="003B6006" w:rsidRPr="00B9250D" w:rsidRDefault="00B9250D"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szCs w:val="21"/>
              </w:rPr>
              <w:t>78</w:t>
            </w:r>
          </w:p>
        </w:tc>
        <w:tc>
          <w:tcPr>
            <w:tcW w:w="909"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hint="eastAsia"/>
                <w:szCs w:val="21"/>
              </w:rPr>
              <w:t>是，煤气化装置区</w:t>
            </w:r>
          </w:p>
        </w:tc>
        <w:tc>
          <w:tcPr>
            <w:tcW w:w="927"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hint="eastAsia"/>
                <w:szCs w:val="21"/>
              </w:rPr>
              <w:t>煤气通过管道输送</w:t>
            </w:r>
          </w:p>
        </w:tc>
      </w:tr>
      <w:tr w:rsidR="003B6006" w:rsidRPr="00B9250D" w:rsidTr="000A6D41">
        <w:trPr>
          <w:trHeight w:val="20"/>
        </w:trPr>
        <w:tc>
          <w:tcPr>
            <w:tcW w:w="179"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szCs w:val="21"/>
              </w:rPr>
              <w:t>2</w:t>
            </w:r>
          </w:p>
        </w:tc>
        <w:tc>
          <w:tcPr>
            <w:tcW w:w="454"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szCs w:val="21"/>
              </w:rPr>
              <w:t>液氨</w:t>
            </w:r>
          </w:p>
        </w:tc>
        <w:tc>
          <w:tcPr>
            <w:tcW w:w="584"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hint="eastAsia"/>
                <w:szCs w:val="21"/>
              </w:rPr>
              <w:t>2</w:t>
            </w:r>
            <w:r w:rsidRPr="00B9250D">
              <w:rPr>
                <w:rFonts w:asciiTheme="minorEastAsia" w:eastAsiaTheme="minorEastAsia" w:hAnsiTheme="minorEastAsia"/>
                <w:szCs w:val="21"/>
              </w:rPr>
              <w:t>800</w:t>
            </w:r>
          </w:p>
        </w:tc>
        <w:tc>
          <w:tcPr>
            <w:tcW w:w="519"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hint="eastAsia"/>
                <w:szCs w:val="21"/>
              </w:rPr>
              <w:t>2240</w:t>
            </w:r>
          </w:p>
        </w:tc>
        <w:tc>
          <w:tcPr>
            <w:tcW w:w="556"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szCs w:val="21"/>
              </w:rPr>
              <w:t>1344</w:t>
            </w:r>
          </w:p>
        </w:tc>
        <w:tc>
          <w:tcPr>
            <w:tcW w:w="427" w:type="pct"/>
            <w:shd w:val="clear" w:color="auto" w:fill="auto"/>
            <w:noWrap/>
            <w:vAlign w:val="center"/>
          </w:tcPr>
          <w:p w:rsidR="003B6006" w:rsidRPr="00B9250D" w:rsidRDefault="00727C2C" w:rsidP="000A6D41">
            <w:pPr>
              <w:pStyle w:val="aa"/>
              <w:spacing w:line="360" w:lineRule="auto"/>
              <w:contextualSpacing/>
              <w:rPr>
                <w:rFonts w:asciiTheme="minorEastAsia" w:eastAsiaTheme="minorEastAsia" w:hAnsiTheme="minorEastAsia"/>
                <w:szCs w:val="21"/>
              </w:rPr>
            </w:pPr>
            <w:r w:rsidRPr="00B9250D">
              <w:rPr>
                <w:rFonts w:asciiTheme="minorEastAsia" w:eastAsiaTheme="minorEastAsia" w:hAnsiTheme="minorEastAsia"/>
                <w:szCs w:val="21"/>
              </w:rPr>
              <w:t>5</w:t>
            </w:r>
          </w:p>
        </w:tc>
        <w:tc>
          <w:tcPr>
            <w:tcW w:w="444"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szCs w:val="21"/>
              </w:rPr>
              <w:t>1344</w:t>
            </w:r>
          </w:p>
        </w:tc>
        <w:tc>
          <w:tcPr>
            <w:tcW w:w="909"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hint="eastAsia"/>
                <w:szCs w:val="21"/>
              </w:rPr>
              <w:t>是，液氨罐区和合成氨装置区</w:t>
            </w:r>
          </w:p>
        </w:tc>
        <w:tc>
          <w:tcPr>
            <w:tcW w:w="927" w:type="pct"/>
            <w:shd w:val="clear" w:color="auto" w:fill="auto"/>
            <w:noWrap/>
            <w:vAlign w:val="center"/>
          </w:tcPr>
          <w:p w:rsidR="003B6006" w:rsidRPr="00B9250D" w:rsidRDefault="00B9250D"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hint="eastAsia"/>
                <w:bCs/>
                <w:szCs w:val="21"/>
              </w:rPr>
              <w:t>-</w:t>
            </w:r>
          </w:p>
        </w:tc>
      </w:tr>
      <w:tr w:rsidR="003B6006" w:rsidRPr="00B9250D" w:rsidTr="000A6D41">
        <w:trPr>
          <w:trHeight w:val="20"/>
        </w:trPr>
        <w:tc>
          <w:tcPr>
            <w:tcW w:w="179"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szCs w:val="21"/>
              </w:rPr>
              <w:t>3</w:t>
            </w:r>
          </w:p>
        </w:tc>
        <w:tc>
          <w:tcPr>
            <w:tcW w:w="454"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szCs w:val="21"/>
              </w:rPr>
              <w:t>甲醇</w:t>
            </w:r>
          </w:p>
        </w:tc>
        <w:tc>
          <w:tcPr>
            <w:tcW w:w="584"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szCs w:val="21"/>
              </w:rPr>
              <w:t>-</w:t>
            </w:r>
          </w:p>
        </w:tc>
        <w:tc>
          <w:tcPr>
            <w:tcW w:w="519"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szCs w:val="21"/>
              </w:rPr>
              <w:t>-</w:t>
            </w:r>
          </w:p>
        </w:tc>
        <w:tc>
          <w:tcPr>
            <w:tcW w:w="556"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szCs w:val="21"/>
              </w:rPr>
              <w:t>-</w:t>
            </w:r>
          </w:p>
        </w:tc>
        <w:tc>
          <w:tcPr>
            <w:tcW w:w="427" w:type="pct"/>
            <w:shd w:val="clear" w:color="auto" w:fill="auto"/>
            <w:noWrap/>
            <w:vAlign w:val="center"/>
          </w:tcPr>
          <w:p w:rsidR="003B6006" w:rsidRPr="00B9250D" w:rsidRDefault="00727C2C" w:rsidP="000A6D41">
            <w:pPr>
              <w:pStyle w:val="aa"/>
              <w:spacing w:line="360" w:lineRule="auto"/>
              <w:contextualSpacing/>
              <w:rPr>
                <w:rFonts w:asciiTheme="minorEastAsia" w:eastAsiaTheme="minorEastAsia" w:hAnsiTheme="minorEastAsia"/>
                <w:szCs w:val="21"/>
              </w:rPr>
            </w:pPr>
            <w:r w:rsidRPr="00B9250D">
              <w:rPr>
                <w:rFonts w:asciiTheme="minorEastAsia" w:eastAsiaTheme="minorEastAsia" w:hAnsiTheme="minorEastAsia" w:hint="eastAsia"/>
                <w:szCs w:val="21"/>
              </w:rPr>
              <w:t>1</w:t>
            </w:r>
            <w:r w:rsidRPr="00B9250D">
              <w:rPr>
                <w:rFonts w:asciiTheme="minorEastAsia" w:eastAsiaTheme="minorEastAsia" w:hAnsiTheme="minorEastAsia"/>
                <w:szCs w:val="21"/>
              </w:rPr>
              <w:t>0</w:t>
            </w:r>
          </w:p>
        </w:tc>
        <w:tc>
          <w:tcPr>
            <w:tcW w:w="444"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hint="eastAsia"/>
                <w:szCs w:val="21"/>
              </w:rPr>
              <w:t>1</w:t>
            </w:r>
            <w:r w:rsidRPr="00B9250D">
              <w:rPr>
                <w:rFonts w:asciiTheme="minorEastAsia" w:eastAsiaTheme="minorEastAsia" w:hAnsiTheme="minorEastAsia"/>
                <w:szCs w:val="21"/>
              </w:rPr>
              <w:t>3.95</w:t>
            </w:r>
          </w:p>
        </w:tc>
        <w:tc>
          <w:tcPr>
            <w:tcW w:w="909"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hint="eastAsia"/>
                <w:szCs w:val="21"/>
              </w:rPr>
              <w:t>是，变换及进化装置区</w:t>
            </w:r>
          </w:p>
        </w:tc>
        <w:tc>
          <w:tcPr>
            <w:tcW w:w="927"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hint="eastAsia"/>
                <w:szCs w:val="21"/>
              </w:rPr>
              <w:t>甲醇通过管道输送(在线量</w:t>
            </w:r>
            <w:r w:rsidRPr="00B9250D">
              <w:rPr>
                <w:rFonts w:asciiTheme="minorEastAsia" w:eastAsiaTheme="minorEastAsia" w:hAnsiTheme="minorEastAsia"/>
                <w:szCs w:val="21"/>
              </w:rPr>
              <w:t>)</w:t>
            </w:r>
          </w:p>
        </w:tc>
      </w:tr>
      <w:tr w:rsidR="003B6006" w:rsidRPr="00B9250D" w:rsidTr="000A6D41">
        <w:trPr>
          <w:trHeight w:val="20"/>
        </w:trPr>
        <w:tc>
          <w:tcPr>
            <w:tcW w:w="179"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hint="eastAsia"/>
                <w:szCs w:val="21"/>
              </w:rPr>
              <w:t>4</w:t>
            </w:r>
          </w:p>
        </w:tc>
        <w:tc>
          <w:tcPr>
            <w:tcW w:w="454"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hint="eastAsia"/>
                <w:szCs w:val="21"/>
              </w:rPr>
              <w:t>硫酸</w:t>
            </w:r>
          </w:p>
        </w:tc>
        <w:tc>
          <w:tcPr>
            <w:tcW w:w="584"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szCs w:val="21"/>
              </w:rPr>
              <w:t>460</w:t>
            </w:r>
          </w:p>
        </w:tc>
        <w:tc>
          <w:tcPr>
            <w:tcW w:w="519"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szCs w:val="21"/>
              </w:rPr>
              <w:t>368</w:t>
            </w:r>
          </w:p>
        </w:tc>
        <w:tc>
          <w:tcPr>
            <w:tcW w:w="556"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szCs w:val="21"/>
              </w:rPr>
              <w:t>677.12</w:t>
            </w:r>
          </w:p>
        </w:tc>
        <w:tc>
          <w:tcPr>
            <w:tcW w:w="427" w:type="pct"/>
            <w:shd w:val="clear" w:color="auto" w:fill="auto"/>
            <w:noWrap/>
            <w:vAlign w:val="center"/>
          </w:tcPr>
          <w:p w:rsidR="003B6006" w:rsidRPr="00B9250D" w:rsidRDefault="00727C2C" w:rsidP="000A6D41">
            <w:pPr>
              <w:pStyle w:val="aa"/>
              <w:spacing w:line="360" w:lineRule="auto"/>
              <w:contextualSpacing/>
              <w:rPr>
                <w:rFonts w:asciiTheme="minorEastAsia" w:eastAsiaTheme="minorEastAsia" w:hAnsiTheme="minorEastAsia"/>
                <w:szCs w:val="21"/>
              </w:rPr>
            </w:pPr>
            <w:r w:rsidRPr="00B9250D">
              <w:rPr>
                <w:rFonts w:asciiTheme="minorEastAsia" w:eastAsiaTheme="minorEastAsia" w:hAnsiTheme="minorEastAsia" w:hint="eastAsia"/>
                <w:szCs w:val="21"/>
              </w:rPr>
              <w:t>5</w:t>
            </w:r>
          </w:p>
        </w:tc>
        <w:tc>
          <w:tcPr>
            <w:tcW w:w="444"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szCs w:val="21"/>
              </w:rPr>
              <w:t>677.12</w:t>
            </w:r>
          </w:p>
        </w:tc>
        <w:tc>
          <w:tcPr>
            <w:tcW w:w="909"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hint="eastAsia"/>
                <w:szCs w:val="21"/>
              </w:rPr>
              <w:t>是，硫酸罐区</w:t>
            </w:r>
          </w:p>
        </w:tc>
        <w:tc>
          <w:tcPr>
            <w:tcW w:w="927"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b/>
                <w:szCs w:val="21"/>
              </w:rPr>
            </w:pPr>
            <w:r w:rsidRPr="00B9250D">
              <w:rPr>
                <w:rFonts w:asciiTheme="minorEastAsia" w:eastAsiaTheme="minorEastAsia" w:hAnsiTheme="minorEastAsia" w:hint="eastAsia"/>
                <w:b/>
                <w:szCs w:val="21"/>
              </w:rPr>
              <w:t>-</w:t>
            </w:r>
          </w:p>
        </w:tc>
      </w:tr>
      <w:tr w:rsidR="00B9250D" w:rsidRPr="00B9250D" w:rsidTr="000A6D41">
        <w:trPr>
          <w:trHeight w:val="20"/>
        </w:trPr>
        <w:tc>
          <w:tcPr>
            <w:tcW w:w="179" w:type="pct"/>
            <w:shd w:val="clear" w:color="auto" w:fill="auto"/>
            <w:noWrap/>
            <w:vAlign w:val="center"/>
          </w:tcPr>
          <w:p w:rsidR="00B9250D" w:rsidRPr="00B9250D" w:rsidRDefault="00B9250D"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hint="eastAsia"/>
                <w:szCs w:val="21"/>
              </w:rPr>
              <w:t>5</w:t>
            </w:r>
          </w:p>
        </w:tc>
        <w:tc>
          <w:tcPr>
            <w:tcW w:w="454" w:type="pct"/>
            <w:shd w:val="clear" w:color="auto" w:fill="auto"/>
            <w:noWrap/>
            <w:vAlign w:val="center"/>
          </w:tcPr>
          <w:p w:rsidR="00B9250D" w:rsidRPr="00B9250D" w:rsidRDefault="00B9250D"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hint="eastAsia"/>
                <w:szCs w:val="21"/>
              </w:rPr>
              <w:t>硫化氢</w:t>
            </w:r>
          </w:p>
        </w:tc>
        <w:tc>
          <w:tcPr>
            <w:tcW w:w="584" w:type="pct"/>
            <w:shd w:val="clear" w:color="auto" w:fill="auto"/>
            <w:noWrap/>
            <w:vAlign w:val="center"/>
          </w:tcPr>
          <w:p w:rsidR="00B9250D" w:rsidRPr="00B9250D" w:rsidRDefault="00B9250D"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hint="eastAsia"/>
                <w:szCs w:val="21"/>
              </w:rPr>
              <w:t>-</w:t>
            </w:r>
          </w:p>
        </w:tc>
        <w:tc>
          <w:tcPr>
            <w:tcW w:w="519" w:type="pct"/>
            <w:shd w:val="clear" w:color="auto" w:fill="auto"/>
            <w:noWrap/>
            <w:vAlign w:val="center"/>
          </w:tcPr>
          <w:p w:rsidR="00B9250D" w:rsidRPr="00B9250D" w:rsidRDefault="00B9250D"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hint="eastAsia"/>
                <w:szCs w:val="21"/>
              </w:rPr>
              <w:t>-</w:t>
            </w:r>
          </w:p>
        </w:tc>
        <w:tc>
          <w:tcPr>
            <w:tcW w:w="556" w:type="pct"/>
            <w:shd w:val="clear" w:color="auto" w:fill="auto"/>
            <w:noWrap/>
            <w:vAlign w:val="center"/>
          </w:tcPr>
          <w:p w:rsidR="00B9250D" w:rsidRPr="00B9250D" w:rsidRDefault="00B9250D"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hint="eastAsia"/>
                <w:szCs w:val="21"/>
              </w:rPr>
              <w:t>-</w:t>
            </w:r>
          </w:p>
        </w:tc>
        <w:tc>
          <w:tcPr>
            <w:tcW w:w="427" w:type="pct"/>
            <w:shd w:val="clear" w:color="auto" w:fill="auto"/>
            <w:noWrap/>
            <w:vAlign w:val="center"/>
          </w:tcPr>
          <w:p w:rsidR="00B9250D" w:rsidRPr="00B9250D" w:rsidRDefault="00B9250D" w:rsidP="000A6D41">
            <w:pPr>
              <w:pStyle w:val="aa"/>
              <w:spacing w:line="360" w:lineRule="auto"/>
              <w:contextualSpacing/>
              <w:rPr>
                <w:rFonts w:asciiTheme="minorEastAsia" w:eastAsiaTheme="minorEastAsia" w:hAnsiTheme="minorEastAsia"/>
                <w:szCs w:val="21"/>
              </w:rPr>
            </w:pPr>
            <w:r w:rsidRPr="00B9250D">
              <w:rPr>
                <w:rFonts w:asciiTheme="minorEastAsia" w:eastAsiaTheme="minorEastAsia" w:hAnsiTheme="minorEastAsia" w:hint="eastAsia"/>
                <w:szCs w:val="21"/>
              </w:rPr>
              <w:t>2</w:t>
            </w:r>
            <w:r w:rsidRPr="00B9250D">
              <w:rPr>
                <w:rFonts w:asciiTheme="minorEastAsia" w:eastAsiaTheme="minorEastAsia" w:hAnsiTheme="minorEastAsia"/>
                <w:szCs w:val="21"/>
              </w:rPr>
              <w:t>.5</w:t>
            </w:r>
          </w:p>
        </w:tc>
        <w:tc>
          <w:tcPr>
            <w:tcW w:w="444" w:type="pct"/>
            <w:shd w:val="clear" w:color="auto" w:fill="auto"/>
            <w:noWrap/>
            <w:vAlign w:val="center"/>
          </w:tcPr>
          <w:p w:rsidR="00B9250D" w:rsidRPr="00B9250D" w:rsidRDefault="00B9250D"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hint="eastAsia"/>
                <w:szCs w:val="21"/>
              </w:rPr>
              <w:t>0</w:t>
            </w:r>
            <w:r w:rsidRPr="00B9250D">
              <w:rPr>
                <w:rFonts w:asciiTheme="minorEastAsia" w:eastAsiaTheme="minorEastAsia" w:hAnsiTheme="minorEastAsia"/>
                <w:szCs w:val="21"/>
              </w:rPr>
              <w:t>.28</w:t>
            </w:r>
          </w:p>
        </w:tc>
        <w:tc>
          <w:tcPr>
            <w:tcW w:w="909" w:type="pct"/>
            <w:shd w:val="clear" w:color="auto" w:fill="auto"/>
            <w:noWrap/>
            <w:vAlign w:val="center"/>
          </w:tcPr>
          <w:p w:rsidR="00B9250D" w:rsidRPr="000A6D41" w:rsidRDefault="00B9250D" w:rsidP="000A6D41">
            <w:pPr>
              <w:spacing w:line="360" w:lineRule="auto"/>
              <w:contextualSpacing/>
              <w:jc w:val="center"/>
              <w:rPr>
                <w:rFonts w:asciiTheme="minorEastAsia" w:eastAsiaTheme="minorEastAsia" w:hAnsiTheme="minorEastAsia"/>
                <w:szCs w:val="21"/>
              </w:rPr>
            </w:pPr>
            <w:r w:rsidRPr="000A6D41">
              <w:rPr>
                <w:rFonts w:asciiTheme="minorEastAsia" w:eastAsiaTheme="minorEastAsia" w:hAnsiTheme="minorEastAsia" w:hint="eastAsia"/>
                <w:szCs w:val="21"/>
              </w:rPr>
              <w:t>是</w:t>
            </w:r>
          </w:p>
        </w:tc>
        <w:tc>
          <w:tcPr>
            <w:tcW w:w="927" w:type="pct"/>
            <w:shd w:val="clear" w:color="auto" w:fill="auto"/>
            <w:noWrap/>
            <w:vAlign w:val="center"/>
          </w:tcPr>
          <w:p w:rsidR="00B9250D" w:rsidRPr="000A6D41" w:rsidRDefault="00B9250D" w:rsidP="000A6D41">
            <w:pPr>
              <w:spacing w:line="360" w:lineRule="auto"/>
              <w:contextualSpacing/>
              <w:jc w:val="center"/>
              <w:rPr>
                <w:rFonts w:asciiTheme="minorEastAsia" w:eastAsiaTheme="minorEastAsia" w:hAnsiTheme="minorEastAsia"/>
                <w:szCs w:val="21"/>
              </w:rPr>
            </w:pPr>
            <w:r w:rsidRPr="000A6D41">
              <w:rPr>
                <w:rFonts w:asciiTheme="minorEastAsia" w:eastAsiaTheme="minorEastAsia" w:hAnsiTheme="minorEastAsia" w:hint="eastAsia"/>
                <w:szCs w:val="21"/>
              </w:rPr>
              <w:t>在线量</w:t>
            </w:r>
          </w:p>
        </w:tc>
      </w:tr>
      <w:tr w:rsidR="00B9250D" w:rsidRPr="00B9250D" w:rsidTr="000A6D41">
        <w:trPr>
          <w:trHeight w:val="20"/>
        </w:trPr>
        <w:tc>
          <w:tcPr>
            <w:tcW w:w="179" w:type="pct"/>
            <w:shd w:val="clear" w:color="auto" w:fill="auto"/>
            <w:noWrap/>
            <w:vAlign w:val="center"/>
          </w:tcPr>
          <w:p w:rsidR="00B9250D" w:rsidRPr="00B9250D" w:rsidRDefault="00B9250D" w:rsidP="000A6D41">
            <w:pPr>
              <w:spacing w:line="360" w:lineRule="auto"/>
              <w:contextualSpacing/>
              <w:jc w:val="center"/>
              <w:rPr>
                <w:rFonts w:asciiTheme="minorEastAsia" w:eastAsiaTheme="minorEastAsia" w:hAnsiTheme="minorEastAsia"/>
                <w:szCs w:val="21"/>
              </w:rPr>
            </w:pPr>
            <w:r>
              <w:rPr>
                <w:rFonts w:asciiTheme="minorEastAsia" w:eastAsiaTheme="minorEastAsia" w:hAnsiTheme="minorEastAsia" w:hint="eastAsia"/>
                <w:szCs w:val="21"/>
              </w:rPr>
              <w:t>6</w:t>
            </w:r>
          </w:p>
        </w:tc>
        <w:tc>
          <w:tcPr>
            <w:tcW w:w="454" w:type="pct"/>
            <w:shd w:val="clear" w:color="auto" w:fill="auto"/>
            <w:noWrap/>
            <w:vAlign w:val="center"/>
          </w:tcPr>
          <w:p w:rsidR="00B9250D" w:rsidRPr="00B9250D" w:rsidRDefault="00B9250D" w:rsidP="000A6D41">
            <w:pPr>
              <w:spacing w:line="360" w:lineRule="auto"/>
              <w:contextualSpacing/>
              <w:jc w:val="center"/>
              <w:rPr>
                <w:rFonts w:asciiTheme="minorEastAsia" w:eastAsiaTheme="minorEastAsia" w:hAnsiTheme="minorEastAsia"/>
                <w:szCs w:val="21"/>
              </w:rPr>
            </w:pPr>
            <w:r>
              <w:rPr>
                <w:rFonts w:asciiTheme="minorEastAsia" w:eastAsiaTheme="minorEastAsia" w:hAnsiTheme="minorEastAsia" w:hint="eastAsia"/>
                <w:szCs w:val="21"/>
              </w:rPr>
              <w:t>S</w:t>
            </w:r>
            <w:r>
              <w:rPr>
                <w:rFonts w:asciiTheme="minorEastAsia" w:eastAsiaTheme="minorEastAsia" w:hAnsiTheme="minorEastAsia"/>
                <w:szCs w:val="21"/>
              </w:rPr>
              <w:t>O</w:t>
            </w:r>
            <w:r w:rsidRPr="00B9250D">
              <w:rPr>
                <w:rFonts w:asciiTheme="minorEastAsia" w:eastAsiaTheme="minorEastAsia" w:hAnsiTheme="minorEastAsia"/>
                <w:szCs w:val="21"/>
                <w:vertAlign w:val="subscript"/>
              </w:rPr>
              <w:t>3</w:t>
            </w:r>
          </w:p>
        </w:tc>
        <w:tc>
          <w:tcPr>
            <w:tcW w:w="584" w:type="pct"/>
            <w:shd w:val="clear" w:color="auto" w:fill="auto"/>
            <w:noWrap/>
            <w:vAlign w:val="center"/>
          </w:tcPr>
          <w:p w:rsidR="00B9250D" w:rsidRPr="00B9250D" w:rsidRDefault="00B9250D" w:rsidP="000A6D41">
            <w:pPr>
              <w:spacing w:line="360" w:lineRule="auto"/>
              <w:contextualSpacing/>
              <w:jc w:val="center"/>
              <w:rPr>
                <w:rFonts w:asciiTheme="minorEastAsia" w:eastAsiaTheme="minorEastAsia" w:hAnsiTheme="minorEastAsia"/>
                <w:szCs w:val="21"/>
              </w:rPr>
            </w:pPr>
            <w:r>
              <w:rPr>
                <w:rFonts w:asciiTheme="minorEastAsia" w:eastAsiaTheme="minorEastAsia" w:hAnsiTheme="minorEastAsia" w:hint="eastAsia"/>
                <w:szCs w:val="21"/>
              </w:rPr>
              <w:t>-</w:t>
            </w:r>
          </w:p>
        </w:tc>
        <w:tc>
          <w:tcPr>
            <w:tcW w:w="519" w:type="pct"/>
            <w:shd w:val="clear" w:color="auto" w:fill="auto"/>
            <w:noWrap/>
            <w:vAlign w:val="center"/>
          </w:tcPr>
          <w:p w:rsidR="00B9250D" w:rsidRPr="00B9250D" w:rsidRDefault="00B9250D" w:rsidP="000A6D41">
            <w:pPr>
              <w:spacing w:line="360" w:lineRule="auto"/>
              <w:contextualSpacing/>
              <w:jc w:val="center"/>
              <w:rPr>
                <w:rFonts w:asciiTheme="minorEastAsia" w:eastAsiaTheme="minorEastAsia" w:hAnsiTheme="minorEastAsia"/>
                <w:szCs w:val="21"/>
              </w:rPr>
            </w:pPr>
            <w:r>
              <w:rPr>
                <w:rFonts w:asciiTheme="minorEastAsia" w:eastAsiaTheme="minorEastAsia" w:hAnsiTheme="minorEastAsia" w:hint="eastAsia"/>
                <w:szCs w:val="21"/>
              </w:rPr>
              <w:t>-</w:t>
            </w:r>
          </w:p>
        </w:tc>
        <w:tc>
          <w:tcPr>
            <w:tcW w:w="556" w:type="pct"/>
            <w:shd w:val="clear" w:color="auto" w:fill="auto"/>
            <w:noWrap/>
            <w:vAlign w:val="center"/>
          </w:tcPr>
          <w:p w:rsidR="00B9250D" w:rsidRPr="00B9250D" w:rsidRDefault="00B9250D" w:rsidP="000A6D41">
            <w:pPr>
              <w:spacing w:line="360" w:lineRule="auto"/>
              <w:contextualSpacing/>
              <w:jc w:val="center"/>
              <w:rPr>
                <w:rFonts w:asciiTheme="minorEastAsia" w:eastAsiaTheme="minorEastAsia" w:hAnsiTheme="minorEastAsia"/>
                <w:szCs w:val="21"/>
              </w:rPr>
            </w:pPr>
            <w:r>
              <w:rPr>
                <w:rFonts w:asciiTheme="minorEastAsia" w:eastAsiaTheme="minorEastAsia" w:hAnsiTheme="minorEastAsia" w:hint="eastAsia"/>
                <w:szCs w:val="21"/>
              </w:rPr>
              <w:t>-</w:t>
            </w:r>
          </w:p>
        </w:tc>
        <w:tc>
          <w:tcPr>
            <w:tcW w:w="427" w:type="pct"/>
            <w:shd w:val="clear" w:color="auto" w:fill="auto"/>
            <w:noWrap/>
            <w:vAlign w:val="center"/>
          </w:tcPr>
          <w:p w:rsidR="00B9250D" w:rsidRPr="00B9250D" w:rsidRDefault="000A6D41" w:rsidP="000A6D41">
            <w:pPr>
              <w:pStyle w:val="aa"/>
              <w:spacing w:line="360" w:lineRule="auto"/>
              <w:contextualSpacing/>
              <w:rPr>
                <w:rFonts w:asciiTheme="minorEastAsia" w:eastAsiaTheme="minorEastAsia" w:hAnsiTheme="minorEastAsia"/>
                <w:szCs w:val="21"/>
              </w:rPr>
            </w:pPr>
            <w:r>
              <w:rPr>
                <w:rFonts w:asciiTheme="minorEastAsia" w:eastAsiaTheme="minorEastAsia" w:hAnsiTheme="minorEastAsia" w:hint="eastAsia"/>
                <w:szCs w:val="21"/>
              </w:rPr>
              <w:t>5</w:t>
            </w:r>
          </w:p>
        </w:tc>
        <w:tc>
          <w:tcPr>
            <w:tcW w:w="444" w:type="pct"/>
            <w:shd w:val="clear" w:color="auto" w:fill="auto"/>
            <w:noWrap/>
            <w:vAlign w:val="center"/>
          </w:tcPr>
          <w:p w:rsidR="00B9250D" w:rsidRPr="00B9250D" w:rsidRDefault="000A6D41" w:rsidP="000A6D41">
            <w:pPr>
              <w:spacing w:line="360" w:lineRule="auto"/>
              <w:contextualSpacing/>
              <w:jc w:val="center"/>
              <w:rPr>
                <w:rFonts w:asciiTheme="minorEastAsia" w:eastAsiaTheme="minorEastAsia" w:hAnsiTheme="minorEastAsia"/>
                <w:szCs w:val="21"/>
              </w:rPr>
            </w:pPr>
            <w:r>
              <w:rPr>
                <w:rFonts w:asciiTheme="minorEastAsia" w:eastAsiaTheme="minorEastAsia" w:hAnsiTheme="minorEastAsia" w:hint="eastAsia"/>
                <w:szCs w:val="21"/>
              </w:rPr>
              <w:t>0</w:t>
            </w:r>
            <w:r>
              <w:rPr>
                <w:rFonts w:asciiTheme="minorEastAsia" w:eastAsiaTheme="minorEastAsia" w:hAnsiTheme="minorEastAsia"/>
                <w:szCs w:val="21"/>
              </w:rPr>
              <w:t>.27</w:t>
            </w:r>
          </w:p>
        </w:tc>
        <w:tc>
          <w:tcPr>
            <w:tcW w:w="909" w:type="pct"/>
            <w:shd w:val="clear" w:color="auto" w:fill="auto"/>
            <w:noWrap/>
            <w:vAlign w:val="center"/>
          </w:tcPr>
          <w:p w:rsidR="00B9250D" w:rsidRPr="000A6D41" w:rsidRDefault="000A6D41" w:rsidP="000A6D41">
            <w:pPr>
              <w:spacing w:line="360" w:lineRule="auto"/>
              <w:contextualSpacing/>
              <w:jc w:val="center"/>
              <w:rPr>
                <w:rFonts w:asciiTheme="minorEastAsia" w:eastAsiaTheme="minorEastAsia" w:hAnsiTheme="minorEastAsia"/>
                <w:szCs w:val="21"/>
              </w:rPr>
            </w:pPr>
            <w:r w:rsidRPr="000A6D41">
              <w:rPr>
                <w:rFonts w:asciiTheme="minorEastAsia" w:eastAsiaTheme="minorEastAsia" w:hAnsiTheme="minorEastAsia" w:hint="eastAsia"/>
                <w:szCs w:val="21"/>
              </w:rPr>
              <w:t>是</w:t>
            </w:r>
          </w:p>
        </w:tc>
        <w:tc>
          <w:tcPr>
            <w:tcW w:w="927" w:type="pct"/>
            <w:shd w:val="clear" w:color="auto" w:fill="auto"/>
            <w:noWrap/>
            <w:vAlign w:val="center"/>
          </w:tcPr>
          <w:p w:rsidR="00B9250D" w:rsidRPr="000A6D41" w:rsidRDefault="000A6D41" w:rsidP="000A6D41">
            <w:pPr>
              <w:spacing w:line="360" w:lineRule="auto"/>
              <w:contextualSpacing/>
              <w:jc w:val="center"/>
              <w:rPr>
                <w:rFonts w:asciiTheme="minorEastAsia" w:eastAsiaTheme="minorEastAsia" w:hAnsiTheme="minorEastAsia"/>
                <w:szCs w:val="21"/>
              </w:rPr>
            </w:pPr>
            <w:r w:rsidRPr="000A6D41">
              <w:rPr>
                <w:rFonts w:asciiTheme="minorEastAsia" w:eastAsiaTheme="minorEastAsia" w:hAnsiTheme="minorEastAsia" w:hint="eastAsia"/>
                <w:szCs w:val="21"/>
              </w:rPr>
              <w:t>在线量</w:t>
            </w:r>
          </w:p>
        </w:tc>
      </w:tr>
      <w:tr w:rsidR="003B6006" w:rsidRPr="00B9250D" w:rsidTr="000A6D41">
        <w:trPr>
          <w:trHeight w:val="20"/>
        </w:trPr>
        <w:tc>
          <w:tcPr>
            <w:tcW w:w="179" w:type="pct"/>
            <w:shd w:val="clear" w:color="auto" w:fill="auto"/>
            <w:noWrap/>
            <w:vAlign w:val="center"/>
          </w:tcPr>
          <w:p w:rsidR="003B6006" w:rsidRPr="00B9250D" w:rsidRDefault="000A6D41" w:rsidP="000A6D41">
            <w:pPr>
              <w:spacing w:line="360" w:lineRule="auto"/>
              <w:contextualSpacing/>
              <w:jc w:val="center"/>
              <w:rPr>
                <w:rFonts w:asciiTheme="minorEastAsia" w:eastAsiaTheme="minorEastAsia" w:hAnsiTheme="minorEastAsia"/>
                <w:szCs w:val="21"/>
              </w:rPr>
            </w:pPr>
            <w:r>
              <w:rPr>
                <w:rFonts w:asciiTheme="minorEastAsia" w:eastAsiaTheme="minorEastAsia" w:hAnsiTheme="minorEastAsia"/>
                <w:szCs w:val="21"/>
              </w:rPr>
              <w:t>7</w:t>
            </w:r>
          </w:p>
        </w:tc>
        <w:tc>
          <w:tcPr>
            <w:tcW w:w="454"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hint="eastAsia"/>
                <w:szCs w:val="21"/>
              </w:rPr>
              <w:t>C</w:t>
            </w:r>
            <w:r w:rsidRPr="00B9250D">
              <w:rPr>
                <w:rFonts w:asciiTheme="minorEastAsia" w:eastAsiaTheme="minorEastAsia" w:hAnsiTheme="minorEastAsia"/>
                <w:szCs w:val="21"/>
              </w:rPr>
              <w:t>O</w:t>
            </w:r>
            <w:r w:rsidRPr="00B9250D">
              <w:rPr>
                <w:rFonts w:asciiTheme="minorEastAsia" w:eastAsiaTheme="minorEastAsia" w:hAnsiTheme="minorEastAsia"/>
                <w:szCs w:val="21"/>
                <w:vertAlign w:val="subscript"/>
              </w:rPr>
              <w:t>2</w:t>
            </w:r>
          </w:p>
        </w:tc>
        <w:tc>
          <w:tcPr>
            <w:tcW w:w="584" w:type="pct"/>
            <w:shd w:val="clear" w:color="auto" w:fill="auto"/>
            <w:noWrap/>
            <w:vAlign w:val="center"/>
          </w:tcPr>
          <w:p w:rsidR="003B6006" w:rsidRPr="00B9250D" w:rsidRDefault="003B6006" w:rsidP="000A6D41">
            <w:pPr>
              <w:spacing w:line="360" w:lineRule="auto"/>
              <w:contextualSpacing/>
              <w:jc w:val="center"/>
              <w:rPr>
                <w:rFonts w:asciiTheme="minorEastAsia" w:eastAsiaTheme="minorEastAsia" w:hAnsiTheme="minorEastAsia"/>
                <w:szCs w:val="21"/>
              </w:rPr>
            </w:pPr>
          </w:p>
        </w:tc>
        <w:tc>
          <w:tcPr>
            <w:tcW w:w="519" w:type="pct"/>
            <w:shd w:val="clear" w:color="auto" w:fill="auto"/>
            <w:noWrap/>
            <w:vAlign w:val="center"/>
          </w:tcPr>
          <w:p w:rsidR="003B6006" w:rsidRPr="00B9250D" w:rsidRDefault="003B6006" w:rsidP="000A6D41">
            <w:pPr>
              <w:spacing w:line="360" w:lineRule="auto"/>
              <w:contextualSpacing/>
              <w:jc w:val="center"/>
              <w:rPr>
                <w:rFonts w:asciiTheme="minorEastAsia" w:eastAsiaTheme="minorEastAsia" w:hAnsiTheme="minorEastAsia"/>
                <w:szCs w:val="21"/>
              </w:rPr>
            </w:pPr>
          </w:p>
        </w:tc>
        <w:tc>
          <w:tcPr>
            <w:tcW w:w="556" w:type="pct"/>
            <w:shd w:val="clear" w:color="auto" w:fill="auto"/>
            <w:noWrap/>
            <w:vAlign w:val="center"/>
          </w:tcPr>
          <w:p w:rsidR="003B6006" w:rsidRPr="00B9250D" w:rsidRDefault="003B6006" w:rsidP="000A6D41">
            <w:pPr>
              <w:spacing w:line="360" w:lineRule="auto"/>
              <w:contextualSpacing/>
              <w:jc w:val="center"/>
              <w:rPr>
                <w:rFonts w:asciiTheme="minorEastAsia" w:eastAsiaTheme="minorEastAsia" w:hAnsiTheme="minorEastAsia"/>
                <w:szCs w:val="21"/>
              </w:rPr>
            </w:pPr>
          </w:p>
        </w:tc>
        <w:tc>
          <w:tcPr>
            <w:tcW w:w="427" w:type="pct"/>
            <w:shd w:val="clear" w:color="auto" w:fill="auto"/>
            <w:noWrap/>
            <w:vAlign w:val="center"/>
          </w:tcPr>
          <w:p w:rsidR="003B6006" w:rsidRPr="00B9250D" w:rsidRDefault="00727C2C" w:rsidP="000A6D41">
            <w:pPr>
              <w:pStyle w:val="aa"/>
              <w:spacing w:line="360" w:lineRule="auto"/>
              <w:contextualSpacing/>
              <w:rPr>
                <w:rFonts w:asciiTheme="minorEastAsia" w:eastAsiaTheme="minorEastAsia" w:hAnsiTheme="minorEastAsia"/>
                <w:szCs w:val="21"/>
              </w:rPr>
            </w:pPr>
            <w:r w:rsidRPr="00B9250D">
              <w:rPr>
                <w:rFonts w:asciiTheme="minorEastAsia" w:eastAsiaTheme="minorEastAsia" w:hAnsiTheme="minorEastAsia" w:hint="eastAsia"/>
                <w:szCs w:val="21"/>
              </w:rPr>
              <w:t>-</w:t>
            </w:r>
          </w:p>
        </w:tc>
        <w:tc>
          <w:tcPr>
            <w:tcW w:w="444" w:type="pct"/>
            <w:shd w:val="clear" w:color="auto" w:fill="auto"/>
            <w:noWrap/>
            <w:vAlign w:val="center"/>
          </w:tcPr>
          <w:p w:rsidR="003B6006" w:rsidRPr="00B9250D" w:rsidRDefault="003B6006" w:rsidP="000A6D41">
            <w:pPr>
              <w:spacing w:line="360" w:lineRule="auto"/>
              <w:contextualSpacing/>
              <w:jc w:val="center"/>
              <w:rPr>
                <w:rFonts w:asciiTheme="minorEastAsia" w:eastAsiaTheme="minorEastAsia" w:hAnsiTheme="minorEastAsia"/>
                <w:szCs w:val="21"/>
              </w:rPr>
            </w:pPr>
          </w:p>
        </w:tc>
        <w:tc>
          <w:tcPr>
            <w:tcW w:w="909"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szCs w:val="21"/>
              </w:rPr>
            </w:pPr>
            <w:r w:rsidRPr="00B9250D">
              <w:rPr>
                <w:rFonts w:asciiTheme="minorEastAsia" w:eastAsiaTheme="minorEastAsia" w:hAnsiTheme="minorEastAsia" w:hint="eastAsia"/>
                <w:szCs w:val="21"/>
              </w:rPr>
              <w:t>否</w:t>
            </w:r>
          </w:p>
        </w:tc>
        <w:tc>
          <w:tcPr>
            <w:tcW w:w="927" w:type="pct"/>
            <w:shd w:val="clear" w:color="auto" w:fill="auto"/>
            <w:noWrap/>
            <w:vAlign w:val="center"/>
          </w:tcPr>
          <w:p w:rsidR="003B6006" w:rsidRPr="00B9250D" w:rsidRDefault="00727C2C" w:rsidP="000A6D41">
            <w:pPr>
              <w:spacing w:line="360" w:lineRule="auto"/>
              <w:contextualSpacing/>
              <w:jc w:val="center"/>
              <w:rPr>
                <w:rFonts w:asciiTheme="minorEastAsia" w:eastAsiaTheme="minorEastAsia" w:hAnsiTheme="minorEastAsia"/>
                <w:b/>
                <w:szCs w:val="21"/>
              </w:rPr>
            </w:pPr>
            <w:r w:rsidRPr="00B9250D">
              <w:rPr>
                <w:rFonts w:asciiTheme="minorEastAsia" w:eastAsiaTheme="minorEastAsia" w:hAnsiTheme="minorEastAsia" w:hint="eastAsia"/>
                <w:b/>
                <w:szCs w:val="21"/>
              </w:rPr>
              <w:t>-</w:t>
            </w:r>
          </w:p>
        </w:tc>
      </w:tr>
      <w:tr w:rsidR="003B6006" w:rsidRPr="00B9250D" w:rsidTr="000A6D41">
        <w:trPr>
          <w:trHeight w:val="20"/>
        </w:trPr>
        <w:tc>
          <w:tcPr>
            <w:tcW w:w="179" w:type="pct"/>
            <w:shd w:val="clear" w:color="auto" w:fill="auto"/>
            <w:noWrap/>
            <w:vAlign w:val="center"/>
          </w:tcPr>
          <w:p w:rsidR="003B6006" w:rsidRPr="00B9250D" w:rsidRDefault="000A6D41" w:rsidP="000A6D41">
            <w:pPr>
              <w:spacing w:line="360" w:lineRule="auto"/>
              <w:contextualSpacing/>
              <w:jc w:val="center"/>
              <w:rPr>
                <w:rFonts w:asciiTheme="minorEastAsia" w:eastAsiaTheme="minorEastAsia" w:hAnsiTheme="minorEastAsia"/>
                <w:szCs w:val="21"/>
              </w:rPr>
            </w:pPr>
            <w:r>
              <w:rPr>
                <w:rFonts w:asciiTheme="minorEastAsia" w:eastAsiaTheme="minorEastAsia" w:hAnsiTheme="minorEastAsia"/>
                <w:szCs w:val="21"/>
              </w:rPr>
              <w:t>8</w:t>
            </w:r>
          </w:p>
        </w:tc>
        <w:tc>
          <w:tcPr>
            <w:tcW w:w="454" w:type="pct"/>
            <w:shd w:val="clear" w:color="auto" w:fill="auto"/>
            <w:noWrap/>
            <w:vAlign w:val="center"/>
          </w:tcPr>
          <w:p w:rsidR="003B6006" w:rsidRPr="002D7FF0" w:rsidRDefault="00727C2C" w:rsidP="000A6D41">
            <w:pPr>
              <w:spacing w:line="360" w:lineRule="auto"/>
              <w:contextualSpacing/>
              <w:jc w:val="center"/>
              <w:rPr>
                <w:rFonts w:asciiTheme="minorEastAsia" w:eastAsiaTheme="minorEastAsia" w:hAnsiTheme="minorEastAsia"/>
                <w:color w:val="FF0000"/>
                <w:szCs w:val="21"/>
              </w:rPr>
            </w:pPr>
            <w:r w:rsidRPr="002D7FF0">
              <w:rPr>
                <w:rFonts w:asciiTheme="minorEastAsia" w:eastAsiaTheme="minorEastAsia" w:hAnsiTheme="minorEastAsia" w:hint="eastAsia"/>
                <w:color w:val="FF0000"/>
                <w:szCs w:val="21"/>
              </w:rPr>
              <w:t>H</w:t>
            </w:r>
            <w:r w:rsidRPr="002D7FF0">
              <w:rPr>
                <w:rFonts w:asciiTheme="minorEastAsia" w:eastAsiaTheme="minorEastAsia" w:hAnsiTheme="minorEastAsia"/>
                <w:color w:val="FF0000"/>
                <w:szCs w:val="21"/>
                <w:vertAlign w:val="subscript"/>
              </w:rPr>
              <w:t>2</w:t>
            </w:r>
          </w:p>
        </w:tc>
        <w:tc>
          <w:tcPr>
            <w:tcW w:w="584" w:type="pct"/>
            <w:shd w:val="clear" w:color="auto" w:fill="auto"/>
            <w:noWrap/>
            <w:vAlign w:val="center"/>
          </w:tcPr>
          <w:p w:rsidR="003B6006" w:rsidRPr="002D7FF0" w:rsidRDefault="003B6006" w:rsidP="000A6D41">
            <w:pPr>
              <w:spacing w:line="360" w:lineRule="auto"/>
              <w:contextualSpacing/>
              <w:jc w:val="center"/>
              <w:rPr>
                <w:rFonts w:asciiTheme="minorEastAsia" w:eastAsiaTheme="minorEastAsia" w:hAnsiTheme="minorEastAsia"/>
                <w:color w:val="FF0000"/>
                <w:szCs w:val="21"/>
              </w:rPr>
            </w:pPr>
          </w:p>
        </w:tc>
        <w:tc>
          <w:tcPr>
            <w:tcW w:w="519" w:type="pct"/>
            <w:shd w:val="clear" w:color="auto" w:fill="auto"/>
            <w:noWrap/>
            <w:vAlign w:val="center"/>
          </w:tcPr>
          <w:p w:rsidR="003B6006" w:rsidRPr="002D7FF0" w:rsidRDefault="003B6006" w:rsidP="000A6D41">
            <w:pPr>
              <w:spacing w:line="360" w:lineRule="auto"/>
              <w:contextualSpacing/>
              <w:jc w:val="center"/>
              <w:rPr>
                <w:rFonts w:asciiTheme="minorEastAsia" w:eastAsiaTheme="minorEastAsia" w:hAnsiTheme="minorEastAsia"/>
                <w:color w:val="FF0000"/>
                <w:szCs w:val="21"/>
              </w:rPr>
            </w:pPr>
          </w:p>
        </w:tc>
        <w:tc>
          <w:tcPr>
            <w:tcW w:w="556" w:type="pct"/>
            <w:shd w:val="clear" w:color="auto" w:fill="auto"/>
            <w:noWrap/>
            <w:vAlign w:val="center"/>
          </w:tcPr>
          <w:p w:rsidR="003B6006" w:rsidRPr="002D7FF0" w:rsidRDefault="003B6006" w:rsidP="000A6D41">
            <w:pPr>
              <w:spacing w:line="360" w:lineRule="auto"/>
              <w:contextualSpacing/>
              <w:jc w:val="center"/>
              <w:rPr>
                <w:rFonts w:asciiTheme="minorEastAsia" w:eastAsiaTheme="minorEastAsia" w:hAnsiTheme="minorEastAsia"/>
                <w:color w:val="FF0000"/>
                <w:szCs w:val="21"/>
              </w:rPr>
            </w:pPr>
          </w:p>
        </w:tc>
        <w:tc>
          <w:tcPr>
            <w:tcW w:w="427" w:type="pct"/>
            <w:shd w:val="clear" w:color="auto" w:fill="auto"/>
            <w:noWrap/>
            <w:vAlign w:val="center"/>
          </w:tcPr>
          <w:p w:rsidR="003B6006" w:rsidRPr="002D7FF0" w:rsidRDefault="002D7FF0" w:rsidP="000A6D41">
            <w:pPr>
              <w:pStyle w:val="aa"/>
              <w:spacing w:line="360" w:lineRule="auto"/>
              <w:contextualSpacing/>
              <w:rPr>
                <w:rFonts w:asciiTheme="minorEastAsia" w:eastAsiaTheme="minorEastAsia" w:hAnsiTheme="minorEastAsia"/>
                <w:color w:val="FF0000"/>
                <w:szCs w:val="21"/>
              </w:rPr>
            </w:pPr>
            <w:r w:rsidRPr="002D7FF0">
              <w:rPr>
                <w:rFonts w:asciiTheme="minorEastAsia" w:eastAsiaTheme="minorEastAsia" w:hAnsiTheme="minorEastAsia"/>
                <w:color w:val="FF0000"/>
                <w:szCs w:val="21"/>
              </w:rPr>
              <w:t>10</w:t>
            </w:r>
          </w:p>
        </w:tc>
        <w:tc>
          <w:tcPr>
            <w:tcW w:w="444" w:type="pct"/>
            <w:shd w:val="clear" w:color="auto" w:fill="auto"/>
            <w:noWrap/>
            <w:vAlign w:val="center"/>
          </w:tcPr>
          <w:p w:rsidR="003B6006" w:rsidRPr="002D7FF0" w:rsidRDefault="00727C2C" w:rsidP="000A6D41">
            <w:pPr>
              <w:spacing w:line="360" w:lineRule="auto"/>
              <w:contextualSpacing/>
              <w:jc w:val="center"/>
              <w:rPr>
                <w:rFonts w:asciiTheme="minorEastAsia" w:eastAsiaTheme="minorEastAsia" w:hAnsiTheme="minorEastAsia"/>
                <w:color w:val="FF0000"/>
                <w:szCs w:val="21"/>
              </w:rPr>
            </w:pPr>
            <w:r w:rsidRPr="002D7FF0">
              <w:rPr>
                <w:rFonts w:asciiTheme="minorEastAsia" w:eastAsiaTheme="minorEastAsia" w:hAnsiTheme="minorEastAsia" w:hint="eastAsia"/>
                <w:color w:val="FF0000"/>
                <w:szCs w:val="21"/>
              </w:rPr>
              <w:t>0</w:t>
            </w:r>
            <w:r w:rsidRPr="002D7FF0">
              <w:rPr>
                <w:rFonts w:asciiTheme="minorEastAsia" w:eastAsiaTheme="minorEastAsia" w:hAnsiTheme="minorEastAsia"/>
                <w:color w:val="FF0000"/>
                <w:szCs w:val="21"/>
              </w:rPr>
              <w:t>.092</w:t>
            </w:r>
          </w:p>
        </w:tc>
        <w:tc>
          <w:tcPr>
            <w:tcW w:w="909" w:type="pct"/>
            <w:shd w:val="clear" w:color="auto" w:fill="auto"/>
            <w:noWrap/>
            <w:vAlign w:val="center"/>
          </w:tcPr>
          <w:p w:rsidR="003B6006" w:rsidRPr="002D7FF0" w:rsidRDefault="002D7FF0" w:rsidP="000A6D41">
            <w:pPr>
              <w:spacing w:line="360" w:lineRule="auto"/>
              <w:contextualSpacing/>
              <w:jc w:val="center"/>
              <w:rPr>
                <w:rFonts w:asciiTheme="minorEastAsia" w:eastAsiaTheme="minorEastAsia" w:hAnsiTheme="minorEastAsia"/>
                <w:color w:val="FF0000"/>
                <w:szCs w:val="21"/>
              </w:rPr>
            </w:pPr>
            <w:r w:rsidRPr="002D7FF0">
              <w:rPr>
                <w:rFonts w:asciiTheme="minorEastAsia" w:eastAsiaTheme="minorEastAsia" w:hAnsiTheme="minorEastAsia" w:hint="eastAsia"/>
                <w:color w:val="FF0000"/>
                <w:szCs w:val="21"/>
              </w:rPr>
              <w:t>是</w:t>
            </w:r>
          </w:p>
        </w:tc>
        <w:tc>
          <w:tcPr>
            <w:tcW w:w="927" w:type="pct"/>
            <w:shd w:val="clear" w:color="auto" w:fill="auto"/>
            <w:noWrap/>
            <w:vAlign w:val="center"/>
          </w:tcPr>
          <w:p w:rsidR="003B6006" w:rsidRPr="002D7FF0" w:rsidRDefault="002D7FF0" w:rsidP="000A6D41">
            <w:pPr>
              <w:spacing w:line="360" w:lineRule="auto"/>
              <w:contextualSpacing/>
              <w:jc w:val="center"/>
              <w:rPr>
                <w:rFonts w:asciiTheme="minorEastAsia" w:eastAsiaTheme="minorEastAsia" w:hAnsiTheme="minorEastAsia"/>
                <w:color w:val="FF0000"/>
                <w:szCs w:val="21"/>
              </w:rPr>
            </w:pPr>
            <w:r w:rsidRPr="002D7FF0">
              <w:rPr>
                <w:rFonts w:asciiTheme="minorEastAsia" w:eastAsiaTheme="minorEastAsia" w:hAnsiTheme="minorEastAsia" w:hint="eastAsia"/>
                <w:color w:val="FF0000"/>
                <w:szCs w:val="21"/>
              </w:rPr>
              <w:t>在线量</w:t>
            </w:r>
          </w:p>
        </w:tc>
      </w:tr>
    </w:tbl>
    <w:p w:rsidR="003B6006" w:rsidRPr="00C77E75" w:rsidRDefault="003B6006">
      <w:pPr>
        <w:rPr>
          <w:rFonts w:asciiTheme="minorEastAsia" w:eastAsiaTheme="minorEastAsia" w:hAnsiTheme="minorEastAsia"/>
        </w:rPr>
      </w:pPr>
    </w:p>
    <w:p w:rsidR="00C22057" w:rsidRDefault="00C22057" w:rsidP="00C22057"/>
    <w:p w:rsidR="00CE3C5F" w:rsidRPr="00C22057" w:rsidRDefault="00CE3C5F" w:rsidP="00C22057">
      <w:pPr>
        <w:sectPr w:rsidR="00CE3C5F" w:rsidRPr="00C22057" w:rsidSect="00CE3C5F">
          <w:pgSz w:w="16838" w:h="11906" w:orient="landscape"/>
          <w:pgMar w:top="1588" w:right="1247" w:bottom="1588" w:left="1247" w:header="851" w:footer="992" w:gutter="0"/>
          <w:cols w:space="425"/>
          <w:docGrid w:type="lines" w:linePitch="312"/>
        </w:sectPr>
      </w:pPr>
    </w:p>
    <w:p w:rsidR="003B6006" w:rsidRPr="00C77E75" w:rsidRDefault="00727C2C" w:rsidP="00C77E75">
      <w:pPr>
        <w:pStyle w:val="ab"/>
        <w:spacing w:after="0"/>
        <w:ind w:firstLineChars="200" w:firstLine="480"/>
        <w:jc w:val="both"/>
        <w:rPr>
          <w:rFonts w:asciiTheme="minorEastAsia" w:eastAsiaTheme="minorEastAsia" w:hAnsiTheme="minorEastAsia"/>
          <w:sz w:val="24"/>
          <w:szCs w:val="24"/>
        </w:rPr>
      </w:pPr>
      <w:r w:rsidRPr="00C77E75">
        <w:rPr>
          <w:rFonts w:asciiTheme="minorEastAsia" w:eastAsiaTheme="minorEastAsia" w:hAnsiTheme="minorEastAsia"/>
          <w:sz w:val="24"/>
          <w:szCs w:val="24"/>
        </w:rPr>
        <w:lastRenderedPageBreak/>
        <w:t>根据上表2-1、2-2判定厂储存的物料煤气、液氨、甲醇</w:t>
      </w:r>
      <w:r w:rsidRPr="00C77E75">
        <w:rPr>
          <w:rFonts w:asciiTheme="minorEastAsia" w:eastAsiaTheme="minorEastAsia" w:hAnsiTheme="minorEastAsia" w:hint="eastAsia"/>
          <w:sz w:val="24"/>
          <w:szCs w:val="24"/>
        </w:rPr>
        <w:t>、</w:t>
      </w:r>
      <w:r w:rsidRPr="00C77E75">
        <w:rPr>
          <w:rFonts w:asciiTheme="minorEastAsia" w:eastAsiaTheme="minorEastAsia" w:hAnsiTheme="minorEastAsia"/>
          <w:sz w:val="24"/>
          <w:szCs w:val="24"/>
        </w:rPr>
        <w:t>为有毒</w:t>
      </w:r>
      <w:r w:rsidRPr="00C77E75">
        <w:rPr>
          <w:rFonts w:asciiTheme="minorEastAsia" w:eastAsiaTheme="minorEastAsia" w:hAnsiTheme="minorEastAsia" w:hint="eastAsia"/>
          <w:sz w:val="24"/>
          <w:szCs w:val="24"/>
        </w:rPr>
        <w:t>、有害</w:t>
      </w:r>
      <w:r w:rsidRPr="00C77E75">
        <w:rPr>
          <w:rFonts w:asciiTheme="minorEastAsia" w:eastAsiaTheme="minorEastAsia" w:hAnsiTheme="minorEastAsia"/>
          <w:sz w:val="24"/>
          <w:szCs w:val="24"/>
        </w:rPr>
        <w:t>类物质，其中甲醇为易燃液体，煤气（CO）为</w:t>
      </w:r>
      <w:r w:rsidRPr="00C77E75">
        <w:rPr>
          <w:rFonts w:asciiTheme="minorEastAsia" w:eastAsiaTheme="minorEastAsia" w:hAnsiTheme="minorEastAsia" w:hint="eastAsia"/>
          <w:sz w:val="24"/>
          <w:szCs w:val="24"/>
        </w:rPr>
        <w:t>易</w:t>
      </w:r>
      <w:r w:rsidRPr="00C77E75">
        <w:rPr>
          <w:rFonts w:asciiTheme="minorEastAsia" w:eastAsiaTheme="minorEastAsia" w:hAnsiTheme="minorEastAsia"/>
          <w:sz w:val="24"/>
          <w:szCs w:val="24"/>
        </w:rPr>
        <w:t>燃气体</w:t>
      </w:r>
      <w:r w:rsidR="000A6D41">
        <w:rPr>
          <w:rFonts w:asciiTheme="minorEastAsia" w:eastAsiaTheme="minorEastAsia" w:hAnsiTheme="minorEastAsia" w:hint="eastAsia"/>
          <w:sz w:val="24"/>
          <w:szCs w:val="24"/>
        </w:rPr>
        <w:t>。</w:t>
      </w:r>
    </w:p>
    <w:p w:rsidR="003B6006" w:rsidRPr="00C77E75" w:rsidRDefault="00727C2C" w:rsidP="00C77E75">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重大危险源的辨识依据是物质的危险特性及数量。对比《危险化学品重大危险源辨识》（GB18218-2018）确定生产装置区、液氨库区两个重大危险源。</w:t>
      </w:r>
    </w:p>
    <w:p w:rsidR="003B6006" w:rsidRPr="00C77E75" w:rsidRDefault="00727C2C" w:rsidP="00C77E75">
      <w:pPr>
        <w:spacing w:line="500" w:lineRule="exact"/>
        <w:rPr>
          <w:rFonts w:asciiTheme="minorEastAsia" w:eastAsiaTheme="minorEastAsia" w:hAnsiTheme="minorEastAsia"/>
          <w:b/>
          <w:sz w:val="24"/>
        </w:rPr>
      </w:pPr>
      <w:r w:rsidRPr="00C77E75">
        <w:rPr>
          <w:rFonts w:asciiTheme="minorEastAsia" w:eastAsiaTheme="minorEastAsia" w:hAnsiTheme="minorEastAsia" w:hint="eastAsia"/>
          <w:b/>
          <w:bCs/>
          <w:sz w:val="24"/>
        </w:rPr>
        <w:t>2.2.2 环境风险评价工作等级确定</w:t>
      </w:r>
    </w:p>
    <w:p w:rsidR="003B6006" w:rsidRPr="00654038" w:rsidRDefault="00727C2C" w:rsidP="00C77E75">
      <w:pPr>
        <w:spacing w:line="500" w:lineRule="exact"/>
        <w:ind w:firstLine="480"/>
        <w:rPr>
          <w:rFonts w:asciiTheme="minorEastAsia" w:eastAsiaTheme="minorEastAsia" w:hAnsiTheme="minorEastAsia"/>
          <w:bCs/>
          <w:sz w:val="24"/>
        </w:rPr>
      </w:pPr>
      <w:r w:rsidRPr="00C77E75">
        <w:rPr>
          <w:rFonts w:asciiTheme="minorEastAsia" w:eastAsiaTheme="minorEastAsia" w:hAnsiTheme="minorEastAsia" w:hint="eastAsia"/>
          <w:bCs/>
          <w:sz w:val="24"/>
        </w:rPr>
        <w:t>根据</w:t>
      </w:r>
      <w:r w:rsidR="000A6D41">
        <w:rPr>
          <w:rFonts w:asciiTheme="minorEastAsia" w:eastAsiaTheme="minorEastAsia" w:hAnsiTheme="minorEastAsia" w:cs="仿宋" w:hint="eastAsia"/>
          <w:kern w:val="0"/>
          <w:sz w:val="24"/>
        </w:rPr>
        <w:t>企业</w:t>
      </w:r>
      <w:r w:rsidRPr="00C77E75">
        <w:rPr>
          <w:rFonts w:asciiTheme="minorEastAsia" w:eastAsiaTheme="minorEastAsia" w:hAnsiTheme="minorEastAsia" w:cs="仿宋" w:hint="eastAsia"/>
          <w:kern w:val="0"/>
          <w:sz w:val="24"/>
        </w:rPr>
        <w:t>《突发环境事件风险报告》结论：</w:t>
      </w:r>
      <w:r w:rsidRPr="00C77E75">
        <w:rPr>
          <w:rFonts w:asciiTheme="minorEastAsia" w:eastAsiaTheme="minorEastAsia" w:hAnsiTheme="minorEastAsia" w:hint="eastAsia"/>
          <w:bCs/>
          <w:sz w:val="24"/>
        </w:rPr>
        <w:t>公司风险等级为重大[重大</w:t>
      </w:r>
      <w:r w:rsidRPr="00C77E75">
        <w:rPr>
          <w:rFonts w:asciiTheme="minorEastAsia" w:eastAsiaTheme="minorEastAsia" w:hAnsiTheme="minorEastAsia" w:hint="eastAsia"/>
          <w:sz w:val="24"/>
        </w:rPr>
        <w:t>-大气（</w:t>
      </w:r>
      <w:r w:rsidR="000A6D41">
        <w:rPr>
          <w:rFonts w:asciiTheme="minorEastAsia" w:eastAsiaTheme="minorEastAsia" w:hAnsiTheme="minorEastAsia" w:hint="eastAsia"/>
          <w:sz w:val="24"/>
        </w:rPr>
        <w:t>Q3-M</w:t>
      </w:r>
      <w:r w:rsidR="000A6D41">
        <w:rPr>
          <w:rFonts w:asciiTheme="minorEastAsia" w:eastAsiaTheme="minorEastAsia" w:hAnsiTheme="minorEastAsia"/>
          <w:sz w:val="24"/>
        </w:rPr>
        <w:t>2</w:t>
      </w:r>
      <w:r w:rsidRPr="00C77E75">
        <w:rPr>
          <w:rFonts w:asciiTheme="minorEastAsia" w:eastAsiaTheme="minorEastAsia" w:hAnsiTheme="minorEastAsia" w:hint="eastAsia"/>
          <w:sz w:val="24"/>
        </w:rPr>
        <w:t>-E1）</w:t>
      </w:r>
      <w:r w:rsidRPr="00C77E75">
        <w:rPr>
          <w:rFonts w:asciiTheme="minorEastAsia" w:eastAsiaTheme="minorEastAsia" w:hAnsiTheme="minorEastAsia" w:hint="eastAsia"/>
          <w:bCs/>
          <w:sz w:val="24"/>
        </w:rPr>
        <w:t>+</w:t>
      </w:r>
      <w:r w:rsidRPr="00654038">
        <w:rPr>
          <w:rFonts w:asciiTheme="minorEastAsia" w:eastAsiaTheme="minorEastAsia" w:hAnsiTheme="minorEastAsia" w:hint="eastAsia"/>
          <w:bCs/>
          <w:sz w:val="24"/>
        </w:rPr>
        <w:t>重大-水（</w:t>
      </w:r>
      <w:r w:rsidR="000A6D41" w:rsidRPr="00654038">
        <w:rPr>
          <w:rFonts w:asciiTheme="minorEastAsia" w:eastAsiaTheme="minorEastAsia" w:hAnsiTheme="minorEastAsia" w:hint="eastAsia"/>
          <w:bCs/>
          <w:sz w:val="24"/>
        </w:rPr>
        <w:t>Q3-M</w:t>
      </w:r>
      <w:r w:rsidR="000A6D41" w:rsidRPr="00654038">
        <w:rPr>
          <w:rFonts w:asciiTheme="minorEastAsia" w:eastAsiaTheme="minorEastAsia" w:hAnsiTheme="minorEastAsia"/>
          <w:bCs/>
          <w:sz w:val="24"/>
        </w:rPr>
        <w:t>2</w:t>
      </w:r>
      <w:r w:rsidRPr="00654038">
        <w:rPr>
          <w:rFonts w:asciiTheme="minorEastAsia" w:eastAsiaTheme="minorEastAsia" w:hAnsiTheme="minorEastAsia" w:hint="eastAsia"/>
          <w:bCs/>
          <w:sz w:val="24"/>
        </w:rPr>
        <w:t>-E</w:t>
      </w:r>
      <w:r w:rsidR="002D7FF0" w:rsidRPr="00654038">
        <w:rPr>
          <w:rFonts w:asciiTheme="minorEastAsia" w:eastAsiaTheme="minorEastAsia" w:hAnsiTheme="minorEastAsia"/>
          <w:bCs/>
          <w:sz w:val="24"/>
        </w:rPr>
        <w:t>2</w:t>
      </w:r>
      <w:r w:rsidRPr="00654038">
        <w:rPr>
          <w:rFonts w:asciiTheme="minorEastAsia" w:eastAsiaTheme="minorEastAsia" w:hAnsiTheme="minorEastAsia" w:hint="eastAsia"/>
          <w:bCs/>
          <w:sz w:val="24"/>
        </w:rPr>
        <w:t>）]。</w:t>
      </w:r>
    </w:p>
    <w:p w:rsidR="00C77E75" w:rsidRPr="00C77E75" w:rsidRDefault="00C77E75" w:rsidP="00C77E75">
      <w:pPr>
        <w:spacing w:line="500" w:lineRule="exact"/>
        <w:ind w:firstLine="480"/>
        <w:rPr>
          <w:rFonts w:asciiTheme="minorEastAsia" w:eastAsiaTheme="minorEastAsia" w:hAnsiTheme="minorEastAsia"/>
          <w:bCs/>
          <w:sz w:val="24"/>
        </w:rPr>
      </w:pPr>
    </w:p>
    <w:p w:rsidR="00C77E75" w:rsidRPr="00C77E75" w:rsidRDefault="00C77E75" w:rsidP="00C77E75">
      <w:pPr>
        <w:spacing w:line="500" w:lineRule="exact"/>
        <w:ind w:firstLine="480"/>
        <w:rPr>
          <w:rFonts w:asciiTheme="minorEastAsia" w:eastAsiaTheme="minorEastAsia" w:hAnsiTheme="minorEastAsia"/>
          <w:bCs/>
          <w:sz w:val="24"/>
        </w:rPr>
        <w:sectPr w:rsidR="00C77E75" w:rsidRPr="00C77E75" w:rsidSect="00185E4F">
          <w:pgSz w:w="11906" w:h="16838"/>
          <w:pgMar w:top="1247" w:right="1588" w:bottom="1247" w:left="1588" w:header="851" w:footer="992" w:gutter="0"/>
          <w:cols w:space="425"/>
          <w:docGrid w:type="lines" w:linePitch="312"/>
        </w:sectPr>
      </w:pPr>
    </w:p>
    <w:p w:rsidR="003B6006" w:rsidRPr="00C77E75" w:rsidRDefault="00727C2C" w:rsidP="00C77E75">
      <w:pPr>
        <w:pStyle w:val="1"/>
        <w:numPr>
          <w:ilvl w:val="0"/>
          <w:numId w:val="0"/>
        </w:numPr>
        <w:spacing w:before="0" w:beforeAutospacing="0" w:after="0" w:afterAutospacing="0" w:line="500" w:lineRule="exact"/>
        <w:jc w:val="left"/>
        <w:rPr>
          <w:rFonts w:asciiTheme="minorEastAsia" w:eastAsiaTheme="minorEastAsia" w:hAnsiTheme="minorEastAsia"/>
          <w:b/>
          <w:szCs w:val="28"/>
        </w:rPr>
      </w:pPr>
      <w:bookmarkStart w:id="60" w:name="_Toc119880073"/>
      <w:bookmarkStart w:id="61" w:name="_Toc119880155"/>
      <w:bookmarkStart w:id="62" w:name="_Toc119880459"/>
      <w:bookmarkStart w:id="63" w:name="_Toc119880609"/>
      <w:r w:rsidRPr="00C77E75">
        <w:rPr>
          <w:rFonts w:asciiTheme="minorEastAsia" w:eastAsiaTheme="minorEastAsia" w:hAnsiTheme="minorEastAsia"/>
          <w:szCs w:val="28"/>
        </w:rPr>
        <w:lastRenderedPageBreak/>
        <w:t>3.</w:t>
      </w:r>
      <w:r w:rsidRPr="00C77E75">
        <w:rPr>
          <w:rFonts w:asciiTheme="minorEastAsia" w:eastAsiaTheme="minorEastAsia" w:hAnsiTheme="minorEastAsia"/>
          <w:b/>
          <w:szCs w:val="28"/>
        </w:rPr>
        <w:t>环境风险源与环境风险评价</w:t>
      </w:r>
      <w:bookmarkEnd w:id="60"/>
      <w:bookmarkEnd w:id="61"/>
      <w:bookmarkEnd w:id="62"/>
      <w:bookmarkEnd w:id="63"/>
    </w:p>
    <w:p w:rsidR="003B6006" w:rsidRPr="00C77E75" w:rsidRDefault="00727C2C" w:rsidP="00C77E75">
      <w:pPr>
        <w:pStyle w:val="2"/>
        <w:adjustRightInd w:val="0"/>
        <w:snapToGrid w:val="0"/>
        <w:spacing w:before="0" w:after="0" w:line="500" w:lineRule="exact"/>
        <w:jc w:val="left"/>
        <w:rPr>
          <w:rFonts w:asciiTheme="minorEastAsia" w:eastAsiaTheme="minorEastAsia" w:hAnsiTheme="minorEastAsia"/>
          <w:szCs w:val="24"/>
        </w:rPr>
      </w:pPr>
      <w:bookmarkStart w:id="64" w:name="_Toc119880074"/>
      <w:bookmarkStart w:id="65" w:name="_Toc119880156"/>
      <w:bookmarkStart w:id="66" w:name="_Toc119880460"/>
      <w:bookmarkStart w:id="67" w:name="_Toc119880610"/>
      <w:r w:rsidRPr="00C77E75">
        <w:rPr>
          <w:rFonts w:asciiTheme="minorEastAsia" w:eastAsiaTheme="minorEastAsia" w:hAnsiTheme="minorEastAsia"/>
          <w:szCs w:val="24"/>
        </w:rPr>
        <w:t>3.1环境风险源识别</w:t>
      </w:r>
      <w:bookmarkEnd w:id="64"/>
      <w:bookmarkEnd w:id="65"/>
      <w:bookmarkEnd w:id="66"/>
      <w:bookmarkEnd w:id="67"/>
    </w:p>
    <w:p w:rsidR="003B6006" w:rsidRPr="00C77E75" w:rsidRDefault="00727C2C" w:rsidP="00185E4F">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根据《危险化学品重大危险源辨识》（GB18218-2018）和</w:t>
      </w:r>
      <w:r w:rsidRPr="00C77E75">
        <w:rPr>
          <w:rFonts w:asciiTheme="minorEastAsia" w:eastAsiaTheme="minorEastAsia" w:hAnsiTheme="minorEastAsia" w:cs="仿宋" w:hint="eastAsia"/>
          <w:kern w:val="0"/>
          <w:sz w:val="24"/>
        </w:rPr>
        <w:t>《企业突发环境事件风险分级方法》（HJ941-2018）</w:t>
      </w:r>
      <w:r w:rsidRPr="00C77E75">
        <w:rPr>
          <w:rFonts w:asciiTheme="minorEastAsia" w:eastAsiaTheme="minorEastAsia" w:hAnsiTheme="minorEastAsia" w:hint="eastAsia"/>
          <w:sz w:val="24"/>
        </w:rPr>
        <w:t>，拟建项目共包括6个危险单元，按照存在量与临界量比值进行筛选均属重点风险源。重点风险源涉及的危险物质主要是氨、硫酸、一氧化碳、硫化氢危险物质环境风险类型包括泄露和火灾爆炸等引发的伴生/次生污染物。</w:t>
      </w:r>
    </w:p>
    <w:p w:rsidR="003B6006" w:rsidRPr="00C77E75" w:rsidRDefault="00E4637F" w:rsidP="00C77E75">
      <w:pPr>
        <w:spacing w:line="360" w:lineRule="auto"/>
        <w:jc w:val="center"/>
        <w:rPr>
          <w:rFonts w:asciiTheme="minorEastAsia" w:eastAsiaTheme="minorEastAsia" w:hAnsiTheme="minorEastAsia"/>
          <w:b/>
          <w:sz w:val="24"/>
        </w:rPr>
      </w:pPr>
      <w:r>
        <w:rPr>
          <w:rFonts w:asciiTheme="minorEastAsia" w:eastAsiaTheme="minorEastAsia" w:hAnsiTheme="minorEastAsia"/>
          <w:b/>
          <w:sz w:val="24"/>
        </w:rPr>
        <w:t>3-1</w:t>
      </w:r>
      <w:r w:rsidR="00727C2C" w:rsidRPr="00C77E75">
        <w:rPr>
          <w:rFonts w:asciiTheme="minorEastAsia" w:eastAsiaTheme="minorEastAsia" w:hAnsiTheme="minorEastAsia" w:hint="eastAsia"/>
          <w:b/>
          <w:sz w:val="24"/>
        </w:rPr>
        <w:t>风险场所、物质、及</w:t>
      </w:r>
      <w:r w:rsidR="00727C2C" w:rsidRPr="00C77E75">
        <w:rPr>
          <w:rFonts w:asciiTheme="minorEastAsia" w:eastAsiaTheme="minorEastAsia" w:hAnsiTheme="minorEastAsia"/>
          <w:b/>
          <w:sz w:val="24"/>
        </w:rPr>
        <w:t>主要原辅材料一览表</w:t>
      </w:r>
    </w:p>
    <w:tbl>
      <w:tblPr>
        <w:tblStyle w:val="ae"/>
        <w:tblW w:w="0" w:type="auto"/>
        <w:jc w:val="center"/>
        <w:tblLook w:val="04A0"/>
      </w:tblPr>
      <w:tblGrid>
        <w:gridCol w:w="765"/>
        <w:gridCol w:w="1780"/>
        <w:gridCol w:w="1416"/>
        <w:gridCol w:w="1585"/>
        <w:gridCol w:w="1299"/>
        <w:gridCol w:w="1677"/>
      </w:tblGrid>
      <w:tr w:rsidR="003B6006" w:rsidRPr="00C77E75" w:rsidTr="00C77E75">
        <w:trPr>
          <w:jc w:val="center"/>
        </w:trPr>
        <w:tc>
          <w:tcPr>
            <w:tcW w:w="765"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序号</w:t>
            </w:r>
          </w:p>
        </w:tc>
        <w:tc>
          <w:tcPr>
            <w:tcW w:w="1780"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危险单元</w:t>
            </w:r>
          </w:p>
        </w:tc>
        <w:tc>
          <w:tcPr>
            <w:tcW w:w="1416"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危险物质</w:t>
            </w:r>
          </w:p>
        </w:tc>
        <w:tc>
          <w:tcPr>
            <w:tcW w:w="1585"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最大存在量（t）</w:t>
            </w:r>
          </w:p>
        </w:tc>
        <w:tc>
          <w:tcPr>
            <w:tcW w:w="1299"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临界量</w:t>
            </w:r>
          </w:p>
        </w:tc>
        <w:tc>
          <w:tcPr>
            <w:tcW w:w="1677"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最大存在量与</w:t>
            </w:r>
          </w:p>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临界量比值</w:t>
            </w:r>
          </w:p>
        </w:tc>
      </w:tr>
      <w:tr w:rsidR="003B6006" w:rsidRPr="00C77E75" w:rsidTr="00C77E75">
        <w:trPr>
          <w:jc w:val="center"/>
        </w:trPr>
        <w:tc>
          <w:tcPr>
            <w:tcW w:w="765" w:type="dxa"/>
            <w:vMerge w:val="restart"/>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1</w:t>
            </w:r>
          </w:p>
        </w:tc>
        <w:tc>
          <w:tcPr>
            <w:tcW w:w="1780" w:type="dxa"/>
            <w:vMerge w:val="restart"/>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煤气化装置区</w:t>
            </w:r>
          </w:p>
        </w:tc>
        <w:tc>
          <w:tcPr>
            <w:tcW w:w="1416" w:type="dxa"/>
            <w:vAlign w:val="center"/>
          </w:tcPr>
          <w:p w:rsidR="003B6006" w:rsidRPr="00C77E75" w:rsidRDefault="00727C2C">
            <w:pPr>
              <w:snapToGrid w:val="0"/>
              <w:jc w:val="center"/>
              <w:rPr>
                <w:rFonts w:asciiTheme="minorEastAsia" w:eastAsiaTheme="minorEastAsia" w:hAnsiTheme="minorEastAsia"/>
                <w:color w:val="000000" w:themeColor="text1"/>
                <w:kern w:val="0"/>
                <w:szCs w:val="21"/>
              </w:rPr>
            </w:pPr>
            <w:r w:rsidRPr="00C77E75">
              <w:rPr>
                <w:rFonts w:asciiTheme="minorEastAsia" w:eastAsiaTheme="minorEastAsia" w:hAnsiTheme="minorEastAsia" w:hint="eastAsia"/>
                <w:color w:val="000000" w:themeColor="text1"/>
                <w:kern w:val="0"/>
                <w:szCs w:val="21"/>
              </w:rPr>
              <w:t>一氧化碳</w:t>
            </w:r>
          </w:p>
        </w:tc>
        <w:tc>
          <w:tcPr>
            <w:tcW w:w="1585" w:type="dxa"/>
            <w:vAlign w:val="center"/>
          </w:tcPr>
          <w:p w:rsidR="003B6006" w:rsidRPr="00C77E75" w:rsidRDefault="00727C2C">
            <w:pPr>
              <w:snapToGrid w:val="0"/>
              <w:jc w:val="center"/>
              <w:rPr>
                <w:rFonts w:asciiTheme="minorEastAsia" w:eastAsiaTheme="minorEastAsia" w:hAnsiTheme="minorEastAsia"/>
                <w:color w:val="000000" w:themeColor="text1"/>
                <w:kern w:val="0"/>
                <w:szCs w:val="21"/>
              </w:rPr>
            </w:pPr>
            <w:r w:rsidRPr="00C77E75">
              <w:rPr>
                <w:rFonts w:asciiTheme="minorEastAsia" w:eastAsiaTheme="minorEastAsia" w:hAnsiTheme="minorEastAsia" w:hint="eastAsia"/>
                <w:color w:val="000000" w:themeColor="text1"/>
                <w:kern w:val="0"/>
                <w:szCs w:val="21"/>
              </w:rPr>
              <w:t>33.8</w:t>
            </w:r>
          </w:p>
        </w:tc>
        <w:tc>
          <w:tcPr>
            <w:tcW w:w="1299" w:type="dxa"/>
            <w:vAlign w:val="center"/>
          </w:tcPr>
          <w:p w:rsidR="003B6006" w:rsidRPr="00C77E75" w:rsidRDefault="00727C2C">
            <w:pPr>
              <w:snapToGrid w:val="0"/>
              <w:jc w:val="center"/>
              <w:rPr>
                <w:rFonts w:asciiTheme="minorEastAsia" w:eastAsiaTheme="minorEastAsia" w:hAnsiTheme="minorEastAsia"/>
                <w:color w:val="000000" w:themeColor="text1"/>
                <w:kern w:val="0"/>
                <w:szCs w:val="21"/>
              </w:rPr>
            </w:pPr>
            <w:r w:rsidRPr="00C77E75">
              <w:rPr>
                <w:rFonts w:asciiTheme="minorEastAsia" w:eastAsiaTheme="minorEastAsia" w:hAnsiTheme="minorEastAsia" w:hint="eastAsia"/>
                <w:color w:val="000000" w:themeColor="text1"/>
                <w:kern w:val="0"/>
                <w:szCs w:val="21"/>
              </w:rPr>
              <w:t>7.5</w:t>
            </w:r>
          </w:p>
        </w:tc>
        <w:tc>
          <w:tcPr>
            <w:tcW w:w="1677"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4.51</w:t>
            </w:r>
          </w:p>
        </w:tc>
      </w:tr>
      <w:tr w:rsidR="003B6006" w:rsidRPr="00C77E75" w:rsidTr="00C77E75">
        <w:trPr>
          <w:jc w:val="center"/>
        </w:trPr>
        <w:tc>
          <w:tcPr>
            <w:tcW w:w="765" w:type="dxa"/>
            <w:vMerge/>
            <w:vAlign w:val="center"/>
          </w:tcPr>
          <w:p w:rsidR="003B6006" w:rsidRPr="00C77E75" w:rsidRDefault="003B6006">
            <w:pPr>
              <w:pStyle w:val="a5"/>
              <w:jc w:val="center"/>
              <w:rPr>
                <w:rFonts w:asciiTheme="minorEastAsia" w:hAnsiTheme="minorEastAsia"/>
                <w:kern w:val="0"/>
              </w:rPr>
            </w:pPr>
          </w:p>
        </w:tc>
        <w:tc>
          <w:tcPr>
            <w:tcW w:w="1780" w:type="dxa"/>
            <w:vMerge/>
            <w:vAlign w:val="center"/>
          </w:tcPr>
          <w:p w:rsidR="003B6006" w:rsidRPr="00C77E75" w:rsidRDefault="003B6006">
            <w:pPr>
              <w:pStyle w:val="a5"/>
              <w:jc w:val="center"/>
              <w:rPr>
                <w:rFonts w:asciiTheme="minorEastAsia" w:hAnsiTheme="minorEastAsia"/>
                <w:kern w:val="0"/>
              </w:rPr>
            </w:pPr>
          </w:p>
        </w:tc>
        <w:tc>
          <w:tcPr>
            <w:tcW w:w="1416" w:type="dxa"/>
            <w:vAlign w:val="center"/>
          </w:tcPr>
          <w:p w:rsidR="003B6006" w:rsidRPr="00C77E75" w:rsidRDefault="00727C2C">
            <w:pPr>
              <w:snapToGrid w:val="0"/>
              <w:jc w:val="center"/>
              <w:rPr>
                <w:rFonts w:asciiTheme="minorEastAsia" w:eastAsiaTheme="minorEastAsia" w:hAnsiTheme="minorEastAsia"/>
                <w:color w:val="000000" w:themeColor="text1"/>
                <w:kern w:val="0"/>
                <w:szCs w:val="21"/>
              </w:rPr>
            </w:pPr>
            <w:r w:rsidRPr="00C77E75">
              <w:rPr>
                <w:rFonts w:asciiTheme="minorEastAsia" w:eastAsiaTheme="minorEastAsia" w:hAnsiTheme="minorEastAsia" w:hint="eastAsia"/>
                <w:color w:val="000000" w:themeColor="text1"/>
                <w:kern w:val="0"/>
                <w:szCs w:val="21"/>
              </w:rPr>
              <w:t>硫化氢</w:t>
            </w:r>
          </w:p>
        </w:tc>
        <w:tc>
          <w:tcPr>
            <w:tcW w:w="1585" w:type="dxa"/>
            <w:vAlign w:val="center"/>
          </w:tcPr>
          <w:p w:rsidR="003B6006" w:rsidRPr="00C77E75" w:rsidRDefault="00727C2C">
            <w:pPr>
              <w:snapToGrid w:val="0"/>
              <w:jc w:val="center"/>
              <w:rPr>
                <w:rFonts w:asciiTheme="minorEastAsia" w:eastAsiaTheme="minorEastAsia" w:hAnsiTheme="minorEastAsia"/>
                <w:bCs/>
                <w:color w:val="000000" w:themeColor="text1"/>
                <w:kern w:val="0"/>
                <w:szCs w:val="21"/>
              </w:rPr>
            </w:pPr>
            <w:r w:rsidRPr="00C77E75">
              <w:rPr>
                <w:rFonts w:asciiTheme="minorEastAsia" w:eastAsiaTheme="minorEastAsia" w:hAnsiTheme="minorEastAsia" w:hint="eastAsia"/>
                <w:bCs/>
                <w:color w:val="000000" w:themeColor="text1"/>
                <w:kern w:val="0"/>
                <w:szCs w:val="21"/>
              </w:rPr>
              <w:t>0.07</w:t>
            </w:r>
          </w:p>
        </w:tc>
        <w:tc>
          <w:tcPr>
            <w:tcW w:w="1299" w:type="dxa"/>
            <w:vAlign w:val="center"/>
          </w:tcPr>
          <w:p w:rsidR="003B6006" w:rsidRPr="00C77E75" w:rsidRDefault="00727C2C">
            <w:pPr>
              <w:snapToGrid w:val="0"/>
              <w:jc w:val="center"/>
              <w:rPr>
                <w:rFonts w:asciiTheme="minorEastAsia" w:eastAsiaTheme="minorEastAsia" w:hAnsiTheme="minorEastAsia"/>
                <w:bCs/>
                <w:color w:val="000000" w:themeColor="text1"/>
                <w:kern w:val="0"/>
                <w:szCs w:val="21"/>
              </w:rPr>
            </w:pPr>
            <w:r w:rsidRPr="00C77E75">
              <w:rPr>
                <w:rFonts w:asciiTheme="minorEastAsia" w:eastAsiaTheme="minorEastAsia" w:hAnsiTheme="minorEastAsia" w:hint="eastAsia"/>
                <w:bCs/>
                <w:color w:val="000000" w:themeColor="text1"/>
                <w:kern w:val="0"/>
                <w:szCs w:val="21"/>
              </w:rPr>
              <w:t>2.5</w:t>
            </w:r>
          </w:p>
        </w:tc>
        <w:tc>
          <w:tcPr>
            <w:tcW w:w="1677"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0.028</w:t>
            </w:r>
          </w:p>
        </w:tc>
      </w:tr>
      <w:tr w:rsidR="003B6006" w:rsidRPr="00C77E75" w:rsidTr="00C77E75">
        <w:trPr>
          <w:jc w:val="center"/>
        </w:trPr>
        <w:tc>
          <w:tcPr>
            <w:tcW w:w="765" w:type="dxa"/>
            <w:vMerge w:val="restart"/>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2</w:t>
            </w:r>
          </w:p>
        </w:tc>
        <w:tc>
          <w:tcPr>
            <w:tcW w:w="1780" w:type="dxa"/>
            <w:vMerge w:val="restart"/>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变换及净化装置区</w:t>
            </w:r>
          </w:p>
        </w:tc>
        <w:tc>
          <w:tcPr>
            <w:tcW w:w="1416" w:type="dxa"/>
            <w:vAlign w:val="center"/>
          </w:tcPr>
          <w:p w:rsidR="003B6006" w:rsidRPr="00C77E75" w:rsidRDefault="00727C2C">
            <w:pPr>
              <w:snapToGrid w:val="0"/>
              <w:jc w:val="center"/>
              <w:rPr>
                <w:rFonts w:asciiTheme="minorEastAsia" w:eastAsiaTheme="minorEastAsia" w:hAnsiTheme="minorEastAsia"/>
                <w:color w:val="000000" w:themeColor="text1"/>
                <w:kern w:val="0"/>
                <w:szCs w:val="21"/>
              </w:rPr>
            </w:pPr>
            <w:r w:rsidRPr="00C77E75">
              <w:rPr>
                <w:rFonts w:asciiTheme="minorEastAsia" w:eastAsiaTheme="minorEastAsia" w:hAnsiTheme="minorEastAsia" w:hint="eastAsia"/>
                <w:color w:val="000000" w:themeColor="text1"/>
                <w:kern w:val="0"/>
                <w:szCs w:val="21"/>
              </w:rPr>
              <w:t>一氧化碳</w:t>
            </w:r>
          </w:p>
        </w:tc>
        <w:tc>
          <w:tcPr>
            <w:tcW w:w="1585"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44.2</w:t>
            </w:r>
          </w:p>
        </w:tc>
        <w:tc>
          <w:tcPr>
            <w:tcW w:w="1299"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7.5</w:t>
            </w:r>
          </w:p>
        </w:tc>
        <w:tc>
          <w:tcPr>
            <w:tcW w:w="1677"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5.89</w:t>
            </w:r>
          </w:p>
        </w:tc>
      </w:tr>
      <w:tr w:rsidR="003B6006" w:rsidRPr="00C77E75" w:rsidTr="00C77E75">
        <w:trPr>
          <w:jc w:val="center"/>
        </w:trPr>
        <w:tc>
          <w:tcPr>
            <w:tcW w:w="765" w:type="dxa"/>
            <w:vMerge/>
            <w:vAlign w:val="center"/>
          </w:tcPr>
          <w:p w:rsidR="003B6006" w:rsidRPr="00C77E75" w:rsidRDefault="003B6006">
            <w:pPr>
              <w:pStyle w:val="a5"/>
              <w:jc w:val="center"/>
              <w:rPr>
                <w:rFonts w:asciiTheme="minorEastAsia" w:hAnsiTheme="minorEastAsia"/>
                <w:kern w:val="0"/>
              </w:rPr>
            </w:pPr>
          </w:p>
        </w:tc>
        <w:tc>
          <w:tcPr>
            <w:tcW w:w="1780" w:type="dxa"/>
            <w:vMerge/>
            <w:vAlign w:val="center"/>
          </w:tcPr>
          <w:p w:rsidR="003B6006" w:rsidRPr="00C77E75" w:rsidRDefault="003B6006">
            <w:pPr>
              <w:pStyle w:val="a5"/>
              <w:jc w:val="center"/>
              <w:rPr>
                <w:rFonts w:asciiTheme="minorEastAsia" w:hAnsiTheme="minorEastAsia"/>
                <w:kern w:val="0"/>
              </w:rPr>
            </w:pPr>
          </w:p>
        </w:tc>
        <w:tc>
          <w:tcPr>
            <w:tcW w:w="1416" w:type="dxa"/>
            <w:vAlign w:val="center"/>
          </w:tcPr>
          <w:p w:rsidR="003B6006" w:rsidRPr="00C77E75" w:rsidRDefault="00727C2C">
            <w:pPr>
              <w:snapToGrid w:val="0"/>
              <w:jc w:val="center"/>
              <w:rPr>
                <w:rFonts w:asciiTheme="minorEastAsia" w:eastAsiaTheme="minorEastAsia" w:hAnsiTheme="minorEastAsia"/>
                <w:color w:val="000000" w:themeColor="text1"/>
                <w:kern w:val="0"/>
                <w:szCs w:val="21"/>
              </w:rPr>
            </w:pPr>
            <w:r w:rsidRPr="00C77E75">
              <w:rPr>
                <w:rFonts w:asciiTheme="minorEastAsia" w:eastAsiaTheme="minorEastAsia" w:hAnsiTheme="minorEastAsia" w:hint="eastAsia"/>
                <w:color w:val="000000" w:themeColor="text1"/>
                <w:kern w:val="0"/>
                <w:szCs w:val="21"/>
              </w:rPr>
              <w:t>硫化氢</w:t>
            </w:r>
          </w:p>
        </w:tc>
        <w:tc>
          <w:tcPr>
            <w:tcW w:w="1585"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0.21</w:t>
            </w:r>
          </w:p>
        </w:tc>
        <w:tc>
          <w:tcPr>
            <w:tcW w:w="1299"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2.5</w:t>
            </w:r>
          </w:p>
        </w:tc>
        <w:tc>
          <w:tcPr>
            <w:tcW w:w="1677"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0.084</w:t>
            </w:r>
          </w:p>
        </w:tc>
      </w:tr>
      <w:tr w:rsidR="003B6006" w:rsidRPr="00C77E75" w:rsidTr="00C77E75">
        <w:trPr>
          <w:jc w:val="center"/>
        </w:trPr>
        <w:tc>
          <w:tcPr>
            <w:tcW w:w="765" w:type="dxa"/>
            <w:vMerge w:val="restart"/>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3</w:t>
            </w:r>
          </w:p>
        </w:tc>
        <w:tc>
          <w:tcPr>
            <w:tcW w:w="1780" w:type="dxa"/>
            <w:vMerge w:val="restart"/>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硫回收装置区</w:t>
            </w:r>
          </w:p>
        </w:tc>
        <w:tc>
          <w:tcPr>
            <w:tcW w:w="1416" w:type="dxa"/>
            <w:vAlign w:val="center"/>
          </w:tcPr>
          <w:p w:rsidR="003B6006" w:rsidRPr="00C77E75" w:rsidRDefault="00727C2C">
            <w:pPr>
              <w:snapToGrid w:val="0"/>
              <w:jc w:val="center"/>
              <w:rPr>
                <w:rFonts w:asciiTheme="minorEastAsia" w:eastAsiaTheme="minorEastAsia" w:hAnsiTheme="minorEastAsia"/>
                <w:color w:val="000000" w:themeColor="text1"/>
                <w:kern w:val="0"/>
                <w:szCs w:val="21"/>
              </w:rPr>
            </w:pPr>
            <w:r w:rsidRPr="00C77E75">
              <w:rPr>
                <w:rFonts w:asciiTheme="minorEastAsia" w:eastAsiaTheme="minorEastAsia" w:hAnsiTheme="minorEastAsia" w:hint="eastAsia"/>
                <w:color w:val="000000" w:themeColor="text1"/>
                <w:kern w:val="0"/>
                <w:szCs w:val="21"/>
              </w:rPr>
              <w:t>SO</w:t>
            </w:r>
            <w:r w:rsidRPr="00C77E75">
              <w:rPr>
                <w:rFonts w:asciiTheme="minorEastAsia" w:eastAsiaTheme="minorEastAsia" w:hAnsiTheme="minorEastAsia" w:hint="eastAsia"/>
                <w:color w:val="000000" w:themeColor="text1"/>
                <w:kern w:val="0"/>
                <w:szCs w:val="21"/>
                <w:vertAlign w:val="subscript"/>
              </w:rPr>
              <w:t>3</w:t>
            </w:r>
          </w:p>
        </w:tc>
        <w:tc>
          <w:tcPr>
            <w:tcW w:w="1585"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0.27</w:t>
            </w:r>
          </w:p>
        </w:tc>
        <w:tc>
          <w:tcPr>
            <w:tcW w:w="1299"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5</w:t>
            </w:r>
          </w:p>
        </w:tc>
        <w:tc>
          <w:tcPr>
            <w:tcW w:w="1677"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0.05</w:t>
            </w:r>
          </w:p>
        </w:tc>
      </w:tr>
      <w:tr w:rsidR="003B6006" w:rsidRPr="00C77E75" w:rsidTr="00C77E75">
        <w:trPr>
          <w:jc w:val="center"/>
        </w:trPr>
        <w:tc>
          <w:tcPr>
            <w:tcW w:w="765" w:type="dxa"/>
            <w:vMerge/>
            <w:vAlign w:val="center"/>
          </w:tcPr>
          <w:p w:rsidR="003B6006" w:rsidRPr="00C77E75" w:rsidRDefault="003B6006">
            <w:pPr>
              <w:pStyle w:val="a5"/>
              <w:jc w:val="center"/>
              <w:rPr>
                <w:rFonts w:asciiTheme="minorEastAsia" w:hAnsiTheme="minorEastAsia"/>
                <w:kern w:val="0"/>
              </w:rPr>
            </w:pPr>
          </w:p>
        </w:tc>
        <w:tc>
          <w:tcPr>
            <w:tcW w:w="1780" w:type="dxa"/>
            <w:vMerge/>
            <w:vAlign w:val="center"/>
          </w:tcPr>
          <w:p w:rsidR="003B6006" w:rsidRPr="00C77E75" w:rsidRDefault="003B6006">
            <w:pPr>
              <w:pStyle w:val="a5"/>
              <w:jc w:val="center"/>
              <w:rPr>
                <w:rFonts w:asciiTheme="minorEastAsia" w:hAnsiTheme="minorEastAsia"/>
                <w:kern w:val="0"/>
              </w:rPr>
            </w:pPr>
          </w:p>
        </w:tc>
        <w:tc>
          <w:tcPr>
            <w:tcW w:w="1416" w:type="dxa"/>
            <w:vAlign w:val="center"/>
          </w:tcPr>
          <w:p w:rsidR="003B6006" w:rsidRPr="00C77E75" w:rsidRDefault="00727C2C">
            <w:pPr>
              <w:snapToGrid w:val="0"/>
              <w:jc w:val="center"/>
              <w:rPr>
                <w:rFonts w:asciiTheme="minorEastAsia" w:eastAsiaTheme="minorEastAsia" w:hAnsiTheme="minorEastAsia"/>
                <w:color w:val="000000" w:themeColor="text1"/>
                <w:kern w:val="0"/>
                <w:szCs w:val="21"/>
              </w:rPr>
            </w:pPr>
            <w:r w:rsidRPr="00C77E75">
              <w:rPr>
                <w:rFonts w:asciiTheme="minorEastAsia" w:eastAsiaTheme="minorEastAsia" w:hAnsiTheme="minorEastAsia" w:hint="eastAsia"/>
                <w:color w:val="000000" w:themeColor="text1"/>
                <w:kern w:val="0"/>
                <w:szCs w:val="21"/>
              </w:rPr>
              <w:t>硫酸</w:t>
            </w:r>
          </w:p>
        </w:tc>
        <w:tc>
          <w:tcPr>
            <w:tcW w:w="1585"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kern w:val="0"/>
              </w:rPr>
              <w:t>677</w:t>
            </w:r>
            <w:r w:rsidRPr="00C77E75">
              <w:rPr>
                <w:rFonts w:asciiTheme="minorEastAsia" w:hAnsiTheme="minorEastAsia" w:hint="eastAsia"/>
                <w:kern w:val="0"/>
              </w:rPr>
              <w:t>.</w:t>
            </w:r>
            <w:r w:rsidRPr="00C77E75">
              <w:rPr>
                <w:rFonts w:asciiTheme="minorEastAsia" w:hAnsiTheme="minorEastAsia"/>
                <w:kern w:val="0"/>
              </w:rPr>
              <w:t>12</w:t>
            </w:r>
          </w:p>
        </w:tc>
        <w:tc>
          <w:tcPr>
            <w:tcW w:w="1299"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5</w:t>
            </w:r>
          </w:p>
        </w:tc>
        <w:tc>
          <w:tcPr>
            <w:tcW w:w="1677"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1</w:t>
            </w:r>
            <w:r w:rsidRPr="00C77E75">
              <w:rPr>
                <w:rFonts w:asciiTheme="minorEastAsia" w:hAnsiTheme="minorEastAsia"/>
                <w:kern w:val="0"/>
              </w:rPr>
              <w:t>35.42</w:t>
            </w:r>
          </w:p>
        </w:tc>
      </w:tr>
      <w:tr w:rsidR="003B6006" w:rsidRPr="00C77E75" w:rsidTr="00C77E75">
        <w:trPr>
          <w:jc w:val="center"/>
        </w:trPr>
        <w:tc>
          <w:tcPr>
            <w:tcW w:w="765"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4</w:t>
            </w:r>
          </w:p>
        </w:tc>
        <w:tc>
          <w:tcPr>
            <w:tcW w:w="1780"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合成氨装置区</w:t>
            </w:r>
          </w:p>
        </w:tc>
        <w:tc>
          <w:tcPr>
            <w:tcW w:w="1416" w:type="dxa"/>
            <w:vAlign w:val="center"/>
          </w:tcPr>
          <w:p w:rsidR="003B6006" w:rsidRPr="00C77E75" w:rsidRDefault="00727C2C">
            <w:pPr>
              <w:snapToGrid w:val="0"/>
              <w:jc w:val="center"/>
              <w:rPr>
                <w:rFonts w:asciiTheme="minorEastAsia" w:eastAsiaTheme="minorEastAsia" w:hAnsiTheme="minorEastAsia"/>
                <w:color w:val="000000" w:themeColor="text1"/>
                <w:kern w:val="0"/>
                <w:szCs w:val="21"/>
              </w:rPr>
            </w:pPr>
            <w:r w:rsidRPr="00C77E75">
              <w:rPr>
                <w:rFonts w:asciiTheme="minorEastAsia" w:eastAsiaTheme="minorEastAsia" w:hAnsiTheme="minorEastAsia" w:hint="eastAsia"/>
                <w:color w:val="000000" w:themeColor="text1"/>
                <w:kern w:val="0"/>
                <w:szCs w:val="21"/>
              </w:rPr>
              <w:t>氨</w:t>
            </w:r>
          </w:p>
        </w:tc>
        <w:tc>
          <w:tcPr>
            <w:tcW w:w="1585" w:type="dxa"/>
            <w:vAlign w:val="center"/>
          </w:tcPr>
          <w:p w:rsidR="003B6006" w:rsidRPr="00C77E75" w:rsidRDefault="00727C2C">
            <w:pPr>
              <w:snapToGrid w:val="0"/>
              <w:jc w:val="center"/>
              <w:rPr>
                <w:rFonts w:asciiTheme="minorEastAsia" w:eastAsiaTheme="minorEastAsia" w:hAnsiTheme="minorEastAsia"/>
                <w:bCs/>
                <w:color w:val="000000" w:themeColor="text1"/>
                <w:kern w:val="0"/>
                <w:szCs w:val="21"/>
              </w:rPr>
            </w:pPr>
            <w:r w:rsidRPr="00C77E75">
              <w:rPr>
                <w:rFonts w:asciiTheme="minorEastAsia" w:eastAsiaTheme="minorEastAsia" w:hAnsiTheme="minorEastAsia" w:cs="宋体" w:hint="eastAsia"/>
                <w:color w:val="000000" w:themeColor="text1"/>
                <w:kern w:val="0"/>
                <w:szCs w:val="21"/>
              </w:rPr>
              <w:t>11.6</w:t>
            </w:r>
          </w:p>
        </w:tc>
        <w:tc>
          <w:tcPr>
            <w:tcW w:w="1299"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5</w:t>
            </w:r>
          </w:p>
        </w:tc>
        <w:tc>
          <w:tcPr>
            <w:tcW w:w="1677"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2.32</w:t>
            </w:r>
          </w:p>
        </w:tc>
      </w:tr>
      <w:tr w:rsidR="003B6006" w:rsidRPr="00C77E75" w:rsidTr="00C77E75">
        <w:trPr>
          <w:jc w:val="center"/>
        </w:trPr>
        <w:tc>
          <w:tcPr>
            <w:tcW w:w="765"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5</w:t>
            </w:r>
          </w:p>
        </w:tc>
        <w:tc>
          <w:tcPr>
            <w:tcW w:w="1780"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尿素装置区</w:t>
            </w:r>
          </w:p>
        </w:tc>
        <w:tc>
          <w:tcPr>
            <w:tcW w:w="1416" w:type="dxa"/>
            <w:vAlign w:val="center"/>
          </w:tcPr>
          <w:p w:rsidR="003B6006" w:rsidRPr="00C77E75" w:rsidRDefault="00727C2C">
            <w:pPr>
              <w:snapToGrid w:val="0"/>
              <w:jc w:val="center"/>
              <w:rPr>
                <w:rFonts w:asciiTheme="minorEastAsia" w:eastAsiaTheme="minorEastAsia" w:hAnsiTheme="minorEastAsia"/>
                <w:color w:val="000000" w:themeColor="text1"/>
                <w:kern w:val="0"/>
                <w:szCs w:val="21"/>
              </w:rPr>
            </w:pPr>
            <w:r w:rsidRPr="00C77E75">
              <w:rPr>
                <w:rFonts w:asciiTheme="minorEastAsia" w:eastAsiaTheme="minorEastAsia" w:hAnsiTheme="minorEastAsia" w:hint="eastAsia"/>
                <w:color w:val="000000" w:themeColor="text1"/>
                <w:kern w:val="0"/>
                <w:szCs w:val="21"/>
              </w:rPr>
              <w:t>氨</w:t>
            </w:r>
          </w:p>
        </w:tc>
        <w:tc>
          <w:tcPr>
            <w:tcW w:w="1585" w:type="dxa"/>
            <w:vAlign w:val="center"/>
          </w:tcPr>
          <w:p w:rsidR="003B6006" w:rsidRPr="00C77E75" w:rsidRDefault="00727C2C">
            <w:pPr>
              <w:snapToGrid w:val="0"/>
              <w:jc w:val="center"/>
              <w:rPr>
                <w:rFonts w:asciiTheme="minorEastAsia" w:eastAsiaTheme="minorEastAsia" w:hAnsiTheme="minorEastAsia" w:cs="宋体"/>
                <w:color w:val="000000" w:themeColor="text1"/>
                <w:kern w:val="0"/>
                <w:szCs w:val="21"/>
              </w:rPr>
            </w:pPr>
            <w:r w:rsidRPr="00C77E75">
              <w:rPr>
                <w:rFonts w:asciiTheme="minorEastAsia" w:eastAsiaTheme="minorEastAsia" w:hAnsiTheme="minorEastAsia" w:cs="宋体" w:hint="eastAsia"/>
                <w:color w:val="000000" w:themeColor="text1"/>
                <w:kern w:val="0"/>
                <w:szCs w:val="21"/>
              </w:rPr>
              <w:t>11.6</w:t>
            </w:r>
          </w:p>
        </w:tc>
        <w:tc>
          <w:tcPr>
            <w:tcW w:w="1299"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5</w:t>
            </w:r>
          </w:p>
        </w:tc>
        <w:tc>
          <w:tcPr>
            <w:tcW w:w="1677"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2.32</w:t>
            </w:r>
          </w:p>
        </w:tc>
      </w:tr>
      <w:tr w:rsidR="003B6006" w:rsidRPr="00C77E75" w:rsidTr="00C77E75">
        <w:trPr>
          <w:jc w:val="center"/>
        </w:trPr>
        <w:tc>
          <w:tcPr>
            <w:tcW w:w="765"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6</w:t>
            </w:r>
          </w:p>
        </w:tc>
        <w:tc>
          <w:tcPr>
            <w:tcW w:w="1780"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液氨球罐区</w:t>
            </w:r>
          </w:p>
        </w:tc>
        <w:tc>
          <w:tcPr>
            <w:tcW w:w="1416"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氨</w:t>
            </w:r>
          </w:p>
        </w:tc>
        <w:tc>
          <w:tcPr>
            <w:tcW w:w="1585"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kern w:val="0"/>
              </w:rPr>
              <w:t>1344</w:t>
            </w:r>
          </w:p>
        </w:tc>
        <w:tc>
          <w:tcPr>
            <w:tcW w:w="1299"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hint="eastAsia"/>
                <w:kern w:val="0"/>
              </w:rPr>
              <w:t>5</w:t>
            </w:r>
          </w:p>
        </w:tc>
        <w:tc>
          <w:tcPr>
            <w:tcW w:w="1677" w:type="dxa"/>
            <w:vAlign w:val="center"/>
          </w:tcPr>
          <w:p w:rsidR="003B6006" w:rsidRPr="00C77E75" w:rsidRDefault="00727C2C">
            <w:pPr>
              <w:pStyle w:val="a5"/>
              <w:jc w:val="center"/>
              <w:rPr>
                <w:rFonts w:asciiTheme="minorEastAsia" w:hAnsiTheme="minorEastAsia"/>
                <w:kern w:val="0"/>
              </w:rPr>
            </w:pPr>
            <w:r w:rsidRPr="00C77E75">
              <w:rPr>
                <w:rFonts w:asciiTheme="minorEastAsia" w:hAnsiTheme="minorEastAsia"/>
                <w:kern w:val="0"/>
              </w:rPr>
              <w:t>268.8</w:t>
            </w:r>
          </w:p>
        </w:tc>
      </w:tr>
      <w:tr w:rsidR="009F0B64" w:rsidRPr="00C77E75" w:rsidTr="00C77E75">
        <w:trPr>
          <w:jc w:val="center"/>
        </w:trPr>
        <w:tc>
          <w:tcPr>
            <w:tcW w:w="765" w:type="dxa"/>
            <w:vAlign w:val="center"/>
          </w:tcPr>
          <w:p w:rsidR="009F0B64" w:rsidRPr="00C77E75" w:rsidRDefault="009F0B64">
            <w:pPr>
              <w:pStyle w:val="a5"/>
              <w:jc w:val="center"/>
              <w:rPr>
                <w:rFonts w:asciiTheme="minorEastAsia" w:hAnsiTheme="minorEastAsia"/>
                <w:kern w:val="0"/>
              </w:rPr>
            </w:pPr>
            <w:r>
              <w:rPr>
                <w:rFonts w:asciiTheme="minorEastAsia" w:hAnsiTheme="minorEastAsia" w:hint="eastAsia"/>
                <w:kern w:val="0"/>
              </w:rPr>
              <w:t>7</w:t>
            </w:r>
          </w:p>
        </w:tc>
        <w:tc>
          <w:tcPr>
            <w:tcW w:w="1780" w:type="dxa"/>
            <w:vAlign w:val="center"/>
          </w:tcPr>
          <w:p w:rsidR="009F0B64" w:rsidRPr="00C77E75" w:rsidRDefault="009F0B64">
            <w:pPr>
              <w:pStyle w:val="a5"/>
              <w:jc w:val="center"/>
              <w:rPr>
                <w:rFonts w:asciiTheme="minorEastAsia" w:hAnsiTheme="minorEastAsia"/>
                <w:kern w:val="0"/>
              </w:rPr>
            </w:pPr>
            <w:r>
              <w:rPr>
                <w:rFonts w:asciiTheme="minorEastAsia" w:hAnsiTheme="minorEastAsia" w:hint="eastAsia"/>
              </w:rPr>
              <w:t>高纯氢气装置</w:t>
            </w:r>
          </w:p>
        </w:tc>
        <w:tc>
          <w:tcPr>
            <w:tcW w:w="1416" w:type="dxa"/>
            <w:vAlign w:val="center"/>
          </w:tcPr>
          <w:p w:rsidR="009F0B64" w:rsidRPr="00C77E75" w:rsidRDefault="009F0B64">
            <w:pPr>
              <w:pStyle w:val="a5"/>
              <w:jc w:val="center"/>
              <w:rPr>
                <w:rFonts w:asciiTheme="minorEastAsia" w:hAnsiTheme="minorEastAsia"/>
                <w:kern w:val="0"/>
              </w:rPr>
            </w:pPr>
            <w:r>
              <w:rPr>
                <w:rFonts w:asciiTheme="minorEastAsia" w:hAnsiTheme="minorEastAsia" w:hint="eastAsia"/>
                <w:kern w:val="0"/>
              </w:rPr>
              <w:t>H</w:t>
            </w:r>
            <w:r w:rsidRPr="009F0B64">
              <w:rPr>
                <w:rFonts w:asciiTheme="minorEastAsia" w:hAnsiTheme="minorEastAsia"/>
                <w:kern w:val="0"/>
                <w:vertAlign w:val="subscript"/>
              </w:rPr>
              <w:t>2</w:t>
            </w:r>
          </w:p>
        </w:tc>
        <w:tc>
          <w:tcPr>
            <w:tcW w:w="1585" w:type="dxa"/>
            <w:vAlign w:val="center"/>
          </w:tcPr>
          <w:p w:rsidR="009F0B64" w:rsidRPr="00C77E75" w:rsidRDefault="009F0B64">
            <w:pPr>
              <w:pStyle w:val="a5"/>
              <w:jc w:val="center"/>
              <w:rPr>
                <w:rFonts w:asciiTheme="minorEastAsia" w:hAnsiTheme="minorEastAsia"/>
                <w:kern w:val="0"/>
              </w:rPr>
            </w:pPr>
            <w:r>
              <w:rPr>
                <w:rFonts w:asciiTheme="minorEastAsia" w:hAnsiTheme="minorEastAsia" w:hint="eastAsia"/>
                <w:kern w:val="0"/>
              </w:rPr>
              <w:t>0</w:t>
            </w:r>
            <w:r>
              <w:rPr>
                <w:rFonts w:asciiTheme="minorEastAsia" w:hAnsiTheme="minorEastAsia"/>
                <w:kern w:val="0"/>
              </w:rPr>
              <w:t>.092</w:t>
            </w:r>
          </w:p>
        </w:tc>
        <w:tc>
          <w:tcPr>
            <w:tcW w:w="1299" w:type="dxa"/>
            <w:vAlign w:val="center"/>
          </w:tcPr>
          <w:p w:rsidR="009F0B64" w:rsidRPr="00C77E75" w:rsidRDefault="009F0B64">
            <w:pPr>
              <w:pStyle w:val="a5"/>
              <w:jc w:val="center"/>
              <w:rPr>
                <w:rFonts w:asciiTheme="minorEastAsia" w:hAnsiTheme="minorEastAsia"/>
                <w:kern w:val="0"/>
              </w:rPr>
            </w:pPr>
            <w:r>
              <w:rPr>
                <w:rFonts w:asciiTheme="minorEastAsia" w:hAnsiTheme="minorEastAsia" w:hint="eastAsia"/>
                <w:kern w:val="0"/>
              </w:rPr>
              <w:t>1</w:t>
            </w:r>
            <w:r>
              <w:rPr>
                <w:rFonts w:asciiTheme="minorEastAsia" w:hAnsiTheme="minorEastAsia"/>
                <w:kern w:val="0"/>
              </w:rPr>
              <w:t>0</w:t>
            </w:r>
          </w:p>
        </w:tc>
        <w:tc>
          <w:tcPr>
            <w:tcW w:w="1677" w:type="dxa"/>
            <w:vAlign w:val="center"/>
          </w:tcPr>
          <w:p w:rsidR="009F0B64" w:rsidRPr="00C77E75" w:rsidRDefault="009F0B64">
            <w:pPr>
              <w:pStyle w:val="a5"/>
              <w:jc w:val="center"/>
              <w:rPr>
                <w:rFonts w:asciiTheme="minorEastAsia" w:hAnsiTheme="minorEastAsia"/>
                <w:kern w:val="0"/>
              </w:rPr>
            </w:pPr>
            <w:r>
              <w:rPr>
                <w:rFonts w:asciiTheme="minorEastAsia" w:hAnsiTheme="minorEastAsia" w:hint="eastAsia"/>
                <w:kern w:val="0"/>
              </w:rPr>
              <w:t>0</w:t>
            </w:r>
            <w:r>
              <w:rPr>
                <w:rFonts w:asciiTheme="minorEastAsia" w:hAnsiTheme="minorEastAsia"/>
                <w:kern w:val="0"/>
              </w:rPr>
              <w:t>.0092</w:t>
            </w:r>
          </w:p>
        </w:tc>
      </w:tr>
    </w:tbl>
    <w:p w:rsidR="003B6006" w:rsidRPr="00C77E75" w:rsidRDefault="003B6006">
      <w:pPr>
        <w:adjustRightInd w:val="0"/>
        <w:snapToGrid w:val="0"/>
        <w:spacing w:line="360" w:lineRule="auto"/>
        <w:rPr>
          <w:rFonts w:asciiTheme="minorEastAsia" w:eastAsiaTheme="minorEastAsia" w:hAnsiTheme="minorEastAsia"/>
          <w:b/>
          <w:sz w:val="24"/>
        </w:rPr>
      </w:pPr>
    </w:p>
    <w:p w:rsidR="00C77E75" w:rsidRDefault="00727C2C" w:rsidP="00C77E75">
      <w:pPr>
        <w:adjustRightInd w:val="0"/>
        <w:snapToGrid w:val="0"/>
        <w:spacing w:line="500" w:lineRule="exact"/>
        <w:jc w:val="left"/>
        <w:rPr>
          <w:rFonts w:asciiTheme="minorEastAsia" w:eastAsiaTheme="minorEastAsia" w:hAnsiTheme="minorEastAsia"/>
          <w:b/>
          <w:sz w:val="24"/>
        </w:rPr>
      </w:pPr>
      <w:r w:rsidRPr="00C77E75">
        <w:rPr>
          <w:rFonts w:asciiTheme="minorEastAsia" w:eastAsiaTheme="minorEastAsia" w:hAnsiTheme="minorEastAsia"/>
          <w:b/>
          <w:sz w:val="24"/>
        </w:rPr>
        <w:t>3.2</w:t>
      </w:r>
      <w:r w:rsidR="00C77E75">
        <w:rPr>
          <w:rFonts w:asciiTheme="minorEastAsia" w:eastAsiaTheme="minorEastAsia" w:hAnsiTheme="minorEastAsia"/>
          <w:b/>
          <w:sz w:val="24"/>
        </w:rPr>
        <w:t>突发环境事件情景分析</w:t>
      </w:r>
    </w:p>
    <w:p w:rsidR="003B6006" w:rsidRPr="00C77E75" w:rsidRDefault="00727C2C" w:rsidP="00C77E75">
      <w:pPr>
        <w:adjustRightInd w:val="0"/>
        <w:snapToGrid w:val="0"/>
        <w:spacing w:line="500" w:lineRule="exact"/>
        <w:ind w:firstLineChars="200" w:firstLine="482"/>
        <w:jc w:val="left"/>
        <w:rPr>
          <w:rFonts w:asciiTheme="minorEastAsia" w:eastAsiaTheme="minorEastAsia" w:hAnsiTheme="minorEastAsia"/>
          <w:b/>
          <w:sz w:val="24"/>
        </w:rPr>
      </w:pPr>
      <w:r w:rsidRPr="00C77E75">
        <w:rPr>
          <w:rFonts w:asciiTheme="minorEastAsia" w:eastAsiaTheme="minorEastAsia" w:hAnsiTheme="minorEastAsia" w:hint="eastAsia"/>
          <w:b/>
          <w:sz w:val="24"/>
        </w:rPr>
        <w:t>1、</w:t>
      </w:r>
      <w:r w:rsidRPr="00C77E75">
        <w:rPr>
          <w:rFonts w:asciiTheme="minorEastAsia" w:eastAsiaTheme="minorEastAsia" w:hAnsiTheme="minorEastAsia"/>
          <w:b/>
          <w:spacing w:val="10"/>
          <w:sz w:val="24"/>
        </w:rPr>
        <w:t>火灾爆炸事故造成大气、废水外排危险分析</w:t>
      </w:r>
    </w:p>
    <w:p w:rsidR="003B6006" w:rsidRPr="00C77E75" w:rsidRDefault="00727C2C" w:rsidP="00C77E75">
      <w:pPr>
        <w:autoSpaceDE w:val="0"/>
        <w:autoSpaceDN w:val="0"/>
        <w:adjustRightInd w:val="0"/>
        <w:spacing w:line="500" w:lineRule="exact"/>
        <w:ind w:firstLineChars="200" w:firstLine="480"/>
        <w:rPr>
          <w:rFonts w:asciiTheme="minorEastAsia" w:eastAsiaTheme="minorEastAsia" w:hAnsiTheme="minorEastAsia"/>
          <w:kern w:val="0"/>
          <w:sz w:val="24"/>
        </w:rPr>
      </w:pPr>
      <w:r w:rsidRPr="00C77E75">
        <w:rPr>
          <w:rFonts w:asciiTheme="minorEastAsia" w:eastAsiaTheme="minorEastAsia" w:hAnsiTheme="minorEastAsia"/>
          <w:kern w:val="0"/>
          <w:sz w:val="24"/>
          <w:lang w:eastAsia="zh-TW"/>
        </w:rPr>
        <w:t>生产过程中多种物料(如</w:t>
      </w:r>
      <w:r w:rsidRPr="00C77E75">
        <w:rPr>
          <w:rFonts w:asciiTheme="minorEastAsia" w:eastAsiaTheme="minorEastAsia" w:hAnsiTheme="minorEastAsia"/>
          <w:kern w:val="0"/>
          <w:sz w:val="24"/>
        </w:rPr>
        <w:t>液氨、</w:t>
      </w:r>
      <w:r w:rsidRPr="00C77E75">
        <w:rPr>
          <w:rFonts w:asciiTheme="minorEastAsia" w:eastAsiaTheme="minorEastAsia" w:hAnsiTheme="minorEastAsia"/>
          <w:kern w:val="0"/>
          <w:sz w:val="24"/>
          <w:lang w:eastAsia="zh-TW"/>
        </w:rPr>
        <w:t>甲醇、</w:t>
      </w:r>
      <w:r w:rsidRPr="00C77E75">
        <w:rPr>
          <w:rFonts w:asciiTheme="minorEastAsia" w:eastAsiaTheme="minorEastAsia" w:hAnsiTheme="minorEastAsia"/>
          <w:kern w:val="0"/>
          <w:sz w:val="24"/>
        </w:rPr>
        <w:t>煤气</w:t>
      </w:r>
      <w:r w:rsidRPr="00C77E75">
        <w:rPr>
          <w:rFonts w:asciiTheme="minorEastAsia" w:eastAsiaTheme="minorEastAsia" w:hAnsiTheme="minorEastAsia" w:hint="eastAsia"/>
          <w:kern w:val="0"/>
          <w:sz w:val="24"/>
        </w:rPr>
        <w:t>、危废</w:t>
      </w:r>
      <w:r w:rsidRPr="00C77E75">
        <w:rPr>
          <w:rFonts w:asciiTheme="minorEastAsia" w:eastAsiaTheme="minorEastAsia" w:hAnsiTheme="minorEastAsia"/>
          <w:kern w:val="0"/>
          <w:sz w:val="24"/>
          <w:lang w:eastAsia="zh-TW"/>
        </w:rPr>
        <w:t>等)都是</w:t>
      </w:r>
      <w:r w:rsidRPr="00C77E75">
        <w:rPr>
          <w:rFonts w:asciiTheme="minorEastAsia" w:eastAsiaTheme="minorEastAsia" w:hAnsiTheme="minorEastAsia"/>
          <w:kern w:val="0"/>
          <w:sz w:val="24"/>
        </w:rPr>
        <w:t>可燃、</w:t>
      </w:r>
      <w:r w:rsidRPr="00C77E75">
        <w:rPr>
          <w:rFonts w:asciiTheme="minorEastAsia" w:eastAsiaTheme="minorEastAsia" w:hAnsiTheme="minorEastAsia"/>
          <w:kern w:val="0"/>
          <w:sz w:val="24"/>
          <w:lang w:eastAsia="zh-TW"/>
        </w:rPr>
        <w:t>易燃</w:t>
      </w:r>
      <w:r w:rsidRPr="00C77E75">
        <w:rPr>
          <w:rFonts w:asciiTheme="minorEastAsia" w:eastAsiaTheme="minorEastAsia" w:hAnsiTheme="minorEastAsia"/>
          <w:kern w:val="0"/>
          <w:sz w:val="24"/>
        </w:rPr>
        <w:t>物质</w:t>
      </w:r>
      <w:r w:rsidRPr="00C77E75">
        <w:rPr>
          <w:rFonts w:asciiTheme="minorEastAsia" w:eastAsiaTheme="minorEastAsia" w:hAnsiTheme="minorEastAsia"/>
          <w:kern w:val="0"/>
          <w:sz w:val="24"/>
          <w:lang w:eastAsia="zh-TW"/>
        </w:rPr>
        <w:t>，在运输、</w:t>
      </w:r>
      <w:r w:rsidRPr="00C77E75">
        <w:rPr>
          <w:rFonts w:asciiTheme="minorEastAsia" w:eastAsiaTheme="minorEastAsia" w:hAnsiTheme="minorEastAsia" w:hint="eastAsia"/>
          <w:kern w:val="0"/>
          <w:sz w:val="24"/>
        </w:rPr>
        <w:t>装卸、</w:t>
      </w:r>
      <w:r w:rsidRPr="00C77E75">
        <w:rPr>
          <w:rFonts w:asciiTheme="minorEastAsia" w:eastAsiaTheme="minorEastAsia" w:hAnsiTheme="minorEastAsia"/>
          <w:kern w:val="0"/>
          <w:sz w:val="24"/>
          <w:lang w:eastAsia="zh-TW"/>
        </w:rPr>
        <w:t>储存、使用过程中，存在发生火灾爆炸的危险。各危险物料火灾爆炸危险特性见表</w:t>
      </w:r>
      <w:r w:rsidRPr="00C77E75">
        <w:rPr>
          <w:rFonts w:asciiTheme="minorEastAsia" w:eastAsiaTheme="minorEastAsia" w:hAnsiTheme="minorEastAsia"/>
          <w:kern w:val="0"/>
          <w:sz w:val="24"/>
        </w:rPr>
        <w:t>3-</w:t>
      </w:r>
      <w:r w:rsidRPr="00C77E75">
        <w:rPr>
          <w:rFonts w:asciiTheme="minorEastAsia" w:eastAsiaTheme="minorEastAsia" w:hAnsiTheme="minorEastAsia" w:hint="eastAsia"/>
          <w:kern w:val="0"/>
          <w:sz w:val="24"/>
        </w:rPr>
        <w:t>2</w:t>
      </w:r>
      <w:r w:rsidRPr="00C77E75">
        <w:rPr>
          <w:rFonts w:asciiTheme="minorEastAsia" w:eastAsiaTheme="minorEastAsia" w:hAnsiTheme="minorEastAsia"/>
          <w:kern w:val="0"/>
          <w:sz w:val="24"/>
        </w:rPr>
        <w:t>。</w:t>
      </w:r>
    </w:p>
    <w:p w:rsidR="003B6006" w:rsidRPr="00C77E75" w:rsidRDefault="00727C2C">
      <w:pPr>
        <w:spacing w:line="500" w:lineRule="exact"/>
        <w:jc w:val="center"/>
        <w:rPr>
          <w:rFonts w:asciiTheme="minorEastAsia" w:eastAsiaTheme="minorEastAsia" w:hAnsiTheme="minorEastAsia"/>
          <w:b/>
          <w:sz w:val="24"/>
        </w:rPr>
      </w:pPr>
      <w:r w:rsidRPr="00C77E75">
        <w:rPr>
          <w:rFonts w:asciiTheme="minorEastAsia" w:eastAsiaTheme="minorEastAsia" w:hAnsiTheme="minorEastAsia"/>
          <w:b/>
          <w:sz w:val="24"/>
        </w:rPr>
        <w:t>表3-</w:t>
      </w:r>
      <w:r w:rsidRPr="00C77E75">
        <w:rPr>
          <w:rFonts w:asciiTheme="minorEastAsia" w:eastAsiaTheme="minorEastAsia" w:hAnsiTheme="minorEastAsia" w:hint="eastAsia"/>
          <w:b/>
          <w:sz w:val="24"/>
        </w:rPr>
        <w:t>2</w:t>
      </w:r>
      <w:r w:rsidRPr="00C77E75">
        <w:rPr>
          <w:rFonts w:asciiTheme="minorEastAsia" w:eastAsiaTheme="minorEastAsia" w:hAnsiTheme="minorEastAsia"/>
          <w:b/>
          <w:sz w:val="24"/>
        </w:rPr>
        <w:t>主要危险物料火灾爆炸特性</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CellMar>
          <w:top w:w="57" w:type="dxa"/>
          <w:left w:w="0" w:type="dxa"/>
          <w:bottom w:w="57" w:type="dxa"/>
          <w:right w:w="0" w:type="dxa"/>
        </w:tblCellMar>
        <w:tblLook w:val="04A0"/>
      </w:tblPr>
      <w:tblGrid>
        <w:gridCol w:w="1269"/>
        <w:gridCol w:w="1994"/>
        <w:gridCol w:w="1449"/>
        <w:gridCol w:w="1416"/>
        <w:gridCol w:w="1440"/>
        <w:gridCol w:w="1441"/>
      </w:tblGrid>
      <w:tr w:rsidR="003B6006" w:rsidRPr="00C77E75" w:rsidTr="00C77E75">
        <w:trPr>
          <w:cantSplit/>
          <w:trHeight w:val="316"/>
          <w:jc w:val="center"/>
        </w:trPr>
        <w:tc>
          <w:tcPr>
            <w:tcW w:w="1269" w:type="dxa"/>
            <w:vMerge w:val="restart"/>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b/>
                <w:sz w:val="24"/>
              </w:rPr>
            </w:pPr>
            <w:r w:rsidRPr="00C77E75">
              <w:rPr>
                <w:rFonts w:asciiTheme="minorEastAsia" w:eastAsiaTheme="minorEastAsia" w:hAnsiTheme="minorEastAsia"/>
                <w:b/>
                <w:sz w:val="24"/>
              </w:rPr>
              <w:t>物料名称</w:t>
            </w:r>
          </w:p>
        </w:tc>
        <w:tc>
          <w:tcPr>
            <w:tcW w:w="1994" w:type="dxa"/>
            <w:vMerge w:val="restart"/>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b/>
                <w:sz w:val="24"/>
              </w:rPr>
            </w:pPr>
            <w:r w:rsidRPr="00C77E75">
              <w:rPr>
                <w:rFonts w:asciiTheme="minorEastAsia" w:eastAsiaTheme="minorEastAsia" w:hAnsiTheme="minorEastAsia"/>
                <w:b/>
                <w:sz w:val="24"/>
              </w:rPr>
              <w:t>性  质</w:t>
            </w:r>
          </w:p>
        </w:tc>
        <w:tc>
          <w:tcPr>
            <w:tcW w:w="2865" w:type="dxa"/>
            <w:gridSpan w:val="2"/>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b/>
                <w:sz w:val="24"/>
              </w:rPr>
            </w:pPr>
            <w:r w:rsidRPr="00C77E75">
              <w:rPr>
                <w:rFonts w:asciiTheme="minorEastAsia" w:eastAsiaTheme="minorEastAsia" w:hAnsiTheme="minorEastAsia"/>
                <w:b/>
                <w:sz w:val="24"/>
              </w:rPr>
              <w:t>爆炸极限(%)</w:t>
            </w:r>
          </w:p>
        </w:tc>
        <w:tc>
          <w:tcPr>
            <w:tcW w:w="1440" w:type="dxa"/>
            <w:vMerge w:val="restart"/>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b/>
                <w:sz w:val="24"/>
              </w:rPr>
            </w:pPr>
            <w:r w:rsidRPr="00C77E75">
              <w:rPr>
                <w:rFonts w:asciiTheme="minorEastAsia" w:eastAsiaTheme="minorEastAsia" w:hAnsiTheme="minorEastAsia"/>
                <w:b/>
                <w:sz w:val="24"/>
              </w:rPr>
              <w:t>闪 点(</w:t>
            </w:r>
            <w:r w:rsidRPr="00C77E75">
              <w:rPr>
                <w:rFonts w:asciiTheme="minorEastAsia" w:eastAsiaTheme="minorEastAsia" w:hAnsiTheme="minorEastAsia"/>
                <w:b/>
                <w:sz w:val="24"/>
              </w:rPr>
              <w:sym w:font="Symbol" w:char="F0B0"/>
            </w:r>
            <w:r w:rsidRPr="00C77E75">
              <w:rPr>
                <w:rFonts w:asciiTheme="minorEastAsia" w:eastAsiaTheme="minorEastAsia" w:hAnsiTheme="minorEastAsia"/>
                <w:b/>
                <w:sz w:val="24"/>
              </w:rPr>
              <w:t>C)</w:t>
            </w:r>
          </w:p>
        </w:tc>
        <w:tc>
          <w:tcPr>
            <w:tcW w:w="1441" w:type="dxa"/>
            <w:vMerge w:val="restart"/>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b/>
                <w:sz w:val="24"/>
              </w:rPr>
            </w:pPr>
            <w:r w:rsidRPr="00C77E75">
              <w:rPr>
                <w:rFonts w:asciiTheme="minorEastAsia" w:eastAsiaTheme="minorEastAsia" w:hAnsiTheme="minorEastAsia"/>
                <w:b/>
                <w:sz w:val="24"/>
              </w:rPr>
              <w:t>燃 点(</w:t>
            </w:r>
            <w:r w:rsidRPr="00C77E75">
              <w:rPr>
                <w:rFonts w:asciiTheme="minorEastAsia" w:eastAsiaTheme="minorEastAsia" w:hAnsiTheme="minorEastAsia"/>
                <w:b/>
                <w:sz w:val="24"/>
              </w:rPr>
              <w:sym w:font="Symbol" w:char="F0B0"/>
            </w:r>
            <w:r w:rsidRPr="00C77E75">
              <w:rPr>
                <w:rFonts w:asciiTheme="minorEastAsia" w:eastAsiaTheme="minorEastAsia" w:hAnsiTheme="minorEastAsia"/>
                <w:b/>
                <w:sz w:val="24"/>
              </w:rPr>
              <w:t>C)</w:t>
            </w:r>
          </w:p>
        </w:tc>
      </w:tr>
      <w:tr w:rsidR="003B6006" w:rsidRPr="00C77E75" w:rsidTr="00C77E75">
        <w:trPr>
          <w:cantSplit/>
          <w:trHeight w:val="145"/>
          <w:jc w:val="center"/>
        </w:trPr>
        <w:tc>
          <w:tcPr>
            <w:tcW w:w="1269" w:type="dxa"/>
            <w:vMerge/>
            <w:tcBorders>
              <w:top w:val="single" w:sz="6" w:space="0" w:color="000000"/>
              <w:left w:val="single" w:sz="6" w:space="0" w:color="000000"/>
              <w:bottom w:val="single" w:sz="6" w:space="0" w:color="000000"/>
              <w:right w:val="single" w:sz="6" w:space="0" w:color="000000"/>
            </w:tcBorders>
            <w:vAlign w:val="center"/>
          </w:tcPr>
          <w:p w:rsidR="003B6006" w:rsidRPr="00C77E75" w:rsidRDefault="003B6006">
            <w:pPr>
              <w:widowControl/>
              <w:spacing w:line="380" w:lineRule="exact"/>
              <w:jc w:val="center"/>
              <w:rPr>
                <w:rFonts w:asciiTheme="minorEastAsia" w:eastAsiaTheme="minorEastAsia" w:hAnsiTheme="minorEastAsia"/>
                <w:sz w:val="24"/>
              </w:rPr>
            </w:pPr>
          </w:p>
        </w:tc>
        <w:tc>
          <w:tcPr>
            <w:tcW w:w="1994" w:type="dxa"/>
            <w:vMerge/>
            <w:tcBorders>
              <w:top w:val="single" w:sz="6" w:space="0" w:color="000000"/>
              <w:left w:val="single" w:sz="6" w:space="0" w:color="000000"/>
              <w:bottom w:val="single" w:sz="6" w:space="0" w:color="000000"/>
              <w:right w:val="single" w:sz="6" w:space="0" w:color="000000"/>
            </w:tcBorders>
            <w:vAlign w:val="center"/>
          </w:tcPr>
          <w:p w:rsidR="003B6006" w:rsidRPr="00C77E75" w:rsidRDefault="003B6006">
            <w:pPr>
              <w:widowControl/>
              <w:spacing w:line="380" w:lineRule="exact"/>
              <w:jc w:val="center"/>
              <w:rPr>
                <w:rFonts w:asciiTheme="minorEastAsia" w:eastAsiaTheme="minorEastAsia" w:hAnsiTheme="minorEastAsia"/>
                <w:sz w:val="24"/>
              </w:rPr>
            </w:pPr>
          </w:p>
        </w:tc>
        <w:tc>
          <w:tcPr>
            <w:tcW w:w="1449" w:type="dxa"/>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b/>
                <w:sz w:val="24"/>
              </w:rPr>
            </w:pPr>
            <w:r w:rsidRPr="00C77E75">
              <w:rPr>
                <w:rFonts w:asciiTheme="minorEastAsia" w:eastAsiaTheme="minorEastAsia" w:hAnsiTheme="minorEastAsia"/>
                <w:b/>
                <w:sz w:val="24"/>
              </w:rPr>
              <w:t>下限</w:t>
            </w:r>
          </w:p>
        </w:tc>
        <w:tc>
          <w:tcPr>
            <w:tcW w:w="1416" w:type="dxa"/>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b/>
                <w:sz w:val="24"/>
              </w:rPr>
            </w:pPr>
            <w:r w:rsidRPr="00C77E75">
              <w:rPr>
                <w:rFonts w:asciiTheme="minorEastAsia" w:eastAsiaTheme="minorEastAsia" w:hAnsiTheme="minorEastAsia"/>
                <w:b/>
                <w:sz w:val="24"/>
              </w:rPr>
              <w:t>上限</w:t>
            </w:r>
          </w:p>
        </w:tc>
        <w:tc>
          <w:tcPr>
            <w:tcW w:w="1440" w:type="dxa"/>
            <w:vMerge/>
            <w:tcBorders>
              <w:top w:val="single" w:sz="6" w:space="0" w:color="000000"/>
              <w:left w:val="single" w:sz="6" w:space="0" w:color="000000"/>
              <w:bottom w:val="single" w:sz="6" w:space="0" w:color="000000"/>
              <w:right w:val="single" w:sz="6" w:space="0" w:color="000000"/>
            </w:tcBorders>
            <w:vAlign w:val="center"/>
          </w:tcPr>
          <w:p w:rsidR="003B6006" w:rsidRPr="00C77E75" w:rsidRDefault="003B6006">
            <w:pPr>
              <w:widowControl/>
              <w:spacing w:line="380" w:lineRule="exact"/>
              <w:jc w:val="center"/>
              <w:rPr>
                <w:rFonts w:asciiTheme="minorEastAsia" w:eastAsiaTheme="minorEastAsia" w:hAnsiTheme="minorEastAsia"/>
                <w:sz w:val="24"/>
              </w:rPr>
            </w:pPr>
          </w:p>
        </w:tc>
        <w:tc>
          <w:tcPr>
            <w:tcW w:w="1441" w:type="dxa"/>
            <w:vMerge/>
            <w:tcBorders>
              <w:top w:val="single" w:sz="6" w:space="0" w:color="000000"/>
              <w:left w:val="single" w:sz="6" w:space="0" w:color="000000"/>
              <w:bottom w:val="single" w:sz="6" w:space="0" w:color="000000"/>
              <w:right w:val="single" w:sz="6" w:space="0" w:color="000000"/>
            </w:tcBorders>
            <w:vAlign w:val="center"/>
          </w:tcPr>
          <w:p w:rsidR="003B6006" w:rsidRPr="00C77E75" w:rsidRDefault="003B6006">
            <w:pPr>
              <w:widowControl/>
              <w:spacing w:line="380" w:lineRule="exact"/>
              <w:jc w:val="center"/>
              <w:rPr>
                <w:rFonts w:asciiTheme="minorEastAsia" w:eastAsiaTheme="minorEastAsia" w:hAnsiTheme="minorEastAsia"/>
                <w:sz w:val="24"/>
              </w:rPr>
            </w:pPr>
          </w:p>
        </w:tc>
      </w:tr>
      <w:tr w:rsidR="003B6006" w:rsidRPr="00C77E75" w:rsidTr="00C77E75">
        <w:trPr>
          <w:trHeight w:val="301"/>
          <w:jc w:val="center"/>
        </w:trPr>
        <w:tc>
          <w:tcPr>
            <w:tcW w:w="1269" w:type="dxa"/>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sz w:val="24"/>
              </w:rPr>
            </w:pPr>
            <w:r w:rsidRPr="00C77E75">
              <w:rPr>
                <w:rFonts w:asciiTheme="minorEastAsia" w:eastAsiaTheme="minorEastAsia" w:hAnsiTheme="minorEastAsia"/>
                <w:sz w:val="24"/>
              </w:rPr>
              <w:t>甲醇</w:t>
            </w:r>
          </w:p>
        </w:tc>
        <w:tc>
          <w:tcPr>
            <w:tcW w:w="1994" w:type="dxa"/>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sz w:val="24"/>
              </w:rPr>
            </w:pPr>
            <w:r w:rsidRPr="00C77E75">
              <w:rPr>
                <w:rFonts w:asciiTheme="minorEastAsia" w:eastAsiaTheme="minorEastAsia" w:hAnsiTheme="minorEastAsia"/>
                <w:sz w:val="24"/>
              </w:rPr>
              <w:t>中闪点易燃液体</w:t>
            </w:r>
          </w:p>
        </w:tc>
        <w:tc>
          <w:tcPr>
            <w:tcW w:w="1449" w:type="dxa"/>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sz w:val="24"/>
              </w:rPr>
            </w:pPr>
            <w:r w:rsidRPr="00C77E75">
              <w:rPr>
                <w:rFonts w:asciiTheme="minorEastAsia" w:eastAsiaTheme="minorEastAsia" w:hAnsiTheme="minorEastAsia"/>
                <w:sz w:val="24"/>
              </w:rPr>
              <w:t>6.0</w:t>
            </w:r>
          </w:p>
        </w:tc>
        <w:tc>
          <w:tcPr>
            <w:tcW w:w="1416" w:type="dxa"/>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sz w:val="24"/>
              </w:rPr>
            </w:pPr>
            <w:r w:rsidRPr="00C77E75">
              <w:rPr>
                <w:rFonts w:asciiTheme="minorEastAsia" w:eastAsiaTheme="minorEastAsia" w:hAnsiTheme="minorEastAsia"/>
                <w:sz w:val="24"/>
              </w:rPr>
              <w:t>36.5</w:t>
            </w:r>
          </w:p>
        </w:tc>
        <w:tc>
          <w:tcPr>
            <w:tcW w:w="1440" w:type="dxa"/>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sz w:val="24"/>
              </w:rPr>
            </w:pPr>
            <w:r w:rsidRPr="00C77E75">
              <w:rPr>
                <w:rFonts w:asciiTheme="minorEastAsia" w:eastAsiaTheme="minorEastAsia" w:hAnsiTheme="minorEastAsia"/>
                <w:sz w:val="24"/>
              </w:rPr>
              <w:t>11</w:t>
            </w:r>
          </w:p>
        </w:tc>
        <w:tc>
          <w:tcPr>
            <w:tcW w:w="1441" w:type="dxa"/>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sz w:val="24"/>
              </w:rPr>
            </w:pPr>
            <w:r w:rsidRPr="00C77E75">
              <w:rPr>
                <w:rFonts w:asciiTheme="minorEastAsia" w:eastAsiaTheme="minorEastAsia" w:hAnsiTheme="minorEastAsia"/>
                <w:sz w:val="24"/>
              </w:rPr>
              <w:t>455</w:t>
            </w:r>
          </w:p>
        </w:tc>
      </w:tr>
      <w:tr w:rsidR="003B6006" w:rsidRPr="00C77E75" w:rsidTr="00C77E75">
        <w:trPr>
          <w:trHeight w:val="301"/>
          <w:jc w:val="center"/>
        </w:trPr>
        <w:tc>
          <w:tcPr>
            <w:tcW w:w="1269" w:type="dxa"/>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sz w:val="24"/>
              </w:rPr>
            </w:pPr>
            <w:r w:rsidRPr="00C77E75">
              <w:rPr>
                <w:rFonts w:asciiTheme="minorEastAsia" w:eastAsiaTheme="minorEastAsia" w:hAnsiTheme="minorEastAsia"/>
                <w:sz w:val="24"/>
              </w:rPr>
              <w:t>氨</w:t>
            </w:r>
          </w:p>
        </w:tc>
        <w:tc>
          <w:tcPr>
            <w:tcW w:w="1994" w:type="dxa"/>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sz w:val="24"/>
              </w:rPr>
            </w:pPr>
            <w:r w:rsidRPr="00C77E75">
              <w:rPr>
                <w:rFonts w:asciiTheme="minorEastAsia" w:eastAsiaTheme="minorEastAsia" w:hAnsiTheme="minorEastAsia"/>
                <w:sz w:val="24"/>
              </w:rPr>
              <w:t>有毒气体</w:t>
            </w:r>
          </w:p>
        </w:tc>
        <w:tc>
          <w:tcPr>
            <w:tcW w:w="1449" w:type="dxa"/>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sz w:val="24"/>
              </w:rPr>
            </w:pPr>
            <w:r w:rsidRPr="00C77E75">
              <w:rPr>
                <w:rFonts w:asciiTheme="minorEastAsia" w:eastAsiaTheme="minorEastAsia" w:hAnsiTheme="minorEastAsia"/>
                <w:sz w:val="24"/>
              </w:rPr>
              <w:t>15.7</w:t>
            </w:r>
          </w:p>
        </w:tc>
        <w:tc>
          <w:tcPr>
            <w:tcW w:w="1416" w:type="dxa"/>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sz w:val="24"/>
              </w:rPr>
            </w:pPr>
            <w:r w:rsidRPr="00C77E75">
              <w:rPr>
                <w:rFonts w:asciiTheme="minorEastAsia" w:eastAsiaTheme="minorEastAsia" w:hAnsiTheme="minorEastAsia"/>
                <w:sz w:val="24"/>
              </w:rPr>
              <w:t>27.4</w:t>
            </w:r>
          </w:p>
        </w:tc>
        <w:tc>
          <w:tcPr>
            <w:tcW w:w="1440" w:type="dxa"/>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sz w:val="24"/>
              </w:rPr>
            </w:pPr>
            <w:r w:rsidRPr="00C77E75">
              <w:rPr>
                <w:rFonts w:asciiTheme="minorEastAsia" w:eastAsiaTheme="minorEastAsia" w:hAnsiTheme="minorEastAsia"/>
                <w:sz w:val="24"/>
              </w:rPr>
              <w:t>--</w:t>
            </w:r>
          </w:p>
        </w:tc>
        <w:tc>
          <w:tcPr>
            <w:tcW w:w="1441" w:type="dxa"/>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sz w:val="24"/>
              </w:rPr>
            </w:pPr>
            <w:r w:rsidRPr="00C77E75">
              <w:rPr>
                <w:rFonts w:asciiTheme="minorEastAsia" w:eastAsiaTheme="minorEastAsia" w:hAnsiTheme="minorEastAsia"/>
                <w:sz w:val="24"/>
              </w:rPr>
              <w:t>651</w:t>
            </w:r>
          </w:p>
        </w:tc>
      </w:tr>
      <w:tr w:rsidR="003B6006" w:rsidRPr="00C77E75" w:rsidTr="00C77E75">
        <w:trPr>
          <w:trHeight w:val="301"/>
          <w:jc w:val="center"/>
        </w:trPr>
        <w:tc>
          <w:tcPr>
            <w:tcW w:w="1269" w:type="dxa"/>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煤气</w:t>
            </w:r>
            <w:r w:rsidRPr="00C77E75">
              <w:rPr>
                <w:rFonts w:asciiTheme="minorEastAsia" w:eastAsiaTheme="minorEastAsia" w:hAnsiTheme="minorEastAsia"/>
                <w:sz w:val="24"/>
              </w:rPr>
              <w:t>CO</w:t>
            </w:r>
          </w:p>
        </w:tc>
        <w:tc>
          <w:tcPr>
            <w:tcW w:w="1994" w:type="dxa"/>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sz w:val="24"/>
              </w:rPr>
            </w:pPr>
            <w:r w:rsidRPr="00C77E75">
              <w:rPr>
                <w:rFonts w:asciiTheme="minorEastAsia" w:eastAsiaTheme="minorEastAsia" w:hAnsiTheme="minorEastAsia"/>
                <w:sz w:val="24"/>
              </w:rPr>
              <w:t>易燃气体（有毒）</w:t>
            </w:r>
          </w:p>
        </w:tc>
        <w:tc>
          <w:tcPr>
            <w:tcW w:w="1449" w:type="dxa"/>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sz w:val="24"/>
              </w:rPr>
            </w:pPr>
            <w:r w:rsidRPr="00C77E75">
              <w:rPr>
                <w:rFonts w:asciiTheme="minorEastAsia" w:eastAsiaTheme="minorEastAsia" w:hAnsiTheme="minorEastAsia"/>
                <w:sz w:val="24"/>
              </w:rPr>
              <w:t>12.5</w:t>
            </w:r>
          </w:p>
        </w:tc>
        <w:tc>
          <w:tcPr>
            <w:tcW w:w="1416" w:type="dxa"/>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sz w:val="24"/>
              </w:rPr>
            </w:pPr>
            <w:r w:rsidRPr="00C77E75">
              <w:rPr>
                <w:rFonts w:asciiTheme="minorEastAsia" w:eastAsiaTheme="minorEastAsia" w:hAnsiTheme="minorEastAsia"/>
                <w:sz w:val="24"/>
              </w:rPr>
              <w:t>74.2</w:t>
            </w:r>
          </w:p>
        </w:tc>
        <w:tc>
          <w:tcPr>
            <w:tcW w:w="1440" w:type="dxa"/>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sz w:val="24"/>
              </w:rPr>
            </w:pPr>
            <w:r w:rsidRPr="00C77E75">
              <w:rPr>
                <w:rFonts w:asciiTheme="minorEastAsia" w:eastAsiaTheme="minorEastAsia" w:hAnsiTheme="minorEastAsia"/>
                <w:sz w:val="24"/>
              </w:rPr>
              <w:t>&lt;-50</w:t>
            </w:r>
          </w:p>
        </w:tc>
        <w:tc>
          <w:tcPr>
            <w:tcW w:w="1441" w:type="dxa"/>
            <w:tcBorders>
              <w:top w:val="single" w:sz="6" w:space="0" w:color="000000"/>
              <w:left w:val="single" w:sz="6" w:space="0" w:color="000000"/>
              <w:bottom w:val="single" w:sz="6" w:space="0" w:color="000000"/>
              <w:right w:val="single" w:sz="6" w:space="0" w:color="000000"/>
            </w:tcBorders>
            <w:vAlign w:val="center"/>
          </w:tcPr>
          <w:p w:rsidR="003B6006" w:rsidRPr="00C77E75" w:rsidRDefault="00727C2C">
            <w:pPr>
              <w:spacing w:line="380" w:lineRule="exact"/>
              <w:jc w:val="center"/>
              <w:rPr>
                <w:rFonts w:asciiTheme="minorEastAsia" w:eastAsiaTheme="minorEastAsia" w:hAnsiTheme="minorEastAsia"/>
                <w:sz w:val="24"/>
              </w:rPr>
            </w:pPr>
            <w:r w:rsidRPr="00C77E75">
              <w:rPr>
                <w:rFonts w:asciiTheme="minorEastAsia" w:eastAsiaTheme="minorEastAsia" w:hAnsiTheme="minorEastAsia"/>
                <w:sz w:val="24"/>
              </w:rPr>
              <w:t>609（空气中）</w:t>
            </w:r>
          </w:p>
        </w:tc>
      </w:tr>
    </w:tbl>
    <w:p w:rsidR="00185E4F" w:rsidRDefault="00185E4F" w:rsidP="00C77E75">
      <w:pPr>
        <w:autoSpaceDE w:val="0"/>
        <w:autoSpaceDN w:val="0"/>
        <w:adjustRightInd w:val="0"/>
        <w:spacing w:line="500" w:lineRule="exact"/>
        <w:ind w:firstLineChars="200" w:firstLine="480"/>
        <w:rPr>
          <w:rFonts w:asciiTheme="minorEastAsia" w:eastAsia="PMingLiU" w:hAnsiTheme="minorEastAsia"/>
          <w:kern w:val="0"/>
          <w:sz w:val="24"/>
          <w:lang w:eastAsia="zh-TW"/>
        </w:rPr>
      </w:pPr>
    </w:p>
    <w:p w:rsidR="003B6006" w:rsidRPr="00C77E75" w:rsidRDefault="00727C2C" w:rsidP="00C77E75">
      <w:pPr>
        <w:autoSpaceDE w:val="0"/>
        <w:autoSpaceDN w:val="0"/>
        <w:adjustRightInd w:val="0"/>
        <w:spacing w:line="500" w:lineRule="exact"/>
        <w:ind w:firstLineChars="200" w:firstLine="480"/>
        <w:rPr>
          <w:rFonts w:asciiTheme="minorEastAsia" w:eastAsiaTheme="minorEastAsia" w:hAnsiTheme="minorEastAsia"/>
          <w:kern w:val="0"/>
          <w:sz w:val="24"/>
        </w:rPr>
      </w:pPr>
      <w:r w:rsidRPr="00C77E75">
        <w:rPr>
          <w:rFonts w:asciiTheme="minorEastAsia" w:eastAsiaTheme="minorEastAsia" w:hAnsiTheme="minorEastAsia"/>
          <w:kern w:val="0"/>
          <w:sz w:val="24"/>
          <w:lang w:eastAsia="zh-TW"/>
        </w:rPr>
        <w:t>合成氨及尿素生产中几乎每一个生产工序或工段都有在高温高压下工作的容器和运送高压介质的管道。一旦超压，就会使压力容器或输送管道破裂发生物理性爆炸，随后还会引起容器内介质外泄燃烧产生二次爆炸。同时，在高温下达到或超过自燃点的易燃物质容易引起自燃或引发爆炸，高压可使可燃气体爆炸极限加宽。处于高压下的可燃气体一旦泄漏，气体体积会迅速膨胀，与空气混合易形成爆炸性混合气，加之泄漏产生静电</w:t>
      </w:r>
      <w:r w:rsidRPr="00C77E75">
        <w:rPr>
          <w:rFonts w:asciiTheme="minorEastAsia" w:eastAsiaTheme="minorEastAsia" w:hAnsiTheme="minorEastAsia" w:hint="eastAsia"/>
          <w:kern w:val="0"/>
          <w:sz w:val="24"/>
        </w:rPr>
        <w:t>或其它</w:t>
      </w:r>
      <w:r w:rsidRPr="00C77E75">
        <w:rPr>
          <w:rFonts w:asciiTheme="minorEastAsia" w:eastAsiaTheme="minorEastAsia" w:hAnsiTheme="minorEastAsia"/>
          <w:kern w:val="0"/>
          <w:sz w:val="24"/>
          <w:lang w:eastAsia="zh-TW"/>
        </w:rPr>
        <w:t>火</w:t>
      </w:r>
      <w:r w:rsidRPr="00C77E75">
        <w:rPr>
          <w:rFonts w:asciiTheme="minorEastAsia" w:eastAsiaTheme="minorEastAsia" w:hAnsiTheme="minorEastAsia" w:hint="eastAsia"/>
          <w:kern w:val="0"/>
          <w:sz w:val="24"/>
        </w:rPr>
        <w:t>源</w:t>
      </w:r>
      <w:r w:rsidRPr="00C77E75">
        <w:rPr>
          <w:rFonts w:asciiTheme="minorEastAsia" w:eastAsiaTheme="minorEastAsia" w:hAnsiTheme="minorEastAsia"/>
          <w:kern w:val="0"/>
          <w:sz w:val="24"/>
          <w:lang w:eastAsia="zh-TW"/>
        </w:rPr>
        <w:t>而导致火</w:t>
      </w:r>
      <w:r w:rsidRPr="00C77E75">
        <w:rPr>
          <w:rFonts w:asciiTheme="minorEastAsia" w:eastAsiaTheme="minorEastAsia" w:hAnsiTheme="minorEastAsia"/>
          <w:kern w:val="0"/>
          <w:sz w:val="24"/>
        </w:rPr>
        <w:t>灾</w:t>
      </w:r>
      <w:r w:rsidRPr="00C77E75">
        <w:rPr>
          <w:rFonts w:asciiTheme="minorEastAsia" w:eastAsiaTheme="minorEastAsia" w:hAnsiTheme="minorEastAsia"/>
          <w:kern w:val="0"/>
          <w:sz w:val="24"/>
          <w:lang w:eastAsia="zh-TW"/>
        </w:rPr>
        <w:t>爆炸。</w:t>
      </w:r>
      <w:r w:rsidRPr="00C77E75">
        <w:rPr>
          <w:rFonts w:asciiTheme="minorEastAsia" w:eastAsiaTheme="minorEastAsia" w:hAnsiTheme="minorEastAsia" w:hint="eastAsia"/>
          <w:kern w:val="0"/>
          <w:sz w:val="24"/>
        </w:rPr>
        <w:t>或因</w:t>
      </w:r>
      <w:r w:rsidRPr="00C77E75">
        <w:rPr>
          <w:rFonts w:asciiTheme="minorEastAsia" w:eastAsiaTheme="minorEastAsia" w:hAnsiTheme="minorEastAsia"/>
          <w:kern w:val="0"/>
          <w:sz w:val="24"/>
        </w:rPr>
        <w:t>火灾爆炸事故后，化工原料燃烧</w:t>
      </w:r>
      <w:r w:rsidRPr="00C77E75">
        <w:rPr>
          <w:rFonts w:asciiTheme="minorEastAsia" w:eastAsiaTheme="minorEastAsia" w:hAnsiTheme="minorEastAsia" w:hint="eastAsia"/>
          <w:kern w:val="0"/>
          <w:sz w:val="24"/>
        </w:rPr>
        <w:t>不完全</w:t>
      </w:r>
      <w:r w:rsidRPr="00C77E75">
        <w:rPr>
          <w:rFonts w:asciiTheme="minorEastAsia" w:eastAsiaTheme="minorEastAsia" w:hAnsiTheme="minorEastAsia"/>
          <w:kern w:val="0"/>
          <w:sz w:val="24"/>
        </w:rPr>
        <w:t>产生有毒有害气体，对大气环境造成影响，同时对人的身体构成毒害</w:t>
      </w:r>
      <w:r w:rsidRPr="00C77E75">
        <w:rPr>
          <w:rFonts w:asciiTheme="minorEastAsia" w:eastAsiaTheme="minorEastAsia" w:hAnsiTheme="minorEastAsia" w:hint="eastAsia"/>
          <w:kern w:val="0"/>
          <w:sz w:val="24"/>
        </w:rPr>
        <w:t>；</w:t>
      </w:r>
    </w:p>
    <w:p w:rsidR="003B6006" w:rsidRPr="00C77E75" w:rsidRDefault="00727C2C" w:rsidP="00C77E75">
      <w:pPr>
        <w:autoSpaceDE w:val="0"/>
        <w:autoSpaceDN w:val="0"/>
        <w:adjustRightInd w:val="0"/>
        <w:spacing w:line="500" w:lineRule="exact"/>
        <w:ind w:firstLineChars="200" w:firstLine="480"/>
        <w:rPr>
          <w:rFonts w:asciiTheme="minorEastAsia" w:eastAsiaTheme="minorEastAsia" w:hAnsiTheme="minorEastAsia"/>
          <w:kern w:val="0"/>
          <w:sz w:val="24"/>
          <w:lang w:eastAsia="zh-TW"/>
        </w:rPr>
      </w:pPr>
      <w:r w:rsidRPr="00C77E75">
        <w:rPr>
          <w:rFonts w:asciiTheme="minorEastAsia" w:eastAsiaTheme="minorEastAsia" w:hAnsiTheme="minorEastAsia" w:hint="eastAsia"/>
          <w:kern w:val="0"/>
          <w:sz w:val="24"/>
        </w:rPr>
        <w:t>在对火灾爆炸事件处置过程中，会产生大量的冲洗和消防废水，应将这部分废水收集于事故池内，根据检测结果确定处理方案</w:t>
      </w:r>
      <w:r w:rsidRPr="00C77E75">
        <w:rPr>
          <w:rFonts w:asciiTheme="minorEastAsia" w:eastAsiaTheme="minorEastAsia" w:hAnsiTheme="minorEastAsia"/>
          <w:kern w:val="0"/>
          <w:sz w:val="24"/>
          <w:lang w:eastAsia="zh-TW"/>
        </w:rPr>
        <w:t>。</w:t>
      </w:r>
    </w:p>
    <w:p w:rsidR="003B6006" w:rsidRPr="00C77E75" w:rsidRDefault="00727C2C" w:rsidP="00C77E75">
      <w:pPr>
        <w:adjustRightInd w:val="0"/>
        <w:snapToGrid w:val="0"/>
        <w:spacing w:line="500" w:lineRule="exact"/>
        <w:ind w:firstLineChars="200" w:firstLine="482"/>
        <w:rPr>
          <w:rFonts w:asciiTheme="minorEastAsia" w:eastAsiaTheme="minorEastAsia" w:hAnsiTheme="minorEastAsia"/>
          <w:b/>
          <w:spacing w:val="10"/>
          <w:sz w:val="24"/>
        </w:rPr>
      </w:pPr>
      <w:r w:rsidRPr="00C77E75">
        <w:rPr>
          <w:rFonts w:asciiTheme="minorEastAsia" w:eastAsiaTheme="minorEastAsia" w:hAnsiTheme="minorEastAsia" w:hint="eastAsia"/>
          <w:b/>
          <w:sz w:val="24"/>
        </w:rPr>
        <w:t>2、</w:t>
      </w:r>
      <w:r w:rsidRPr="00C77E75">
        <w:rPr>
          <w:rFonts w:asciiTheme="minorEastAsia" w:eastAsiaTheme="minorEastAsia" w:hAnsiTheme="minorEastAsia"/>
          <w:b/>
          <w:spacing w:val="10"/>
          <w:sz w:val="24"/>
        </w:rPr>
        <w:t>设备问题造成大气、废水超标外排危险</w:t>
      </w:r>
      <w:r w:rsidRPr="00C77E75">
        <w:rPr>
          <w:rFonts w:asciiTheme="minorEastAsia" w:eastAsiaTheme="minorEastAsia" w:hAnsiTheme="minorEastAsia" w:hint="eastAsia"/>
          <w:b/>
          <w:spacing w:val="10"/>
          <w:sz w:val="24"/>
        </w:rPr>
        <w:t>、污染土壤</w:t>
      </w:r>
      <w:r w:rsidRPr="00C77E75">
        <w:rPr>
          <w:rFonts w:asciiTheme="minorEastAsia" w:eastAsiaTheme="minorEastAsia" w:hAnsiTheme="minorEastAsia"/>
          <w:b/>
          <w:spacing w:val="10"/>
          <w:sz w:val="24"/>
        </w:rPr>
        <w:t>分析</w:t>
      </w:r>
    </w:p>
    <w:p w:rsidR="003B6006" w:rsidRPr="00C77E75" w:rsidRDefault="00727C2C" w:rsidP="00C77E75">
      <w:pPr>
        <w:autoSpaceDE w:val="0"/>
        <w:autoSpaceDN w:val="0"/>
        <w:adjustRightInd w:val="0"/>
        <w:spacing w:line="500" w:lineRule="exact"/>
        <w:ind w:firstLineChars="200" w:firstLine="480"/>
        <w:rPr>
          <w:rFonts w:asciiTheme="minorEastAsia" w:eastAsiaTheme="minorEastAsia" w:hAnsiTheme="minorEastAsia"/>
          <w:kern w:val="0"/>
          <w:sz w:val="24"/>
        </w:rPr>
      </w:pPr>
      <w:r w:rsidRPr="00C77E75">
        <w:rPr>
          <w:rFonts w:asciiTheme="minorEastAsia" w:eastAsiaTheme="minorEastAsia" w:hAnsiTheme="minorEastAsia"/>
          <w:kern w:val="0"/>
          <w:sz w:val="24"/>
          <w:lang w:eastAsia="zh-TW"/>
        </w:rPr>
        <w:t>储罐防雷、防静电设施失效</w:t>
      </w:r>
      <w:r w:rsidRPr="00C77E75">
        <w:rPr>
          <w:rFonts w:asciiTheme="minorEastAsia" w:eastAsiaTheme="minorEastAsia" w:hAnsiTheme="minorEastAsia"/>
          <w:kern w:val="0"/>
          <w:sz w:val="24"/>
        </w:rPr>
        <w:t>，</w:t>
      </w:r>
      <w:r w:rsidRPr="00C77E75">
        <w:rPr>
          <w:rFonts w:asciiTheme="minorEastAsia" w:eastAsiaTheme="minorEastAsia" w:hAnsiTheme="minorEastAsia"/>
          <w:kern w:val="0"/>
          <w:sz w:val="24"/>
          <w:lang w:eastAsia="zh-TW"/>
        </w:rPr>
        <w:t>在雷雨天气</w:t>
      </w:r>
      <w:r w:rsidRPr="00C77E75">
        <w:rPr>
          <w:rFonts w:asciiTheme="minorEastAsia" w:eastAsiaTheme="minorEastAsia" w:hAnsiTheme="minorEastAsia"/>
          <w:kern w:val="0"/>
          <w:sz w:val="24"/>
        </w:rPr>
        <w:t>储罐</w:t>
      </w:r>
      <w:r w:rsidRPr="00C77E75">
        <w:rPr>
          <w:rFonts w:asciiTheme="minorEastAsia" w:eastAsiaTheme="minorEastAsia" w:hAnsiTheme="minorEastAsia"/>
          <w:kern w:val="0"/>
          <w:sz w:val="24"/>
          <w:lang w:eastAsia="zh-TW"/>
        </w:rPr>
        <w:t>遭受雷击或产生电火花</w:t>
      </w:r>
      <w:r w:rsidRPr="00C77E75">
        <w:rPr>
          <w:rFonts w:asciiTheme="minorEastAsia" w:eastAsiaTheme="minorEastAsia" w:hAnsiTheme="minorEastAsia" w:hint="eastAsia"/>
          <w:kern w:val="0"/>
          <w:sz w:val="24"/>
        </w:rPr>
        <w:t>；</w:t>
      </w:r>
      <w:r w:rsidRPr="00C77E75">
        <w:rPr>
          <w:rFonts w:asciiTheme="minorEastAsia" w:eastAsiaTheme="minorEastAsia" w:hAnsiTheme="minorEastAsia"/>
          <w:kern w:val="0"/>
          <w:sz w:val="24"/>
          <w:lang w:eastAsia="zh-TW"/>
        </w:rPr>
        <w:t>储罐本身存在质量问题</w:t>
      </w:r>
      <w:r w:rsidRPr="00C77E75">
        <w:rPr>
          <w:rFonts w:asciiTheme="minorEastAsia" w:eastAsiaTheme="minorEastAsia" w:hAnsiTheme="minorEastAsia"/>
          <w:kern w:val="0"/>
          <w:sz w:val="24"/>
        </w:rPr>
        <w:t>，</w:t>
      </w:r>
      <w:r w:rsidRPr="00C77E75">
        <w:rPr>
          <w:rFonts w:asciiTheme="minorEastAsia" w:eastAsiaTheme="minorEastAsia" w:hAnsiTheme="minorEastAsia"/>
          <w:kern w:val="0"/>
          <w:sz w:val="24"/>
          <w:lang w:eastAsia="zh-TW"/>
        </w:rPr>
        <w:t>或</w:t>
      </w:r>
      <w:r w:rsidRPr="00C77E75">
        <w:rPr>
          <w:rFonts w:asciiTheme="minorEastAsia" w:eastAsiaTheme="minorEastAsia" w:hAnsiTheme="minorEastAsia"/>
          <w:kern w:val="0"/>
          <w:sz w:val="24"/>
        </w:rPr>
        <w:t>物料</w:t>
      </w:r>
      <w:r w:rsidRPr="00C77E75">
        <w:rPr>
          <w:rFonts w:asciiTheme="minorEastAsia" w:eastAsiaTheme="minorEastAsia" w:hAnsiTheme="minorEastAsia"/>
          <w:kern w:val="0"/>
          <w:sz w:val="24"/>
          <w:lang w:eastAsia="zh-TW"/>
        </w:rPr>
        <w:t>使罐底腐蚀穿孔</w:t>
      </w:r>
      <w:r w:rsidRPr="00C77E75">
        <w:rPr>
          <w:rFonts w:asciiTheme="minorEastAsia" w:eastAsiaTheme="minorEastAsia" w:hAnsiTheme="minorEastAsia"/>
          <w:kern w:val="0"/>
          <w:sz w:val="24"/>
        </w:rPr>
        <w:t>，</w:t>
      </w:r>
      <w:r w:rsidRPr="00C77E75">
        <w:rPr>
          <w:rFonts w:asciiTheme="minorEastAsia" w:eastAsiaTheme="minorEastAsia" w:hAnsiTheme="minorEastAsia"/>
          <w:kern w:val="0"/>
          <w:sz w:val="24"/>
          <w:lang w:eastAsia="zh-TW"/>
        </w:rPr>
        <w:t>导致</w:t>
      </w:r>
      <w:r w:rsidRPr="00C77E75">
        <w:rPr>
          <w:rFonts w:asciiTheme="minorEastAsia" w:eastAsiaTheme="minorEastAsia" w:hAnsiTheme="minorEastAsia"/>
          <w:kern w:val="0"/>
          <w:sz w:val="24"/>
        </w:rPr>
        <w:t>物料</w:t>
      </w:r>
      <w:r w:rsidRPr="00C77E75">
        <w:rPr>
          <w:rFonts w:asciiTheme="minorEastAsia" w:eastAsiaTheme="minorEastAsia" w:hAnsiTheme="minorEastAsia"/>
          <w:kern w:val="0"/>
          <w:sz w:val="24"/>
          <w:lang w:eastAsia="zh-TW"/>
        </w:rPr>
        <w:t>泄漏</w:t>
      </w:r>
      <w:r w:rsidRPr="00C77E75">
        <w:rPr>
          <w:rFonts w:asciiTheme="minorEastAsia" w:eastAsiaTheme="minorEastAsia" w:hAnsiTheme="minorEastAsia" w:hint="eastAsia"/>
          <w:kern w:val="0"/>
          <w:sz w:val="24"/>
        </w:rPr>
        <w:t>；</w:t>
      </w:r>
      <w:r w:rsidRPr="00C77E75">
        <w:rPr>
          <w:rFonts w:asciiTheme="minorEastAsia" w:eastAsiaTheme="minorEastAsia" w:hAnsiTheme="minorEastAsia"/>
          <w:kern w:val="0"/>
          <w:sz w:val="24"/>
        </w:rPr>
        <w:t>储罐进</w:t>
      </w:r>
      <w:r w:rsidRPr="00C77E75">
        <w:rPr>
          <w:rFonts w:asciiTheme="minorEastAsia" w:eastAsiaTheme="minorEastAsia" w:hAnsiTheme="minorEastAsia"/>
          <w:kern w:val="0"/>
          <w:sz w:val="24"/>
          <w:lang w:eastAsia="zh-TW"/>
        </w:rPr>
        <w:t>出口连接外接头、阀门、法兰等密封圈密封不严或破损</w:t>
      </w:r>
      <w:r w:rsidRPr="00C77E75">
        <w:rPr>
          <w:rFonts w:asciiTheme="minorEastAsia" w:eastAsiaTheme="minorEastAsia" w:hAnsiTheme="minorEastAsia"/>
          <w:kern w:val="0"/>
          <w:sz w:val="24"/>
        </w:rPr>
        <w:t>，</w:t>
      </w:r>
      <w:r w:rsidRPr="00C77E75">
        <w:rPr>
          <w:rFonts w:asciiTheme="minorEastAsia" w:eastAsiaTheme="minorEastAsia" w:hAnsiTheme="minorEastAsia"/>
          <w:kern w:val="0"/>
          <w:sz w:val="24"/>
          <w:lang w:eastAsia="zh-TW"/>
        </w:rPr>
        <w:t>使</w:t>
      </w:r>
      <w:r w:rsidRPr="00C77E75">
        <w:rPr>
          <w:rFonts w:asciiTheme="minorEastAsia" w:eastAsiaTheme="minorEastAsia" w:hAnsiTheme="minorEastAsia"/>
          <w:kern w:val="0"/>
          <w:sz w:val="24"/>
        </w:rPr>
        <w:t>危险物料</w:t>
      </w:r>
      <w:r w:rsidRPr="00C77E75">
        <w:rPr>
          <w:rFonts w:asciiTheme="minorEastAsia" w:eastAsiaTheme="minorEastAsia" w:hAnsiTheme="minorEastAsia"/>
          <w:kern w:val="0"/>
          <w:sz w:val="24"/>
          <w:lang w:eastAsia="zh-TW"/>
        </w:rPr>
        <w:t>发生跑、冒</w:t>
      </w:r>
      <w:r w:rsidRPr="00C77E75">
        <w:rPr>
          <w:rFonts w:asciiTheme="minorEastAsia" w:eastAsiaTheme="minorEastAsia" w:hAnsiTheme="minorEastAsia"/>
          <w:kern w:val="0"/>
          <w:sz w:val="24"/>
        </w:rPr>
        <w:t>、</w:t>
      </w:r>
      <w:r w:rsidRPr="00C77E75">
        <w:rPr>
          <w:rFonts w:asciiTheme="minorEastAsia" w:eastAsiaTheme="minorEastAsia" w:hAnsiTheme="minorEastAsia"/>
          <w:kern w:val="0"/>
          <w:sz w:val="24"/>
          <w:lang w:eastAsia="zh-TW"/>
        </w:rPr>
        <w:t>滴、漏</w:t>
      </w:r>
      <w:r w:rsidRPr="00C77E75">
        <w:rPr>
          <w:rFonts w:asciiTheme="minorEastAsia" w:eastAsiaTheme="minorEastAsia" w:hAnsiTheme="minorEastAsia"/>
          <w:kern w:val="0"/>
          <w:sz w:val="24"/>
        </w:rPr>
        <w:t>等泄漏事故</w:t>
      </w:r>
      <w:r w:rsidRPr="00C77E75">
        <w:rPr>
          <w:rFonts w:asciiTheme="minorEastAsia" w:eastAsiaTheme="minorEastAsia" w:hAnsiTheme="minorEastAsia"/>
          <w:kern w:val="0"/>
          <w:sz w:val="24"/>
          <w:lang w:eastAsia="zh-TW"/>
        </w:rPr>
        <w:t>。</w:t>
      </w:r>
      <w:r w:rsidRPr="00C77E75">
        <w:rPr>
          <w:rFonts w:asciiTheme="minorEastAsia" w:eastAsiaTheme="minorEastAsia" w:hAnsiTheme="minorEastAsia"/>
          <w:kern w:val="0"/>
          <w:sz w:val="24"/>
        </w:rPr>
        <w:t>物料泄漏挥发</w:t>
      </w:r>
      <w:r w:rsidRPr="00C77E75">
        <w:rPr>
          <w:rFonts w:asciiTheme="minorEastAsia" w:eastAsiaTheme="minorEastAsia" w:hAnsiTheme="minorEastAsia" w:hint="eastAsia"/>
          <w:kern w:val="0"/>
          <w:sz w:val="24"/>
        </w:rPr>
        <w:t>，</w:t>
      </w:r>
      <w:r w:rsidRPr="00C77E75">
        <w:rPr>
          <w:rFonts w:asciiTheme="minorEastAsia" w:eastAsiaTheme="minorEastAsia" w:hAnsiTheme="minorEastAsia"/>
          <w:kern w:val="0"/>
          <w:sz w:val="24"/>
          <w:lang w:eastAsia="zh-TW"/>
        </w:rPr>
        <w:t>会</w:t>
      </w:r>
      <w:r w:rsidRPr="00C77E75">
        <w:rPr>
          <w:rFonts w:asciiTheme="minorEastAsia" w:eastAsiaTheme="minorEastAsia" w:hAnsiTheme="minorEastAsia"/>
          <w:kern w:val="0"/>
          <w:sz w:val="24"/>
        </w:rPr>
        <w:t>对大气造成污染</w:t>
      </w:r>
      <w:r w:rsidRPr="00C77E75">
        <w:rPr>
          <w:rFonts w:asciiTheme="minorEastAsia" w:eastAsiaTheme="minorEastAsia" w:hAnsiTheme="minorEastAsia" w:hint="eastAsia"/>
          <w:kern w:val="0"/>
          <w:sz w:val="24"/>
        </w:rPr>
        <w:t>；</w:t>
      </w:r>
    </w:p>
    <w:p w:rsidR="003B6006" w:rsidRPr="00C77E75" w:rsidRDefault="00727C2C" w:rsidP="00C77E75">
      <w:pPr>
        <w:autoSpaceDE w:val="0"/>
        <w:autoSpaceDN w:val="0"/>
        <w:adjustRightInd w:val="0"/>
        <w:spacing w:line="500" w:lineRule="exact"/>
        <w:ind w:firstLineChars="200" w:firstLine="480"/>
        <w:rPr>
          <w:rFonts w:asciiTheme="minorEastAsia" w:eastAsiaTheme="minorEastAsia" w:hAnsiTheme="minorEastAsia"/>
          <w:kern w:val="0"/>
          <w:sz w:val="24"/>
        </w:rPr>
      </w:pPr>
      <w:r w:rsidRPr="00C77E75">
        <w:rPr>
          <w:rFonts w:asciiTheme="minorEastAsia" w:eastAsiaTheme="minorEastAsia" w:hAnsiTheme="minorEastAsia" w:hint="eastAsia"/>
          <w:kern w:val="0"/>
          <w:sz w:val="24"/>
        </w:rPr>
        <w:t>锅炉烟气、污水处理等治理设施出现故障，会造成超标污染物直接外排。</w:t>
      </w:r>
    </w:p>
    <w:p w:rsidR="003B6006" w:rsidRPr="00C77E75" w:rsidRDefault="00727C2C" w:rsidP="00C77E75">
      <w:pPr>
        <w:autoSpaceDE w:val="0"/>
        <w:autoSpaceDN w:val="0"/>
        <w:adjustRightInd w:val="0"/>
        <w:spacing w:line="500" w:lineRule="exact"/>
        <w:ind w:firstLineChars="200" w:firstLine="480"/>
        <w:rPr>
          <w:rFonts w:asciiTheme="minorEastAsia" w:eastAsiaTheme="minorEastAsia" w:hAnsiTheme="minorEastAsia"/>
          <w:kern w:val="0"/>
          <w:sz w:val="24"/>
        </w:rPr>
      </w:pPr>
      <w:r w:rsidRPr="00C77E75">
        <w:rPr>
          <w:rFonts w:asciiTheme="minorEastAsia" w:eastAsiaTheme="minorEastAsia" w:hAnsiTheme="minorEastAsia" w:hint="eastAsia"/>
          <w:kern w:val="0"/>
          <w:sz w:val="24"/>
        </w:rPr>
        <w:t>发生以上环境事件时，其溢出化学介质会对大气造成污染，在对</w:t>
      </w:r>
      <w:r w:rsidRPr="00C77E75">
        <w:rPr>
          <w:rFonts w:asciiTheme="minorEastAsia" w:eastAsiaTheme="minorEastAsia" w:hAnsiTheme="minorEastAsia"/>
          <w:kern w:val="0"/>
          <w:sz w:val="24"/>
          <w:lang w:eastAsia="zh-TW"/>
        </w:rPr>
        <w:t>跑、冒</w:t>
      </w:r>
      <w:r w:rsidRPr="00C77E75">
        <w:rPr>
          <w:rFonts w:asciiTheme="minorEastAsia" w:eastAsiaTheme="minorEastAsia" w:hAnsiTheme="minorEastAsia"/>
          <w:kern w:val="0"/>
          <w:sz w:val="24"/>
        </w:rPr>
        <w:t>、</w:t>
      </w:r>
      <w:r w:rsidRPr="00C77E75">
        <w:rPr>
          <w:rFonts w:asciiTheme="minorEastAsia" w:eastAsiaTheme="minorEastAsia" w:hAnsiTheme="minorEastAsia"/>
          <w:kern w:val="0"/>
          <w:sz w:val="24"/>
          <w:lang w:eastAsia="zh-TW"/>
        </w:rPr>
        <w:t>滴、漏</w:t>
      </w:r>
      <w:r w:rsidRPr="00C77E75">
        <w:rPr>
          <w:rFonts w:asciiTheme="minorEastAsia" w:eastAsiaTheme="minorEastAsia" w:hAnsiTheme="minorEastAsia"/>
          <w:kern w:val="0"/>
          <w:sz w:val="24"/>
        </w:rPr>
        <w:t>等泄漏</w:t>
      </w:r>
      <w:r w:rsidRPr="00C77E75">
        <w:rPr>
          <w:rFonts w:asciiTheme="minorEastAsia" w:eastAsiaTheme="minorEastAsia" w:hAnsiTheme="minorEastAsia" w:hint="eastAsia"/>
          <w:kern w:val="0"/>
          <w:sz w:val="24"/>
        </w:rPr>
        <w:t>事件处置过程中，同时会产生大量的污水，应将这部分废水收集于事故池内，根据检测结果确定处理方案；</w:t>
      </w:r>
    </w:p>
    <w:p w:rsidR="003B6006" w:rsidRPr="00C77E75" w:rsidRDefault="00727C2C" w:rsidP="00C77E75">
      <w:pPr>
        <w:autoSpaceDE w:val="0"/>
        <w:autoSpaceDN w:val="0"/>
        <w:adjustRightInd w:val="0"/>
        <w:spacing w:line="500" w:lineRule="exact"/>
        <w:ind w:firstLineChars="200" w:firstLine="480"/>
        <w:rPr>
          <w:rFonts w:asciiTheme="minorEastAsia" w:eastAsiaTheme="minorEastAsia" w:hAnsiTheme="minorEastAsia"/>
          <w:kern w:val="0"/>
          <w:sz w:val="24"/>
        </w:rPr>
      </w:pPr>
      <w:r w:rsidRPr="00C77E75">
        <w:rPr>
          <w:rFonts w:asciiTheme="minorEastAsia" w:eastAsiaTheme="minorEastAsia" w:hAnsiTheme="minorEastAsia" w:hint="eastAsia"/>
          <w:kern w:val="0"/>
          <w:sz w:val="24"/>
        </w:rPr>
        <w:t>发生泄漏进而引发火灾环境事件时，其溢出化学介质不及时收集或防渗不好，会对土壤造成污染，在对</w:t>
      </w:r>
      <w:r w:rsidRPr="00C77E75">
        <w:rPr>
          <w:rFonts w:asciiTheme="minorEastAsia" w:eastAsiaTheme="minorEastAsia" w:hAnsiTheme="minorEastAsia"/>
          <w:kern w:val="0"/>
          <w:sz w:val="24"/>
          <w:lang w:eastAsia="zh-TW"/>
        </w:rPr>
        <w:t>跑、冒</w:t>
      </w:r>
      <w:r w:rsidRPr="00C77E75">
        <w:rPr>
          <w:rFonts w:asciiTheme="minorEastAsia" w:eastAsiaTheme="minorEastAsia" w:hAnsiTheme="minorEastAsia"/>
          <w:kern w:val="0"/>
          <w:sz w:val="24"/>
        </w:rPr>
        <w:t>、</w:t>
      </w:r>
      <w:r w:rsidRPr="00C77E75">
        <w:rPr>
          <w:rFonts w:asciiTheme="minorEastAsia" w:eastAsiaTheme="minorEastAsia" w:hAnsiTheme="minorEastAsia"/>
          <w:kern w:val="0"/>
          <w:sz w:val="24"/>
          <w:lang w:eastAsia="zh-TW"/>
        </w:rPr>
        <w:t>滴、漏</w:t>
      </w:r>
      <w:r w:rsidRPr="00C77E75">
        <w:rPr>
          <w:rFonts w:asciiTheme="minorEastAsia" w:eastAsiaTheme="minorEastAsia" w:hAnsiTheme="minorEastAsia"/>
          <w:kern w:val="0"/>
          <w:sz w:val="24"/>
        </w:rPr>
        <w:t>等泄漏</w:t>
      </w:r>
      <w:r w:rsidRPr="00C77E75">
        <w:rPr>
          <w:rFonts w:asciiTheme="minorEastAsia" w:eastAsiaTheme="minorEastAsia" w:hAnsiTheme="minorEastAsia" w:hint="eastAsia"/>
          <w:kern w:val="0"/>
          <w:sz w:val="24"/>
        </w:rPr>
        <w:t>事件处置过程中，对产生的大量的污水，收集不当也会对土壤造成污染。</w:t>
      </w:r>
    </w:p>
    <w:p w:rsidR="003B6006" w:rsidRPr="00C77E75" w:rsidRDefault="00727C2C" w:rsidP="00C77E75">
      <w:pPr>
        <w:spacing w:line="500" w:lineRule="exact"/>
        <w:ind w:firstLineChars="200" w:firstLine="482"/>
        <w:rPr>
          <w:rFonts w:asciiTheme="minorEastAsia" w:eastAsiaTheme="minorEastAsia" w:hAnsiTheme="minorEastAsia"/>
          <w:b/>
          <w:sz w:val="24"/>
        </w:rPr>
      </w:pPr>
      <w:r w:rsidRPr="00C77E75">
        <w:rPr>
          <w:rFonts w:asciiTheme="minorEastAsia" w:eastAsiaTheme="minorEastAsia" w:hAnsiTheme="minorEastAsia" w:hint="eastAsia"/>
          <w:b/>
          <w:sz w:val="24"/>
        </w:rPr>
        <w:t>3、</w:t>
      </w:r>
      <w:r w:rsidRPr="00C77E75">
        <w:rPr>
          <w:rFonts w:asciiTheme="minorEastAsia" w:eastAsiaTheme="minorEastAsia" w:hAnsiTheme="minorEastAsia"/>
          <w:b/>
          <w:sz w:val="24"/>
        </w:rPr>
        <w:t>停电</w:t>
      </w:r>
      <w:r w:rsidRPr="00C77E75">
        <w:rPr>
          <w:rFonts w:asciiTheme="minorEastAsia" w:eastAsiaTheme="minorEastAsia" w:hAnsiTheme="minorEastAsia" w:hint="eastAsia"/>
          <w:b/>
          <w:sz w:val="24"/>
        </w:rPr>
        <w:t>、断水等非正常工况</w:t>
      </w:r>
      <w:r w:rsidRPr="00C77E75">
        <w:rPr>
          <w:rStyle w:val="af"/>
          <w:rFonts w:asciiTheme="minorEastAsia" w:eastAsiaTheme="minorEastAsia" w:hAnsiTheme="minorEastAsia" w:hint="eastAsia"/>
          <w:sz w:val="24"/>
        </w:rPr>
        <w:t>产生的事故后果分析</w:t>
      </w:r>
    </w:p>
    <w:p w:rsidR="003B6006" w:rsidRPr="00C77E75" w:rsidRDefault="00727C2C" w:rsidP="00C77E75">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停电的危险性：首先，</w:t>
      </w:r>
      <w:r w:rsidRPr="00C77E75">
        <w:rPr>
          <w:rFonts w:asciiTheme="minorEastAsia" w:eastAsiaTheme="minorEastAsia" w:hAnsiTheme="minorEastAsia"/>
          <w:sz w:val="24"/>
        </w:rPr>
        <w:t>生产装置因其生产连续性高，供电中断会造成停产和生产混乱，</w:t>
      </w:r>
      <w:r w:rsidRPr="00C77E75">
        <w:rPr>
          <w:rFonts w:asciiTheme="minorEastAsia" w:eastAsiaTheme="minorEastAsia" w:hAnsiTheme="minorEastAsia" w:hint="eastAsia"/>
          <w:sz w:val="24"/>
        </w:rPr>
        <w:t>容易</w:t>
      </w:r>
      <w:r w:rsidRPr="00C77E75">
        <w:rPr>
          <w:rFonts w:asciiTheme="minorEastAsia" w:eastAsiaTheme="minorEastAsia" w:hAnsiTheme="minorEastAsia"/>
          <w:sz w:val="24"/>
        </w:rPr>
        <w:t>引发可燃性物质泄漏，</w:t>
      </w:r>
      <w:r w:rsidRPr="00C77E75">
        <w:rPr>
          <w:rFonts w:asciiTheme="minorEastAsia" w:eastAsiaTheme="minorEastAsia" w:hAnsiTheme="minorEastAsia" w:hint="eastAsia"/>
          <w:sz w:val="24"/>
        </w:rPr>
        <w:t>着火、爆炸从而导致污染物超标排放，给周边环境造成</w:t>
      </w:r>
      <w:r w:rsidRPr="00C77E75">
        <w:rPr>
          <w:rFonts w:asciiTheme="minorEastAsia" w:eastAsiaTheme="minorEastAsia" w:hAnsiTheme="minorEastAsia"/>
          <w:sz w:val="24"/>
        </w:rPr>
        <w:t>不良的后果。</w:t>
      </w:r>
      <w:r w:rsidRPr="00C77E75">
        <w:rPr>
          <w:rFonts w:asciiTheme="minorEastAsia" w:eastAsiaTheme="minorEastAsia" w:hAnsiTheme="minorEastAsia" w:hint="eastAsia"/>
          <w:sz w:val="24"/>
        </w:rPr>
        <w:t>其次，</w:t>
      </w:r>
      <w:r w:rsidRPr="00C77E75">
        <w:rPr>
          <w:rFonts w:asciiTheme="minorEastAsia" w:eastAsiaTheme="minorEastAsia" w:hAnsiTheme="minorEastAsia"/>
          <w:sz w:val="24"/>
        </w:rPr>
        <w:t>供电中断</w:t>
      </w:r>
      <w:r w:rsidRPr="00C77E75">
        <w:rPr>
          <w:rFonts w:asciiTheme="minorEastAsia" w:eastAsiaTheme="minorEastAsia" w:hAnsiTheme="minorEastAsia" w:hint="eastAsia"/>
          <w:sz w:val="24"/>
        </w:rPr>
        <w:t>会致使锅炉脱硫、脱硝和静电除尘装置的停车，导致外排废气超标。再次，</w:t>
      </w:r>
      <w:r w:rsidRPr="00C77E75">
        <w:rPr>
          <w:rFonts w:asciiTheme="minorEastAsia" w:eastAsiaTheme="minorEastAsia" w:hAnsiTheme="minorEastAsia"/>
          <w:sz w:val="24"/>
        </w:rPr>
        <w:t>供电中断</w:t>
      </w:r>
      <w:r w:rsidRPr="00C77E75">
        <w:rPr>
          <w:rFonts w:asciiTheme="minorEastAsia" w:eastAsiaTheme="minorEastAsia" w:hAnsiTheme="minorEastAsia" w:hint="eastAsia"/>
          <w:sz w:val="24"/>
        </w:rPr>
        <w:t>会致使终端水处理系统停车，导致部分外</w:t>
      </w:r>
      <w:r w:rsidRPr="00C77E75">
        <w:rPr>
          <w:rFonts w:asciiTheme="minorEastAsia" w:eastAsiaTheme="minorEastAsia" w:hAnsiTheme="minorEastAsia" w:hint="eastAsia"/>
          <w:sz w:val="24"/>
        </w:rPr>
        <w:lastRenderedPageBreak/>
        <w:t>排水超标和生产废水无法正常处理。最后，供电中断后导致出现减量、开、停车等非正常工况，若操作不当，可能会频繁升放空、置换等行为，从而导致污染物超标排放</w:t>
      </w:r>
      <w:r w:rsidRPr="00C77E75">
        <w:rPr>
          <w:rFonts w:asciiTheme="minorEastAsia" w:eastAsiaTheme="minorEastAsia" w:hAnsiTheme="minorEastAsia"/>
          <w:sz w:val="24"/>
        </w:rPr>
        <w:t>或环境风险物质泄漏</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火灾</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爆炸</w:t>
      </w:r>
      <w:r w:rsidRPr="00C77E75">
        <w:rPr>
          <w:rFonts w:asciiTheme="minorEastAsia" w:eastAsiaTheme="minorEastAsia" w:hAnsiTheme="minorEastAsia" w:hint="eastAsia"/>
          <w:sz w:val="24"/>
        </w:rPr>
        <w:t>。</w:t>
      </w:r>
    </w:p>
    <w:p w:rsidR="003B6006" w:rsidRPr="00C77E75" w:rsidRDefault="00727C2C" w:rsidP="00C77E75">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断水的危险性</w:t>
      </w:r>
      <w:r w:rsidRPr="00C77E75">
        <w:rPr>
          <w:rFonts w:asciiTheme="minorEastAsia" w:eastAsiaTheme="minorEastAsia" w:hAnsiTheme="minorEastAsia" w:hint="eastAsia"/>
          <w:sz w:val="24"/>
        </w:rPr>
        <w:t>：首先，断水会导致换热设备不能正常工作，容易形成安全事故进而导致出现环境事故。其次，断水会使水封失灵，导致用水液封的物料大量泄漏，严重时会产生着火、爆炸。再次，</w:t>
      </w:r>
      <w:r w:rsidRPr="00C77E75">
        <w:rPr>
          <w:rFonts w:asciiTheme="minorEastAsia" w:eastAsiaTheme="minorEastAsia" w:hAnsiTheme="minorEastAsia"/>
          <w:sz w:val="24"/>
        </w:rPr>
        <w:t>消防用水供水不可靠情况下，一旦发生火灾，无法及时以大量水冷却，会造成火灾的蔓延、扩大。</w:t>
      </w:r>
      <w:r w:rsidRPr="00C77E75">
        <w:rPr>
          <w:rFonts w:asciiTheme="minorEastAsia" w:eastAsiaTheme="minorEastAsia" w:hAnsiTheme="minorEastAsia" w:hint="eastAsia"/>
          <w:sz w:val="24"/>
        </w:rPr>
        <w:t>最后，</w:t>
      </w:r>
      <w:r w:rsidRPr="00C77E75">
        <w:rPr>
          <w:rFonts w:asciiTheme="minorEastAsia" w:eastAsiaTheme="minorEastAsia" w:hAnsiTheme="minorEastAsia"/>
          <w:sz w:val="24"/>
        </w:rPr>
        <w:t>断水</w:t>
      </w:r>
      <w:r w:rsidRPr="00C77E75">
        <w:rPr>
          <w:rFonts w:asciiTheme="minorEastAsia" w:eastAsiaTheme="minorEastAsia" w:hAnsiTheme="minorEastAsia" w:hint="eastAsia"/>
          <w:sz w:val="24"/>
        </w:rPr>
        <w:t>后导致出现减量、开、停车等非正常工况，若操作不当，可能会频繁升放空、置换等行为，从而导致污染物超标排放</w:t>
      </w:r>
      <w:r w:rsidRPr="00C77E75">
        <w:rPr>
          <w:rFonts w:asciiTheme="minorEastAsia" w:eastAsiaTheme="minorEastAsia" w:hAnsiTheme="minorEastAsia"/>
          <w:sz w:val="24"/>
        </w:rPr>
        <w:t>或环境风险物质泄漏</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火灾</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爆炸</w:t>
      </w:r>
      <w:r w:rsidRPr="00C77E75">
        <w:rPr>
          <w:rFonts w:asciiTheme="minorEastAsia" w:eastAsiaTheme="minorEastAsia" w:hAnsiTheme="minorEastAsia" w:hint="eastAsia"/>
          <w:sz w:val="24"/>
        </w:rPr>
        <w:t>。</w:t>
      </w:r>
    </w:p>
    <w:p w:rsidR="00185E4F" w:rsidRDefault="00727C2C" w:rsidP="00185E4F">
      <w:pPr>
        <w:pStyle w:val="ac"/>
        <w:shd w:val="clear" w:color="auto" w:fill="FFFFFF"/>
        <w:spacing w:before="0" w:beforeAutospacing="0" w:after="0" w:afterAutospacing="0" w:line="500" w:lineRule="exact"/>
        <w:ind w:firstLineChars="200" w:firstLine="482"/>
        <w:rPr>
          <w:rFonts w:asciiTheme="minorEastAsia" w:eastAsiaTheme="minorEastAsia" w:hAnsiTheme="minorEastAsia"/>
        </w:rPr>
      </w:pPr>
      <w:r w:rsidRPr="00C77E75">
        <w:rPr>
          <w:rFonts w:asciiTheme="minorEastAsia" w:eastAsiaTheme="minorEastAsia" w:hAnsiTheme="minorEastAsia" w:hint="eastAsia"/>
          <w:b/>
        </w:rPr>
        <w:t>4、</w:t>
      </w:r>
      <w:r w:rsidRPr="00C77E75">
        <w:rPr>
          <w:rStyle w:val="af"/>
          <w:rFonts w:asciiTheme="minorEastAsia" w:eastAsiaTheme="minorEastAsia" w:hAnsiTheme="minorEastAsia" w:hint="eastAsia"/>
        </w:rPr>
        <w:t>在线监控系统设施故障产生的事故后果分析</w:t>
      </w:r>
    </w:p>
    <w:p w:rsidR="003B6006" w:rsidRPr="00C77E75" w:rsidRDefault="00727C2C" w:rsidP="00185E4F">
      <w:pPr>
        <w:pStyle w:val="ac"/>
        <w:shd w:val="clear" w:color="auto" w:fill="FFFFFF"/>
        <w:spacing w:before="0" w:beforeAutospacing="0" w:after="0" w:afterAutospacing="0" w:line="500" w:lineRule="exact"/>
        <w:ind w:firstLineChars="200" w:firstLine="480"/>
        <w:rPr>
          <w:rFonts w:asciiTheme="minorEastAsia" w:eastAsiaTheme="minorEastAsia" w:hAnsiTheme="minorEastAsia"/>
        </w:rPr>
      </w:pPr>
      <w:r w:rsidRPr="00C77E75">
        <w:rPr>
          <w:rFonts w:asciiTheme="minorEastAsia" w:eastAsiaTheme="minorEastAsia" w:hAnsiTheme="minorEastAsia" w:hint="eastAsia"/>
        </w:rPr>
        <w:t>在线监控系统设施故障,导致在线监控设施上传数据出现异常无法正确掌握烟气、水质污染物排放情况。主要包括:数采仪故障导致检测数据无法上传;烟气采样、分析等部件故障,系统无法完成烟气分析或系统报警停运;烟气分析仪故障,无法检测烟气、二氧化硫、氮氧化物含量或检测数据严重失真,导致在线监控设施上传数据出现异常,DCS传输模块故障,造成数据无法上传至DCS系统等。</w:t>
      </w:r>
    </w:p>
    <w:p w:rsidR="003B6006" w:rsidRPr="00C77E75" w:rsidRDefault="00727C2C" w:rsidP="00C77E75">
      <w:pPr>
        <w:pStyle w:val="ac"/>
        <w:shd w:val="clear" w:color="auto" w:fill="FFFFFF"/>
        <w:spacing w:before="0" w:beforeAutospacing="0" w:after="0" w:afterAutospacing="0" w:line="500" w:lineRule="exact"/>
        <w:ind w:firstLineChars="200" w:firstLine="482"/>
        <w:rPr>
          <w:rStyle w:val="af"/>
          <w:rFonts w:asciiTheme="minorEastAsia" w:eastAsiaTheme="minorEastAsia" w:hAnsiTheme="minorEastAsia"/>
        </w:rPr>
      </w:pPr>
      <w:r w:rsidRPr="00C77E75">
        <w:rPr>
          <w:rFonts w:asciiTheme="minorEastAsia" w:eastAsiaTheme="minorEastAsia" w:hAnsiTheme="minorEastAsia" w:hint="eastAsia"/>
          <w:b/>
        </w:rPr>
        <w:t>5、物料、成品装卸时</w:t>
      </w:r>
      <w:r w:rsidRPr="00C77E75">
        <w:rPr>
          <w:rStyle w:val="af"/>
          <w:rFonts w:asciiTheme="minorEastAsia" w:eastAsiaTheme="minorEastAsia" w:hAnsiTheme="minorEastAsia" w:hint="eastAsia"/>
        </w:rPr>
        <w:t>产生的事故后果分析</w:t>
      </w:r>
    </w:p>
    <w:p w:rsidR="003B6006" w:rsidRPr="00C77E75" w:rsidRDefault="00727C2C" w:rsidP="00C77E75">
      <w:pPr>
        <w:pStyle w:val="ac"/>
        <w:shd w:val="clear" w:color="auto" w:fill="FFFFFF"/>
        <w:spacing w:before="0" w:beforeAutospacing="0" w:after="0" w:afterAutospacing="0" w:line="500" w:lineRule="exact"/>
        <w:ind w:firstLineChars="217" w:firstLine="521"/>
        <w:rPr>
          <w:rFonts w:asciiTheme="minorEastAsia" w:eastAsiaTheme="minorEastAsia" w:hAnsiTheme="minorEastAsia"/>
        </w:rPr>
      </w:pPr>
      <w:r w:rsidRPr="00C77E75">
        <w:rPr>
          <w:rFonts w:asciiTheme="minorEastAsia" w:eastAsiaTheme="minorEastAsia" w:hAnsiTheme="minorEastAsia"/>
        </w:rPr>
        <w:t>山东</w:t>
      </w:r>
      <w:r w:rsidRPr="00C77E75">
        <w:rPr>
          <w:rFonts w:asciiTheme="minorEastAsia" w:eastAsiaTheme="minorEastAsia" w:hAnsiTheme="minorEastAsia" w:hint="eastAsia"/>
        </w:rPr>
        <w:t>晋控明水化工集团有限公司属于煤制氮肥行业，所需的物料主要是煤，每年需要使用大约80万吨煤，运输和筛选中容易产生扬尘。</w:t>
      </w:r>
    </w:p>
    <w:p w:rsidR="003B6006" w:rsidRPr="00C77E75" w:rsidRDefault="00727C2C" w:rsidP="00185E4F">
      <w:pPr>
        <w:pStyle w:val="ac"/>
        <w:shd w:val="clear" w:color="auto" w:fill="FFFFFF"/>
        <w:spacing w:before="0" w:beforeAutospacing="0" w:after="0" w:afterAutospacing="0" w:line="500" w:lineRule="exact"/>
        <w:ind w:firstLineChars="217" w:firstLine="521"/>
        <w:rPr>
          <w:rFonts w:asciiTheme="minorEastAsia" w:eastAsiaTheme="minorEastAsia" w:hAnsiTheme="minorEastAsia"/>
        </w:rPr>
      </w:pPr>
      <w:r w:rsidRPr="00C77E75">
        <w:rPr>
          <w:rFonts w:asciiTheme="minorEastAsia" w:eastAsiaTheme="minorEastAsia" w:hAnsiTheme="minorEastAsia"/>
        </w:rPr>
        <w:t>山东</w:t>
      </w:r>
      <w:r w:rsidRPr="00C77E75">
        <w:rPr>
          <w:rFonts w:asciiTheme="minorEastAsia" w:eastAsiaTheme="minorEastAsia" w:hAnsiTheme="minorEastAsia" w:hint="eastAsia"/>
        </w:rPr>
        <w:t>晋控明水化工集团有限公司成品主要是液氨、尿素。液氨属于挥发性液体，如果在装卸过程中发生泄漏会对大气造成不良影响，收集稀释的泄漏液体排入事故池通过泵打入终端水处理系统，如果超出终端水处理能力容易引起外排水超标等次生环保事件。</w:t>
      </w:r>
    </w:p>
    <w:p w:rsidR="003B6006" w:rsidRPr="00C77E75" w:rsidRDefault="00727C2C" w:rsidP="00C77E75">
      <w:pPr>
        <w:pStyle w:val="ac"/>
        <w:shd w:val="clear" w:color="auto" w:fill="FFFFFF"/>
        <w:spacing w:before="0" w:beforeAutospacing="0" w:after="0" w:afterAutospacing="0" w:line="500" w:lineRule="exact"/>
        <w:ind w:firstLineChars="200" w:firstLine="482"/>
        <w:rPr>
          <w:rFonts w:asciiTheme="minorEastAsia" w:eastAsiaTheme="minorEastAsia" w:hAnsiTheme="minorEastAsia"/>
          <w:b/>
        </w:rPr>
      </w:pPr>
      <w:r w:rsidRPr="00C77E75">
        <w:rPr>
          <w:rFonts w:asciiTheme="minorEastAsia" w:eastAsiaTheme="minorEastAsia" w:hAnsiTheme="minorEastAsia" w:hint="eastAsia"/>
          <w:b/>
        </w:rPr>
        <w:t>6、</w:t>
      </w:r>
      <w:r w:rsidRPr="00C77E75">
        <w:rPr>
          <w:rFonts w:asciiTheme="minorEastAsia" w:eastAsiaTheme="minorEastAsia" w:hAnsiTheme="minorEastAsia"/>
          <w:b/>
        </w:rPr>
        <w:t>各种自然灾害、极端天气或不利气象条件</w:t>
      </w:r>
    </w:p>
    <w:p w:rsidR="003B6006" w:rsidRPr="00C77E75" w:rsidRDefault="00727C2C" w:rsidP="00185E4F">
      <w:pPr>
        <w:pStyle w:val="ac"/>
        <w:shd w:val="clear" w:color="auto" w:fill="FFFFFF"/>
        <w:spacing w:before="0" w:beforeAutospacing="0" w:after="0" w:afterAutospacing="0" w:line="500" w:lineRule="exact"/>
        <w:ind w:leftChars="200" w:left="420"/>
        <w:rPr>
          <w:rFonts w:asciiTheme="minorEastAsia" w:eastAsiaTheme="minorEastAsia" w:hAnsiTheme="minorEastAsia"/>
        </w:rPr>
      </w:pPr>
      <w:r w:rsidRPr="00C77E75">
        <w:rPr>
          <w:rFonts w:asciiTheme="minorEastAsia" w:eastAsiaTheme="minorEastAsia" w:hAnsiTheme="minorEastAsia"/>
        </w:rPr>
        <w:t>地震</w:t>
      </w:r>
      <w:r w:rsidRPr="00C77E75">
        <w:rPr>
          <w:rFonts w:asciiTheme="minorEastAsia" w:eastAsiaTheme="minorEastAsia" w:hAnsiTheme="minorEastAsia" w:hint="eastAsia"/>
        </w:rPr>
        <w:t>、</w:t>
      </w:r>
      <w:r w:rsidRPr="00C77E75">
        <w:rPr>
          <w:rFonts w:asciiTheme="minorEastAsia" w:eastAsiaTheme="minorEastAsia" w:hAnsiTheme="minorEastAsia"/>
        </w:rPr>
        <w:t>大风</w:t>
      </w:r>
      <w:r w:rsidRPr="00C77E75">
        <w:rPr>
          <w:rFonts w:asciiTheme="minorEastAsia" w:eastAsiaTheme="minorEastAsia" w:hAnsiTheme="minorEastAsia" w:hint="eastAsia"/>
        </w:rPr>
        <w:t>、</w:t>
      </w:r>
      <w:r w:rsidRPr="00C77E75">
        <w:rPr>
          <w:rFonts w:asciiTheme="minorEastAsia" w:eastAsiaTheme="minorEastAsia" w:hAnsiTheme="minorEastAsia"/>
        </w:rPr>
        <w:t>雷电</w:t>
      </w:r>
      <w:r w:rsidRPr="00C77E75">
        <w:rPr>
          <w:rFonts w:asciiTheme="minorEastAsia" w:eastAsiaTheme="minorEastAsia" w:hAnsiTheme="minorEastAsia" w:hint="eastAsia"/>
        </w:rPr>
        <w:t>、</w:t>
      </w:r>
      <w:r w:rsidRPr="00C77E75">
        <w:rPr>
          <w:rFonts w:asciiTheme="minorEastAsia" w:eastAsiaTheme="minorEastAsia" w:hAnsiTheme="minorEastAsia"/>
        </w:rPr>
        <w:t>洪水及强降雨</w:t>
      </w:r>
      <w:r w:rsidRPr="00C77E75">
        <w:rPr>
          <w:rFonts w:asciiTheme="minorEastAsia" w:eastAsiaTheme="minorEastAsia" w:hAnsiTheme="minorEastAsia" w:hint="eastAsia"/>
        </w:rPr>
        <w:t>、</w:t>
      </w:r>
      <w:r w:rsidRPr="00C77E75">
        <w:rPr>
          <w:rFonts w:asciiTheme="minorEastAsia" w:eastAsiaTheme="minorEastAsia" w:hAnsiTheme="minorEastAsia"/>
        </w:rPr>
        <w:t>极端气候</w:t>
      </w:r>
      <w:r w:rsidRPr="00C77E75">
        <w:rPr>
          <w:rFonts w:asciiTheme="minorEastAsia" w:eastAsiaTheme="minorEastAsia" w:hAnsiTheme="minorEastAsia" w:hint="eastAsia"/>
        </w:rPr>
        <w:t>等会</w:t>
      </w:r>
      <w:r w:rsidRPr="00C77E75">
        <w:rPr>
          <w:rFonts w:asciiTheme="minorEastAsia" w:eastAsiaTheme="minorEastAsia" w:hAnsiTheme="minorEastAsia"/>
        </w:rPr>
        <w:t>造成停电事故</w:t>
      </w:r>
      <w:r w:rsidRPr="00C77E75">
        <w:rPr>
          <w:rFonts w:asciiTheme="minorEastAsia" w:eastAsiaTheme="minorEastAsia" w:hAnsiTheme="minorEastAsia" w:hint="eastAsia"/>
        </w:rPr>
        <w:t>、</w:t>
      </w:r>
      <w:r w:rsidRPr="00C77E75">
        <w:rPr>
          <w:rFonts w:asciiTheme="minorEastAsia" w:eastAsiaTheme="minorEastAsia" w:hAnsiTheme="minorEastAsia"/>
        </w:rPr>
        <w:t>厂房倒塌、液体物料外泄</w:t>
      </w:r>
      <w:r w:rsidRPr="00C77E75">
        <w:rPr>
          <w:rFonts w:asciiTheme="minorEastAsia" w:eastAsiaTheme="minorEastAsia" w:hAnsiTheme="minorEastAsia" w:hint="eastAsia"/>
        </w:rPr>
        <w:t>、管</w:t>
      </w:r>
      <w:r w:rsidRPr="00C77E75">
        <w:rPr>
          <w:rFonts w:asciiTheme="minorEastAsia" w:eastAsiaTheme="minorEastAsia" w:hAnsiTheme="minorEastAsia"/>
        </w:rPr>
        <w:t>道和设备破裂</w:t>
      </w:r>
      <w:r w:rsidRPr="00C77E75">
        <w:rPr>
          <w:rFonts w:asciiTheme="minorEastAsia" w:eastAsiaTheme="minorEastAsia" w:hAnsiTheme="minorEastAsia" w:hint="eastAsia"/>
        </w:rPr>
        <w:t>、</w:t>
      </w:r>
      <w:r w:rsidRPr="00C77E75">
        <w:rPr>
          <w:rFonts w:asciiTheme="minorEastAsia" w:eastAsiaTheme="minorEastAsia" w:hAnsiTheme="minorEastAsia"/>
        </w:rPr>
        <w:t>设备泄漏</w:t>
      </w:r>
      <w:r w:rsidRPr="00C77E75">
        <w:rPr>
          <w:rFonts w:asciiTheme="minorEastAsia" w:eastAsiaTheme="minorEastAsia" w:hAnsiTheme="minorEastAsia" w:hint="eastAsia"/>
        </w:rPr>
        <w:t>、着火</w:t>
      </w:r>
      <w:r w:rsidRPr="00C77E75">
        <w:rPr>
          <w:rFonts w:asciiTheme="minorEastAsia" w:eastAsiaTheme="minorEastAsia" w:hAnsiTheme="minorEastAsia"/>
        </w:rPr>
        <w:t>爆炸等灾害事故</w:t>
      </w:r>
      <w:r w:rsidRPr="00C77E75">
        <w:rPr>
          <w:rFonts w:asciiTheme="minorEastAsia" w:eastAsiaTheme="minorEastAsia" w:hAnsiTheme="minorEastAsia" w:hint="eastAsia"/>
        </w:rPr>
        <w:t>。</w:t>
      </w:r>
    </w:p>
    <w:p w:rsidR="003B6006" w:rsidRPr="00C77E75" w:rsidRDefault="00727C2C" w:rsidP="00185E4F">
      <w:pPr>
        <w:pStyle w:val="ac"/>
        <w:shd w:val="clear" w:color="auto" w:fill="FFFFFF"/>
        <w:spacing w:before="0" w:beforeAutospacing="0" w:after="0" w:afterAutospacing="0" w:line="500" w:lineRule="exact"/>
        <w:rPr>
          <w:rFonts w:asciiTheme="minorEastAsia" w:eastAsiaTheme="minorEastAsia" w:hAnsiTheme="minorEastAsia"/>
        </w:rPr>
      </w:pPr>
      <w:r w:rsidRPr="00C77E75">
        <w:rPr>
          <w:rFonts w:asciiTheme="minorEastAsia" w:eastAsiaTheme="minorEastAsia" w:hAnsiTheme="minorEastAsia" w:hint="eastAsia"/>
        </w:rPr>
        <w:t>泄漏会导致外排水或外排大气超标并容易对土壤造成不同程度的伤害。</w:t>
      </w:r>
    </w:p>
    <w:p w:rsidR="003B6006" w:rsidRPr="00C77E75" w:rsidRDefault="00727C2C" w:rsidP="00185E4F">
      <w:pPr>
        <w:pStyle w:val="ac"/>
        <w:shd w:val="clear" w:color="auto" w:fill="FFFFFF"/>
        <w:spacing w:before="0" w:beforeAutospacing="0" w:after="0" w:afterAutospacing="0" w:line="500" w:lineRule="exact"/>
        <w:ind w:firstLineChars="200" w:firstLine="480"/>
        <w:rPr>
          <w:rFonts w:asciiTheme="minorEastAsia" w:eastAsiaTheme="minorEastAsia" w:hAnsiTheme="minorEastAsia"/>
        </w:rPr>
      </w:pPr>
      <w:r w:rsidRPr="00C77E75">
        <w:rPr>
          <w:rFonts w:asciiTheme="minorEastAsia" w:eastAsiaTheme="minorEastAsia" w:hAnsiTheme="minorEastAsia" w:hint="eastAsia"/>
        </w:rPr>
        <w:t>着火爆炸：首先，</w:t>
      </w:r>
      <w:r w:rsidRPr="00C77E75">
        <w:rPr>
          <w:rFonts w:asciiTheme="minorEastAsia" w:eastAsiaTheme="minorEastAsia" w:hAnsiTheme="minorEastAsia" w:hint="eastAsia"/>
          <w:shd w:val="clear" w:color="auto" w:fill="FFFFFF"/>
        </w:rPr>
        <w:t>燃烧产生的氮氧化物、一氧化碳、二氧化碳等。这些燃烧产物会在空气中滞留，或是发生化学反应，或在大气中直接扩散，给大气造成污染，</w:t>
      </w:r>
      <w:r w:rsidRPr="00C77E75">
        <w:rPr>
          <w:rFonts w:asciiTheme="minorEastAsia" w:eastAsiaTheme="minorEastAsia" w:hAnsiTheme="minorEastAsia" w:hint="eastAsia"/>
          <w:shd w:val="clear" w:color="auto" w:fill="FFFFFF"/>
        </w:rPr>
        <w:lastRenderedPageBreak/>
        <w:t>导致空气质量超出《环境空气质量标准》( GB3095-2012 )中二级标准要求。其次，</w:t>
      </w:r>
      <w:r w:rsidRPr="00C77E75">
        <w:rPr>
          <w:rFonts w:asciiTheme="minorEastAsia" w:eastAsiaTheme="minorEastAsia" w:hAnsiTheme="minorEastAsia" w:hint="eastAsia"/>
        </w:rPr>
        <w:t>火灾放出的热量对环境产生一定的破坏。火灾的发生、发展是一个火灾发展蔓延、能量传播的过程，火灾放出的热量以热传导、对流、辐射的形式向周围散发，对人体、建筑物具有明显的物理危害。再次，一旦发生火灾，物质燃烧时产生的有害物质在大气中滞留，遇到降雨天气，则会随降雨落入土壤，污染草木。同时在火灾中生成的二氧化硫等物质是酸雨形成的主要因子之一，它可使土壤呈酸性，给农作物带来不利影响。最后，</w:t>
      </w:r>
      <w:r w:rsidRPr="00C77E75">
        <w:rPr>
          <w:rFonts w:asciiTheme="minorEastAsia" w:eastAsiaTheme="minorEastAsia" w:hAnsiTheme="minorEastAsia" w:hint="eastAsia"/>
          <w:shd w:val="clear" w:color="auto" w:fill="FFFFFF"/>
        </w:rPr>
        <w:t>火灾过程中消防产生的废水如果没有得到有效控制，有可能进入外环境，对附近水环境造成污染。</w:t>
      </w:r>
    </w:p>
    <w:p w:rsidR="00185E4F" w:rsidRDefault="00185E4F" w:rsidP="00185E4F">
      <w:pPr>
        <w:spacing w:line="360" w:lineRule="auto"/>
        <w:jc w:val="left"/>
        <w:rPr>
          <w:rFonts w:asciiTheme="minorEastAsia" w:eastAsiaTheme="minorEastAsia" w:hAnsiTheme="minorEastAsia"/>
          <w:b/>
          <w:sz w:val="24"/>
        </w:rPr>
      </w:pPr>
      <w:bookmarkStart w:id="68" w:name="_Toc205717949"/>
    </w:p>
    <w:p w:rsidR="003B6006" w:rsidRPr="00C77E75" w:rsidRDefault="00727C2C" w:rsidP="00185E4F">
      <w:pPr>
        <w:spacing w:line="500" w:lineRule="exact"/>
        <w:jc w:val="left"/>
        <w:rPr>
          <w:rFonts w:asciiTheme="minorEastAsia" w:eastAsiaTheme="minorEastAsia" w:hAnsiTheme="minorEastAsia"/>
          <w:b/>
          <w:sz w:val="24"/>
        </w:rPr>
      </w:pPr>
      <w:r w:rsidRPr="00C77E75">
        <w:rPr>
          <w:rFonts w:asciiTheme="minorEastAsia" w:eastAsiaTheme="minorEastAsia" w:hAnsiTheme="minorEastAsia"/>
          <w:b/>
          <w:sz w:val="24"/>
        </w:rPr>
        <w:t>3.</w:t>
      </w:r>
      <w:r w:rsidRPr="00C77E75">
        <w:rPr>
          <w:rFonts w:asciiTheme="minorEastAsia" w:eastAsiaTheme="minorEastAsia" w:hAnsiTheme="minorEastAsia" w:hint="eastAsia"/>
          <w:b/>
          <w:sz w:val="24"/>
        </w:rPr>
        <w:t>3</w:t>
      </w:r>
      <w:r w:rsidRPr="00C77E75">
        <w:rPr>
          <w:rFonts w:asciiTheme="minorEastAsia" w:eastAsiaTheme="minorEastAsia" w:hAnsiTheme="minorEastAsia"/>
          <w:b/>
          <w:sz w:val="24"/>
        </w:rPr>
        <w:t>危险</w:t>
      </w:r>
      <w:r w:rsidRPr="00C77E75">
        <w:rPr>
          <w:rFonts w:asciiTheme="minorEastAsia" w:eastAsiaTheme="minorEastAsia" w:hAnsiTheme="minorEastAsia" w:hint="eastAsia"/>
          <w:b/>
          <w:sz w:val="24"/>
        </w:rPr>
        <w:t>类型</w:t>
      </w:r>
      <w:r w:rsidRPr="00C77E75">
        <w:rPr>
          <w:rFonts w:asciiTheme="minorEastAsia" w:eastAsiaTheme="minorEastAsia" w:hAnsiTheme="minorEastAsia"/>
          <w:b/>
          <w:sz w:val="24"/>
        </w:rPr>
        <w:t>识别结果</w:t>
      </w:r>
      <w:bookmarkEnd w:id="68"/>
    </w:p>
    <w:p w:rsidR="003B6006" w:rsidRPr="00C77E75" w:rsidRDefault="00727C2C" w:rsidP="00185E4F">
      <w:pPr>
        <w:adjustRightInd w:val="0"/>
        <w:snapToGrid w:val="0"/>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根据以上使用、储存物质的火灾爆炸及毒性、物质的危险性类别、重大危险源识别、主要危险有害性分析和相关公用工程危险性识别，本</w:t>
      </w:r>
      <w:r w:rsidRPr="00C77E75">
        <w:rPr>
          <w:rFonts w:asciiTheme="minorEastAsia" w:eastAsiaTheme="minorEastAsia" w:hAnsiTheme="minorEastAsia" w:hint="eastAsia"/>
          <w:sz w:val="24"/>
        </w:rPr>
        <w:t>公司</w:t>
      </w:r>
      <w:r w:rsidRPr="00C77E75">
        <w:rPr>
          <w:rFonts w:asciiTheme="minorEastAsia" w:eastAsiaTheme="minorEastAsia" w:hAnsiTheme="minorEastAsia"/>
          <w:sz w:val="24"/>
        </w:rPr>
        <w:t>的危险识别结果如表3-3所示。</w:t>
      </w:r>
    </w:p>
    <w:p w:rsidR="003B6006" w:rsidRDefault="00727C2C" w:rsidP="00C77E75">
      <w:pPr>
        <w:jc w:val="center"/>
        <w:rPr>
          <w:rFonts w:asciiTheme="minorEastAsia" w:eastAsiaTheme="minorEastAsia" w:hAnsiTheme="minorEastAsia"/>
          <w:b/>
          <w:sz w:val="24"/>
        </w:rPr>
      </w:pPr>
      <w:r w:rsidRPr="00C77E75">
        <w:rPr>
          <w:rFonts w:asciiTheme="minorEastAsia" w:eastAsiaTheme="minorEastAsia" w:hAnsiTheme="minorEastAsia"/>
          <w:b/>
          <w:sz w:val="24"/>
        </w:rPr>
        <w:t>表</w:t>
      </w:r>
      <w:r w:rsidR="00185E4F">
        <w:rPr>
          <w:rFonts w:asciiTheme="minorEastAsia" w:eastAsiaTheme="minorEastAsia" w:hAnsiTheme="minorEastAsia"/>
          <w:b/>
          <w:sz w:val="24"/>
        </w:rPr>
        <w:t>3-3</w:t>
      </w:r>
      <w:r w:rsidRPr="00C77E75">
        <w:rPr>
          <w:rFonts w:asciiTheme="minorEastAsia" w:eastAsiaTheme="minorEastAsia" w:hAnsiTheme="minorEastAsia"/>
          <w:b/>
          <w:sz w:val="24"/>
        </w:rPr>
        <w:t xml:space="preserve"> 危险识别结果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26"/>
        <w:gridCol w:w="1773"/>
        <w:gridCol w:w="2469"/>
        <w:gridCol w:w="4213"/>
      </w:tblGrid>
      <w:tr w:rsidR="00C77E75" w:rsidRPr="00185E4F" w:rsidTr="00693007">
        <w:trPr>
          <w:trHeight w:val="115"/>
          <w:jc w:val="center"/>
        </w:trPr>
        <w:tc>
          <w:tcPr>
            <w:tcW w:w="626" w:type="dxa"/>
            <w:vAlign w:val="center"/>
          </w:tcPr>
          <w:p w:rsidR="00C77E75" w:rsidRPr="00185E4F" w:rsidRDefault="00C77E75" w:rsidP="00693007">
            <w:pPr>
              <w:jc w:val="center"/>
              <w:rPr>
                <w:rFonts w:asciiTheme="minorEastAsia" w:eastAsiaTheme="minorEastAsia" w:hAnsiTheme="minorEastAsia"/>
                <w:b/>
                <w:szCs w:val="21"/>
              </w:rPr>
            </w:pPr>
            <w:r w:rsidRPr="00185E4F">
              <w:rPr>
                <w:rFonts w:asciiTheme="minorEastAsia" w:eastAsiaTheme="minorEastAsia" w:hAnsiTheme="minorEastAsia"/>
                <w:b/>
                <w:szCs w:val="21"/>
              </w:rPr>
              <w:t>序号</w:t>
            </w:r>
          </w:p>
        </w:tc>
        <w:tc>
          <w:tcPr>
            <w:tcW w:w="1773" w:type="dxa"/>
            <w:vAlign w:val="center"/>
          </w:tcPr>
          <w:p w:rsidR="00C77E75" w:rsidRPr="00185E4F" w:rsidRDefault="00C77E75" w:rsidP="00693007">
            <w:pPr>
              <w:jc w:val="center"/>
              <w:rPr>
                <w:rFonts w:asciiTheme="minorEastAsia" w:eastAsiaTheme="minorEastAsia" w:hAnsiTheme="minorEastAsia"/>
                <w:b/>
                <w:szCs w:val="21"/>
              </w:rPr>
            </w:pPr>
            <w:r w:rsidRPr="00185E4F">
              <w:rPr>
                <w:rFonts w:asciiTheme="minorEastAsia" w:eastAsiaTheme="minorEastAsia" w:hAnsiTheme="minorEastAsia"/>
                <w:b/>
                <w:szCs w:val="21"/>
              </w:rPr>
              <w:t>风险类别</w:t>
            </w:r>
          </w:p>
        </w:tc>
        <w:tc>
          <w:tcPr>
            <w:tcW w:w="2469" w:type="dxa"/>
            <w:vAlign w:val="center"/>
          </w:tcPr>
          <w:p w:rsidR="00C77E75" w:rsidRPr="00185E4F" w:rsidRDefault="00C77E75" w:rsidP="00693007">
            <w:pPr>
              <w:jc w:val="center"/>
              <w:rPr>
                <w:rFonts w:asciiTheme="minorEastAsia" w:eastAsiaTheme="minorEastAsia" w:hAnsiTheme="minorEastAsia"/>
                <w:b/>
                <w:szCs w:val="21"/>
              </w:rPr>
            </w:pPr>
            <w:r w:rsidRPr="00185E4F">
              <w:rPr>
                <w:rFonts w:asciiTheme="minorEastAsia" w:eastAsiaTheme="minorEastAsia" w:hAnsiTheme="minorEastAsia"/>
                <w:b/>
                <w:szCs w:val="21"/>
              </w:rPr>
              <w:t>评价内容</w:t>
            </w:r>
          </w:p>
        </w:tc>
        <w:tc>
          <w:tcPr>
            <w:tcW w:w="4213" w:type="dxa"/>
            <w:vAlign w:val="center"/>
          </w:tcPr>
          <w:p w:rsidR="00C77E75" w:rsidRPr="00185E4F" w:rsidRDefault="00C77E75" w:rsidP="00693007">
            <w:pPr>
              <w:jc w:val="center"/>
              <w:rPr>
                <w:rFonts w:asciiTheme="minorEastAsia" w:eastAsiaTheme="minorEastAsia" w:hAnsiTheme="minorEastAsia"/>
                <w:b/>
                <w:szCs w:val="21"/>
              </w:rPr>
            </w:pPr>
            <w:r w:rsidRPr="00185E4F">
              <w:rPr>
                <w:rFonts w:asciiTheme="minorEastAsia" w:eastAsiaTheme="minorEastAsia" w:hAnsiTheme="minorEastAsia"/>
                <w:b/>
                <w:szCs w:val="21"/>
              </w:rPr>
              <w:t>事故可能造成的后果</w:t>
            </w:r>
          </w:p>
        </w:tc>
      </w:tr>
      <w:tr w:rsidR="00C77E75" w:rsidRPr="00185E4F" w:rsidTr="00693007">
        <w:trPr>
          <w:trHeight w:val="177"/>
          <w:jc w:val="center"/>
        </w:trPr>
        <w:tc>
          <w:tcPr>
            <w:tcW w:w="626" w:type="dxa"/>
            <w:vAlign w:val="center"/>
          </w:tcPr>
          <w:p w:rsidR="00C77E75" w:rsidRPr="00185E4F" w:rsidRDefault="00C77E75" w:rsidP="00693007">
            <w:pPr>
              <w:jc w:val="center"/>
              <w:rPr>
                <w:rFonts w:asciiTheme="minorEastAsia" w:eastAsiaTheme="minorEastAsia" w:hAnsiTheme="minorEastAsia"/>
                <w:szCs w:val="21"/>
              </w:rPr>
            </w:pPr>
            <w:r w:rsidRPr="00185E4F">
              <w:rPr>
                <w:rFonts w:asciiTheme="minorEastAsia" w:eastAsiaTheme="minorEastAsia" w:hAnsiTheme="minorEastAsia"/>
                <w:szCs w:val="21"/>
              </w:rPr>
              <w:t>1</w:t>
            </w:r>
          </w:p>
        </w:tc>
        <w:tc>
          <w:tcPr>
            <w:tcW w:w="1773" w:type="dxa"/>
            <w:vAlign w:val="center"/>
          </w:tcPr>
          <w:p w:rsidR="00C77E75" w:rsidRPr="00185E4F" w:rsidRDefault="00C77E75" w:rsidP="00693007">
            <w:pPr>
              <w:jc w:val="center"/>
              <w:rPr>
                <w:rFonts w:asciiTheme="minorEastAsia" w:eastAsiaTheme="minorEastAsia" w:hAnsiTheme="minorEastAsia"/>
                <w:szCs w:val="21"/>
              </w:rPr>
            </w:pPr>
            <w:r w:rsidRPr="00185E4F">
              <w:rPr>
                <w:rFonts w:asciiTheme="minorEastAsia" w:eastAsiaTheme="minorEastAsia" w:hAnsiTheme="minorEastAsia"/>
                <w:szCs w:val="21"/>
              </w:rPr>
              <w:t>火灾爆炸</w:t>
            </w:r>
          </w:p>
        </w:tc>
        <w:tc>
          <w:tcPr>
            <w:tcW w:w="2469" w:type="dxa"/>
            <w:vAlign w:val="center"/>
          </w:tcPr>
          <w:p w:rsidR="00C77E75" w:rsidRPr="00185E4F" w:rsidRDefault="00C77E75" w:rsidP="00693007">
            <w:pPr>
              <w:jc w:val="center"/>
              <w:rPr>
                <w:rFonts w:asciiTheme="minorEastAsia" w:eastAsiaTheme="minorEastAsia" w:hAnsiTheme="minorEastAsia"/>
                <w:szCs w:val="21"/>
              </w:rPr>
            </w:pPr>
            <w:r w:rsidRPr="00185E4F">
              <w:rPr>
                <w:rFonts w:asciiTheme="minorEastAsia" w:eastAsiaTheme="minorEastAsia" w:hAnsiTheme="minorEastAsia" w:hint="eastAsia"/>
                <w:szCs w:val="21"/>
              </w:rPr>
              <w:t>生产装置、</w:t>
            </w:r>
            <w:r w:rsidRPr="00185E4F">
              <w:rPr>
                <w:rFonts w:asciiTheme="minorEastAsia" w:eastAsiaTheme="minorEastAsia" w:hAnsiTheme="minorEastAsia"/>
                <w:szCs w:val="21"/>
              </w:rPr>
              <w:t>化学品储罐</w:t>
            </w:r>
          </w:p>
        </w:tc>
        <w:tc>
          <w:tcPr>
            <w:tcW w:w="4213" w:type="dxa"/>
            <w:vAlign w:val="center"/>
          </w:tcPr>
          <w:p w:rsidR="00C77E75" w:rsidRPr="00185E4F" w:rsidRDefault="00C77E75" w:rsidP="00693007">
            <w:pPr>
              <w:jc w:val="center"/>
              <w:rPr>
                <w:rFonts w:asciiTheme="minorEastAsia" w:eastAsiaTheme="minorEastAsia" w:hAnsiTheme="minorEastAsia"/>
                <w:szCs w:val="21"/>
              </w:rPr>
            </w:pPr>
            <w:r w:rsidRPr="00185E4F">
              <w:rPr>
                <w:rFonts w:asciiTheme="minorEastAsia" w:eastAsiaTheme="minorEastAsia" w:hAnsiTheme="minorEastAsia"/>
                <w:szCs w:val="21"/>
              </w:rPr>
              <w:t>爆炸事故对周围环境的影响</w:t>
            </w:r>
          </w:p>
        </w:tc>
      </w:tr>
      <w:tr w:rsidR="00C77E75" w:rsidRPr="00185E4F" w:rsidTr="00693007">
        <w:trPr>
          <w:trHeight w:val="323"/>
          <w:jc w:val="center"/>
        </w:trPr>
        <w:tc>
          <w:tcPr>
            <w:tcW w:w="626" w:type="dxa"/>
            <w:vAlign w:val="center"/>
          </w:tcPr>
          <w:p w:rsidR="00C77E75" w:rsidRPr="00185E4F" w:rsidRDefault="00C77E75" w:rsidP="00693007">
            <w:pPr>
              <w:jc w:val="center"/>
              <w:rPr>
                <w:rFonts w:asciiTheme="minorEastAsia" w:eastAsiaTheme="minorEastAsia" w:hAnsiTheme="minorEastAsia"/>
                <w:szCs w:val="21"/>
              </w:rPr>
            </w:pPr>
            <w:r w:rsidRPr="00185E4F">
              <w:rPr>
                <w:rFonts w:asciiTheme="minorEastAsia" w:eastAsiaTheme="minorEastAsia" w:hAnsiTheme="minorEastAsia"/>
                <w:szCs w:val="21"/>
              </w:rPr>
              <w:t>2</w:t>
            </w:r>
          </w:p>
        </w:tc>
        <w:tc>
          <w:tcPr>
            <w:tcW w:w="1773" w:type="dxa"/>
            <w:vAlign w:val="center"/>
          </w:tcPr>
          <w:p w:rsidR="00C77E75" w:rsidRPr="00185E4F" w:rsidRDefault="00C77E75" w:rsidP="00693007">
            <w:pPr>
              <w:jc w:val="center"/>
              <w:rPr>
                <w:rFonts w:asciiTheme="minorEastAsia" w:eastAsiaTheme="minorEastAsia" w:hAnsiTheme="minorEastAsia"/>
                <w:szCs w:val="21"/>
              </w:rPr>
            </w:pPr>
            <w:r w:rsidRPr="00185E4F">
              <w:rPr>
                <w:rFonts w:asciiTheme="minorEastAsia" w:eastAsiaTheme="minorEastAsia" w:hAnsiTheme="minorEastAsia"/>
                <w:szCs w:val="21"/>
              </w:rPr>
              <w:t>化学品泄漏</w:t>
            </w:r>
          </w:p>
        </w:tc>
        <w:tc>
          <w:tcPr>
            <w:tcW w:w="2469" w:type="dxa"/>
            <w:vAlign w:val="center"/>
          </w:tcPr>
          <w:p w:rsidR="00C77E75" w:rsidRPr="00185E4F" w:rsidRDefault="00C77E75" w:rsidP="00693007">
            <w:pPr>
              <w:jc w:val="center"/>
              <w:rPr>
                <w:rFonts w:asciiTheme="minorEastAsia" w:eastAsiaTheme="minorEastAsia" w:hAnsiTheme="minorEastAsia"/>
                <w:szCs w:val="21"/>
              </w:rPr>
            </w:pPr>
            <w:r w:rsidRPr="00185E4F">
              <w:rPr>
                <w:rFonts w:asciiTheme="minorEastAsia" w:eastAsiaTheme="minorEastAsia" w:hAnsiTheme="minorEastAsia" w:hint="eastAsia"/>
                <w:szCs w:val="21"/>
              </w:rPr>
              <w:t>生产装置、</w:t>
            </w:r>
            <w:r w:rsidRPr="00185E4F">
              <w:rPr>
                <w:rFonts w:asciiTheme="minorEastAsia" w:eastAsiaTheme="minorEastAsia" w:hAnsiTheme="minorEastAsia"/>
                <w:szCs w:val="21"/>
              </w:rPr>
              <w:t>化学品储罐</w:t>
            </w:r>
          </w:p>
        </w:tc>
        <w:tc>
          <w:tcPr>
            <w:tcW w:w="4213" w:type="dxa"/>
            <w:vAlign w:val="center"/>
          </w:tcPr>
          <w:p w:rsidR="00C77E75" w:rsidRPr="00185E4F" w:rsidRDefault="00C77E75" w:rsidP="00693007">
            <w:pPr>
              <w:jc w:val="center"/>
              <w:rPr>
                <w:rFonts w:asciiTheme="minorEastAsia" w:eastAsiaTheme="minorEastAsia" w:hAnsiTheme="minorEastAsia"/>
                <w:szCs w:val="21"/>
              </w:rPr>
            </w:pPr>
            <w:r w:rsidRPr="00185E4F">
              <w:rPr>
                <w:rFonts w:asciiTheme="minorEastAsia" w:eastAsiaTheme="minorEastAsia" w:hAnsiTheme="minorEastAsia"/>
                <w:szCs w:val="21"/>
              </w:rPr>
              <w:t>进入</w:t>
            </w:r>
            <w:r w:rsidRPr="00185E4F">
              <w:rPr>
                <w:rFonts w:asciiTheme="minorEastAsia" w:eastAsiaTheme="minorEastAsia" w:hAnsiTheme="minorEastAsia" w:hint="eastAsia"/>
                <w:szCs w:val="21"/>
              </w:rPr>
              <w:t>气、水、土</w:t>
            </w:r>
            <w:r w:rsidRPr="00185E4F">
              <w:rPr>
                <w:rFonts w:asciiTheme="minorEastAsia" w:eastAsiaTheme="minorEastAsia" w:hAnsiTheme="minorEastAsia"/>
                <w:szCs w:val="21"/>
              </w:rPr>
              <w:t>环境，对环境的</w:t>
            </w:r>
            <w:r w:rsidRPr="00185E4F">
              <w:rPr>
                <w:rFonts w:asciiTheme="minorEastAsia" w:eastAsiaTheme="minorEastAsia" w:hAnsiTheme="minorEastAsia" w:hint="eastAsia"/>
                <w:szCs w:val="21"/>
              </w:rPr>
              <w:t>影</w:t>
            </w:r>
            <w:r w:rsidRPr="00185E4F">
              <w:rPr>
                <w:rFonts w:asciiTheme="minorEastAsia" w:eastAsiaTheme="minorEastAsia" w:hAnsiTheme="minorEastAsia"/>
                <w:szCs w:val="21"/>
              </w:rPr>
              <w:t>响</w:t>
            </w:r>
          </w:p>
        </w:tc>
      </w:tr>
      <w:tr w:rsidR="00C77E75" w:rsidRPr="00185E4F" w:rsidTr="00693007">
        <w:trPr>
          <w:trHeight w:val="143"/>
          <w:jc w:val="center"/>
        </w:trPr>
        <w:tc>
          <w:tcPr>
            <w:tcW w:w="626" w:type="dxa"/>
            <w:vAlign w:val="center"/>
          </w:tcPr>
          <w:p w:rsidR="00C77E75" w:rsidRPr="00185E4F" w:rsidRDefault="00C77E75" w:rsidP="00693007">
            <w:pPr>
              <w:jc w:val="center"/>
              <w:rPr>
                <w:rFonts w:asciiTheme="minorEastAsia" w:eastAsiaTheme="minorEastAsia" w:hAnsiTheme="minorEastAsia"/>
                <w:szCs w:val="21"/>
              </w:rPr>
            </w:pPr>
            <w:r w:rsidRPr="00185E4F">
              <w:rPr>
                <w:rFonts w:asciiTheme="minorEastAsia" w:eastAsiaTheme="minorEastAsia" w:hAnsiTheme="minorEastAsia"/>
                <w:szCs w:val="21"/>
              </w:rPr>
              <w:t>3</w:t>
            </w:r>
          </w:p>
        </w:tc>
        <w:tc>
          <w:tcPr>
            <w:tcW w:w="1773" w:type="dxa"/>
            <w:vAlign w:val="center"/>
          </w:tcPr>
          <w:p w:rsidR="00C77E75" w:rsidRPr="00185E4F" w:rsidRDefault="00C77E75" w:rsidP="00693007">
            <w:pPr>
              <w:jc w:val="center"/>
              <w:rPr>
                <w:rFonts w:asciiTheme="minorEastAsia" w:eastAsiaTheme="minorEastAsia" w:hAnsiTheme="minorEastAsia"/>
                <w:szCs w:val="21"/>
              </w:rPr>
            </w:pPr>
            <w:r w:rsidRPr="00185E4F">
              <w:rPr>
                <w:rFonts w:asciiTheme="minorEastAsia" w:eastAsiaTheme="minorEastAsia" w:hAnsiTheme="minorEastAsia" w:hint="eastAsia"/>
                <w:szCs w:val="21"/>
              </w:rPr>
              <w:t>中毒</w:t>
            </w:r>
          </w:p>
        </w:tc>
        <w:tc>
          <w:tcPr>
            <w:tcW w:w="2469" w:type="dxa"/>
            <w:vAlign w:val="center"/>
          </w:tcPr>
          <w:p w:rsidR="00C77E75" w:rsidRPr="00185E4F" w:rsidRDefault="00C77E75" w:rsidP="00693007">
            <w:pPr>
              <w:jc w:val="center"/>
              <w:rPr>
                <w:rFonts w:asciiTheme="minorEastAsia" w:eastAsiaTheme="minorEastAsia" w:hAnsiTheme="minorEastAsia"/>
                <w:szCs w:val="21"/>
              </w:rPr>
            </w:pPr>
            <w:r w:rsidRPr="00185E4F">
              <w:rPr>
                <w:rFonts w:asciiTheme="minorEastAsia" w:eastAsiaTheme="minorEastAsia" w:hAnsiTheme="minorEastAsia" w:hint="eastAsia"/>
                <w:szCs w:val="21"/>
              </w:rPr>
              <w:t>生产及储存系统</w:t>
            </w:r>
          </w:p>
        </w:tc>
        <w:tc>
          <w:tcPr>
            <w:tcW w:w="4213" w:type="dxa"/>
            <w:vAlign w:val="center"/>
          </w:tcPr>
          <w:p w:rsidR="00C77E75" w:rsidRPr="00185E4F" w:rsidRDefault="00C77E75" w:rsidP="00693007">
            <w:pPr>
              <w:jc w:val="center"/>
              <w:rPr>
                <w:rFonts w:asciiTheme="minorEastAsia" w:eastAsiaTheme="minorEastAsia" w:hAnsiTheme="minorEastAsia"/>
                <w:szCs w:val="21"/>
              </w:rPr>
            </w:pPr>
            <w:r w:rsidRPr="00185E4F">
              <w:rPr>
                <w:rFonts w:asciiTheme="minorEastAsia" w:eastAsiaTheme="minorEastAsia" w:hAnsiTheme="minorEastAsia" w:hint="eastAsia"/>
                <w:szCs w:val="21"/>
              </w:rPr>
              <w:t>人员伤害</w:t>
            </w:r>
          </w:p>
        </w:tc>
      </w:tr>
      <w:tr w:rsidR="00C77E75" w:rsidRPr="00185E4F" w:rsidTr="00693007">
        <w:trPr>
          <w:trHeight w:val="432"/>
          <w:jc w:val="center"/>
        </w:trPr>
        <w:tc>
          <w:tcPr>
            <w:tcW w:w="626" w:type="dxa"/>
            <w:vAlign w:val="center"/>
          </w:tcPr>
          <w:p w:rsidR="00C77E75" w:rsidRPr="00185E4F" w:rsidRDefault="00C77E75" w:rsidP="00693007">
            <w:pPr>
              <w:jc w:val="center"/>
              <w:rPr>
                <w:rFonts w:asciiTheme="minorEastAsia" w:eastAsiaTheme="minorEastAsia" w:hAnsiTheme="minorEastAsia"/>
                <w:szCs w:val="21"/>
              </w:rPr>
            </w:pPr>
            <w:r w:rsidRPr="00185E4F">
              <w:rPr>
                <w:rFonts w:asciiTheme="minorEastAsia" w:eastAsiaTheme="minorEastAsia" w:hAnsiTheme="minorEastAsia"/>
                <w:szCs w:val="21"/>
              </w:rPr>
              <w:t>4</w:t>
            </w:r>
          </w:p>
        </w:tc>
        <w:tc>
          <w:tcPr>
            <w:tcW w:w="1773" w:type="dxa"/>
            <w:vAlign w:val="center"/>
          </w:tcPr>
          <w:p w:rsidR="00C77E75" w:rsidRPr="00185E4F" w:rsidRDefault="00C77E75" w:rsidP="00693007">
            <w:pPr>
              <w:jc w:val="center"/>
              <w:rPr>
                <w:rFonts w:asciiTheme="minorEastAsia" w:eastAsiaTheme="minorEastAsia" w:hAnsiTheme="minorEastAsia"/>
                <w:szCs w:val="21"/>
              </w:rPr>
            </w:pPr>
            <w:r w:rsidRPr="00185E4F">
              <w:rPr>
                <w:rFonts w:asciiTheme="minorEastAsia" w:eastAsiaTheme="minorEastAsia" w:hAnsiTheme="minorEastAsia"/>
                <w:szCs w:val="21"/>
              </w:rPr>
              <w:t>设备事故</w:t>
            </w:r>
          </w:p>
        </w:tc>
        <w:tc>
          <w:tcPr>
            <w:tcW w:w="2469" w:type="dxa"/>
            <w:vAlign w:val="center"/>
          </w:tcPr>
          <w:p w:rsidR="00C77E75" w:rsidRPr="00185E4F" w:rsidRDefault="00C77E75" w:rsidP="00693007">
            <w:pPr>
              <w:jc w:val="center"/>
              <w:rPr>
                <w:rFonts w:asciiTheme="minorEastAsia" w:eastAsiaTheme="minorEastAsia" w:hAnsiTheme="minorEastAsia"/>
                <w:szCs w:val="21"/>
              </w:rPr>
            </w:pPr>
            <w:r w:rsidRPr="00185E4F">
              <w:rPr>
                <w:rFonts w:asciiTheme="minorEastAsia" w:eastAsiaTheme="minorEastAsia" w:hAnsiTheme="minorEastAsia" w:hint="eastAsia"/>
                <w:szCs w:val="21"/>
              </w:rPr>
              <w:t>外排水、</w:t>
            </w:r>
            <w:r w:rsidRPr="00185E4F">
              <w:rPr>
                <w:rFonts w:asciiTheme="minorEastAsia" w:eastAsiaTheme="minorEastAsia" w:hAnsiTheme="minorEastAsia"/>
                <w:szCs w:val="21"/>
              </w:rPr>
              <w:t>锅炉</w:t>
            </w:r>
            <w:r w:rsidRPr="00185E4F">
              <w:rPr>
                <w:rFonts w:asciiTheme="minorEastAsia" w:eastAsiaTheme="minorEastAsia" w:hAnsiTheme="minorEastAsia" w:hint="eastAsia"/>
                <w:szCs w:val="21"/>
              </w:rPr>
              <w:t>烟气</w:t>
            </w:r>
            <w:r w:rsidRPr="00185E4F">
              <w:rPr>
                <w:rFonts w:asciiTheme="minorEastAsia" w:eastAsiaTheme="minorEastAsia" w:hAnsiTheme="minorEastAsia"/>
                <w:szCs w:val="21"/>
              </w:rPr>
              <w:t>超标</w:t>
            </w:r>
          </w:p>
        </w:tc>
        <w:tc>
          <w:tcPr>
            <w:tcW w:w="4213" w:type="dxa"/>
            <w:vAlign w:val="center"/>
          </w:tcPr>
          <w:p w:rsidR="00C77E75" w:rsidRPr="00185E4F" w:rsidRDefault="00C77E75" w:rsidP="00693007">
            <w:pPr>
              <w:jc w:val="center"/>
              <w:rPr>
                <w:rFonts w:asciiTheme="minorEastAsia" w:eastAsiaTheme="minorEastAsia" w:hAnsiTheme="minorEastAsia"/>
                <w:szCs w:val="21"/>
              </w:rPr>
            </w:pPr>
            <w:r w:rsidRPr="00185E4F">
              <w:rPr>
                <w:rFonts w:asciiTheme="minorEastAsia" w:eastAsiaTheme="minorEastAsia" w:hAnsiTheme="minorEastAsia"/>
                <w:szCs w:val="21"/>
              </w:rPr>
              <w:t>对大气环境</w:t>
            </w:r>
            <w:r w:rsidRPr="00185E4F">
              <w:rPr>
                <w:rFonts w:asciiTheme="minorEastAsia" w:eastAsiaTheme="minorEastAsia" w:hAnsiTheme="minorEastAsia" w:hint="eastAsia"/>
                <w:szCs w:val="21"/>
              </w:rPr>
              <w:t>、水环境</w:t>
            </w:r>
            <w:r w:rsidRPr="00185E4F">
              <w:rPr>
                <w:rFonts w:asciiTheme="minorEastAsia" w:eastAsiaTheme="minorEastAsia" w:hAnsiTheme="minorEastAsia"/>
                <w:szCs w:val="21"/>
              </w:rPr>
              <w:t>的影响</w:t>
            </w:r>
          </w:p>
        </w:tc>
      </w:tr>
    </w:tbl>
    <w:p w:rsidR="00185E4F" w:rsidRDefault="00185E4F" w:rsidP="00185E4F">
      <w:pPr>
        <w:spacing w:line="500" w:lineRule="exact"/>
        <w:jc w:val="left"/>
        <w:rPr>
          <w:rFonts w:asciiTheme="minorEastAsia" w:eastAsiaTheme="minorEastAsia" w:hAnsiTheme="minorEastAsia"/>
          <w:b/>
          <w:sz w:val="24"/>
        </w:rPr>
      </w:pPr>
    </w:p>
    <w:p w:rsidR="003B6006" w:rsidRPr="00C77E75" w:rsidRDefault="00727C2C" w:rsidP="00185E4F">
      <w:pPr>
        <w:spacing w:line="500" w:lineRule="exact"/>
        <w:jc w:val="left"/>
        <w:rPr>
          <w:rFonts w:asciiTheme="minorEastAsia" w:eastAsiaTheme="minorEastAsia" w:hAnsiTheme="minorEastAsia"/>
          <w:b/>
          <w:sz w:val="24"/>
        </w:rPr>
      </w:pPr>
      <w:r w:rsidRPr="00C77E75">
        <w:rPr>
          <w:rFonts w:asciiTheme="minorEastAsia" w:eastAsiaTheme="minorEastAsia" w:hAnsiTheme="minorEastAsia" w:hint="eastAsia"/>
          <w:b/>
          <w:sz w:val="24"/>
        </w:rPr>
        <w:t>3.4环境风险确定</w:t>
      </w:r>
    </w:p>
    <w:p w:rsidR="003B6006" w:rsidRDefault="003B6006" w:rsidP="00185E4F">
      <w:pPr>
        <w:adjustRightInd w:val="0"/>
        <w:snapToGrid w:val="0"/>
        <w:spacing w:line="0" w:lineRule="atLeast"/>
        <w:rPr>
          <w:rFonts w:asciiTheme="minorEastAsia" w:eastAsiaTheme="minorEastAsia" w:hAnsiTheme="minorEastAsia"/>
          <w:b/>
          <w:sz w:val="24"/>
        </w:rPr>
      </w:pPr>
    </w:p>
    <w:tbl>
      <w:tblPr>
        <w:tblpPr w:leftFromText="180" w:rightFromText="180" w:vertAnchor="text" w:horzAnchor="page" w:tblpX="1410" w:tblpY="318"/>
        <w:tblOverlap w:val="neve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30"/>
        <w:gridCol w:w="1773"/>
        <w:gridCol w:w="5682"/>
        <w:gridCol w:w="996"/>
      </w:tblGrid>
      <w:tr w:rsidR="00185E4F" w:rsidRPr="00185E4F" w:rsidTr="00693007">
        <w:trPr>
          <w:trHeight w:val="115"/>
        </w:trPr>
        <w:tc>
          <w:tcPr>
            <w:tcW w:w="630" w:type="dxa"/>
            <w:vAlign w:val="center"/>
          </w:tcPr>
          <w:p w:rsidR="00185E4F" w:rsidRPr="00185E4F" w:rsidRDefault="00185E4F" w:rsidP="00693007">
            <w:pPr>
              <w:spacing w:line="0" w:lineRule="atLeast"/>
              <w:jc w:val="center"/>
              <w:rPr>
                <w:rFonts w:asciiTheme="minorEastAsia" w:eastAsiaTheme="minorEastAsia" w:hAnsiTheme="minorEastAsia"/>
                <w:b/>
                <w:bCs/>
                <w:szCs w:val="21"/>
              </w:rPr>
            </w:pPr>
            <w:r w:rsidRPr="00185E4F">
              <w:rPr>
                <w:rFonts w:asciiTheme="minorEastAsia" w:eastAsiaTheme="minorEastAsia" w:hAnsiTheme="minorEastAsia"/>
                <w:b/>
                <w:bCs/>
                <w:szCs w:val="21"/>
              </w:rPr>
              <w:t>序号</w:t>
            </w:r>
          </w:p>
        </w:tc>
        <w:tc>
          <w:tcPr>
            <w:tcW w:w="1773" w:type="dxa"/>
            <w:vAlign w:val="center"/>
          </w:tcPr>
          <w:p w:rsidR="00185E4F" w:rsidRPr="00185E4F" w:rsidRDefault="00185E4F" w:rsidP="00693007">
            <w:pPr>
              <w:spacing w:line="0" w:lineRule="atLeast"/>
              <w:jc w:val="center"/>
              <w:rPr>
                <w:rFonts w:asciiTheme="minorEastAsia" w:eastAsiaTheme="minorEastAsia" w:hAnsiTheme="minorEastAsia"/>
                <w:b/>
                <w:bCs/>
                <w:szCs w:val="21"/>
              </w:rPr>
            </w:pPr>
          </w:p>
        </w:tc>
        <w:tc>
          <w:tcPr>
            <w:tcW w:w="5682" w:type="dxa"/>
            <w:vAlign w:val="center"/>
          </w:tcPr>
          <w:p w:rsidR="00185E4F" w:rsidRPr="00185E4F" w:rsidRDefault="00185E4F" w:rsidP="00693007">
            <w:pPr>
              <w:spacing w:line="0" w:lineRule="atLeast"/>
              <w:jc w:val="center"/>
              <w:rPr>
                <w:rFonts w:asciiTheme="minorEastAsia" w:eastAsiaTheme="minorEastAsia" w:hAnsiTheme="minorEastAsia"/>
                <w:b/>
                <w:bCs/>
                <w:szCs w:val="21"/>
              </w:rPr>
            </w:pPr>
            <w:r w:rsidRPr="00185E4F">
              <w:rPr>
                <w:rFonts w:asciiTheme="minorEastAsia" w:eastAsiaTheme="minorEastAsia" w:hAnsiTheme="minorEastAsia" w:hint="eastAsia"/>
                <w:b/>
                <w:bCs/>
                <w:szCs w:val="21"/>
              </w:rPr>
              <w:t>结果</w:t>
            </w:r>
          </w:p>
        </w:tc>
        <w:tc>
          <w:tcPr>
            <w:tcW w:w="996" w:type="dxa"/>
            <w:vAlign w:val="center"/>
          </w:tcPr>
          <w:p w:rsidR="00185E4F" w:rsidRPr="00185E4F" w:rsidRDefault="00185E4F" w:rsidP="00693007">
            <w:pPr>
              <w:spacing w:line="0" w:lineRule="atLeast"/>
              <w:jc w:val="center"/>
              <w:rPr>
                <w:rFonts w:asciiTheme="minorEastAsia" w:eastAsiaTheme="minorEastAsia" w:hAnsiTheme="minorEastAsia"/>
                <w:b/>
                <w:szCs w:val="21"/>
              </w:rPr>
            </w:pPr>
            <w:r w:rsidRPr="00185E4F">
              <w:rPr>
                <w:rFonts w:asciiTheme="minorEastAsia" w:eastAsiaTheme="minorEastAsia" w:hAnsiTheme="minorEastAsia" w:hint="eastAsia"/>
                <w:b/>
                <w:szCs w:val="21"/>
              </w:rPr>
              <w:t>备注</w:t>
            </w:r>
          </w:p>
        </w:tc>
      </w:tr>
      <w:tr w:rsidR="00185E4F" w:rsidRPr="00185E4F" w:rsidTr="00693007">
        <w:trPr>
          <w:trHeight w:val="177"/>
        </w:trPr>
        <w:tc>
          <w:tcPr>
            <w:tcW w:w="630" w:type="dxa"/>
            <w:vAlign w:val="center"/>
          </w:tcPr>
          <w:p w:rsidR="00185E4F" w:rsidRPr="00185E4F" w:rsidRDefault="00185E4F" w:rsidP="00693007">
            <w:pPr>
              <w:spacing w:line="0" w:lineRule="atLeast"/>
              <w:jc w:val="center"/>
              <w:rPr>
                <w:rFonts w:asciiTheme="minorEastAsia" w:eastAsiaTheme="minorEastAsia" w:hAnsiTheme="minorEastAsia"/>
                <w:szCs w:val="21"/>
              </w:rPr>
            </w:pPr>
            <w:r w:rsidRPr="00185E4F">
              <w:rPr>
                <w:rFonts w:asciiTheme="minorEastAsia" w:eastAsiaTheme="minorEastAsia" w:hAnsiTheme="minorEastAsia"/>
                <w:szCs w:val="21"/>
              </w:rPr>
              <w:t>1</w:t>
            </w:r>
          </w:p>
        </w:tc>
        <w:tc>
          <w:tcPr>
            <w:tcW w:w="1773" w:type="dxa"/>
            <w:vAlign w:val="center"/>
          </w:tcPr>
          <w:p w:rsidR="00185E4F" w:rsidRPr="00185E4F" w:rsidRDefault="00185E4F" w:rsidP="00693007">
            <w:pPr>
              <w:spacing w:line="0" w:lineRule="atLeast"/>
              <w:jc w:val="center"/>
              <w:rPr>
                <w:rFonts w:asciiTheme="minorEastAsia" w:eastAsiaTheme="minorEastAsia" w:hAnsiTheme="minorEastAsia"/>
                <w:szCs w:val="21"/>
              </w:rPr>
            </w:pPr>
            <w:r w:rsidRPr="00185E4F">
              <w:rPr>
                <w:rFonts w:asciiTheme="minorEastAsia" w:eastAsiaTheme="minorEastAsia" w:hAnsiTheme="minorEastAsia"/>
                <w:szCs w:val="21"/>
              </w:rPr>
              <w:t>环境风险</w:t>
            </w:r>
            <w:r w:rsidRPr="00185E4F">
              <w:rPr>
                <w:rFonts w:asciiTheme="minorEastAsia" w:eastAsiaTheme="minorEastAsia" w:hAnsiTheme="minorEastAsia" w:hint="eastAsia"/>
                <w:szCs w:val="21"/>
              </w:rPr>
              <w:t>物质</w:t>
            </w:r>
          </w:p>
        </w:tc>
        <w:tc>
          <w:tcPr>
            <w:tcW w:w="5682" w:type="dxa"/>
            <w:vAlign w:val="center"/>
          </w:tcPr>
          <w:p w:rsidR="00185E4F" w:rsidRPr="00185E4F" w:rsidRDefault="00185E4F" w:rsidP="00693007">
            <w:pPr>
              <w:spacing w:line="0" w:lineRule="atLeast"/>
              <w:jc w:val="center"/>
              <w:rPr>
                <w:rFonts w:asciiTheme="minorEastAsia" w:eastAsiaTheme="minorEastAsia" w:hAnsiTheme="minorEastAsia"/>
                <w:szCs w:val="21"/>
              </w:rPr>
            </w:pPr>
            <w:r w:rsidRPr="00185E4F">
              <w:rPr>
                <w:rFonts w:asciiTheme="minorEastAsia" w:eastAsiaTheme="minorEastAsia" w:hAnsiTheme="minorEastAsia" w:hint="eastAsia"/>
                <w:szCs w:val="21"/>
              </w:rPr>
              <w:t>煤气</w:t>
            </w:r>
            <w:r w:rsidRPr="00185E4F">
              <w:rPr>
                <w:rFonts w:asciiTheme="minorEastAsia" w:eastAsiaTheme="minorEastAsia" w:hAnsiTheme="minorEastAsia"/>
                <w:szCs w:val="21"/>
              </w:rPr>
              <w:t>CO</w:t>
            </w:r>
            <w:r w:rsidRPr="00185E4F">
              <w:rPr>
                <w:rFonts w:asciiTheme="minorEastAsia" w:eastAsiaTheme="minorEastAsia" w:hAnsiTheme="minorEastAsia" w:hint="eastAsia"/>
                <w:szCs w:val="21"/>
              </w:rPr>
              <w:t>、</w:t>
            </w:r>
            <w:r w:rsidRPr="00185E4F">
              <w:rPr>
                <w:rFonts w:asciiTheme="minorEastAsia" w:eastAsiaTheme="minorEastAsia" w:hAnsiTheme="minorEastAsia"/>
                <w:szCs w:val="21"/>
              </w:rPr>
              <w:t>甲醇、液氨、</w:t>
            </w:r>
            <w:r w:rsidRPr="00185E4F">
              <w:rPr>
                <w:rFonts w:asciiTheme="minorEastAsia" w:eastAsiaTheme="minorEastAsia" w:hAnsiTheme="minorEastAsia" w:hint="eastAsia"/>
                <w:szCs w:val="21"/>
              </w:rPr>
              <w:t>危险废物、硫酸</w:t>
            </w:r>
          </w:p>
        </w:tc>
        <w:tc>
          <w:tcPr>
            <w:tcW w:w="996" w:type="dxa"/>
            <w:vAlign w:val="center"/>
          </w:tcPr>
          <w:p w:rsidR="00185E4F" w:rsidRPr="00185E4F" w:rsidRDefault="00185E4F" w:rsidP="00693007">
            <w:pPr>
              <w:spacing w:line="0" w:lineRule="atLeast"/>
              <w:jc w:val="center"/>
              <w:rPr>
                <w:rFonts w:asciiTheme="minorEastAsia" w:eastAsiaTheme="minorEastAsia" w:hAnsiTheme="minorEastAsia"/>
                <w:szCs w:val="21"/>
              </w:rPr>
            </w:pPr>
            <w:r w:rsidRPr="00185E4F">
              <w:rPr>
                <w:rFonts w:asciiTheme="minorEastAsia" w:eastAsiaTheme="minorEastAsia" w:hAnsiTheme="minorEastAsia" w:hint="eastAsia"/>
                <w:szCs w:val="21"/>
              </w:rPr>
              <w:t>五种</w:t>
            </w:r>
          </w:p>
        </w:tc>
      </w:tr>
      <w:tr w:rsidR="00185E4F" w:rsidRPr="00185E4F" w:rsidTr="00693007">
        <w:trPr>
          <w:trHeight w:val="323"/>
        </w:trPr>
        <w:tc>
          <w:tcPr>
            <w:tcW w:w="630" w:type="dxa"/>
            <w:vAlign w:val="center"/>
          </w:tcPr>
          <w:p w:rsidR="00185E4F" w:rsidRPr="00185E4F" w:rsidRDefault="00185E4F" w:rsidP="00693007">
            <w:pPr>
              <w:spacing w:line="0" w:lineRule="atLeast"/>
              <w:jc w:val="center"/>
              <w:rPr>
                <w:rFonts w:asciiTheme="minorEastAsia" w:eastAsiaTheme="minorEastAsia" w:hAnsiTheme="minorEastAsia"/>
                <w:szCs w:val="21"/>
              </w:rPr>
            </w:pPr>
            <w:r w:rsidRPr="00185E4F">
              <w:rPr>
                <w:rFonts w:asciiTheme="minorEastAsia" w:eastAsiaTheme="minorEastAsia" w:hAnsiTheme="minorEastAsia"/>
                <w:szCs w:val="21"/>
              </w:rPr>
              <w:t>2</w:t>
            </w:r>
          </w:p>
        </w:tc>
        <w:tc>
          <w:tcPr>
            <w:tcW w:w="1773" w:type="dxa"/>
            <w:vAlign w:val="center"/>
          </w:tcPr>
          <w:p w:rsidR="00185E4F" w:rsidRPr="00185E4F" w:rsidRDefault="00185E4F" w:rsidP="00693007">
            <w:pPr>
              <w:spacing w:line="0" w:lineRule="atLeast"/>
              <w:jc w:val="center"/>
              <w:rPr>
                <w:rFonts w:asciiTheme="minorEastAsia" w:eastAsiaTheme="minorEastAsia" w:hAnsiTheme="minorEastAsia"/>
                <w:szCs w:val="21"/>
              </w:rPr>
            </w:pPr>
            <w:r w:rsidRPr="00185E4F">
              <w:rPr>
                <w:rFonts w:asciiTheme="minorEastAsia" w:eastAsiaTheme="minorEastAsia" w:hAnsiTheme="minorEastAsia"/>
                <w:szCs w:val="21"/>
              </w:rPr>
              <w:t>环境风险类别</w:t>
            </w:r>
          </w:p>
        </w:tc>
        <w:tc>
          <w:tcPr>
            <w:tcW w:w="5682" w:type="dxa"/>
            <w:vAlign w:val="center"/>
          </w:tcPr>
          <w:p w:rsidR="00185E4F" w:rsidRPr="00185E4F" w:rsidRDefault="00185E4F" w:rsidP="00693007">
            <w:pPr>
              <w:spacing w:line="0" w:lineRule="atLeast"/>
              <w:jc w:val="center"/>
              <w:rPr>
                <w:rFonts w:asciiTheme="minorEastAsia" w:eastAsiaTheme="minorEastAsia" w:hAnsiTheme="minorEastAsia"/>
                <w:szCs w:val="21"/>
              </w:rPr>
            </w:pPr>
            <w:r w:rsidRPr="00185E4F">
              <w:rPr>
                <w:rFonts w:asciiTheme="minorEastAsia" w:eastAsiaTheme="minorEastAsia" w:hAnsiTheme="minorEastAsia"/>
                <w:szCs w:val="21"/>
              </w:rPr>
              <w:t>火灾爆炸</w:t>
            </w:r>
            <w:r w:rsidRPr="00185E4F">
              <w:rPr>
                <w:rFonts w:asciiTheme="minorEastAsia" w:eastAsiaTheme="minorEastAsia" w:hAnsiTheme="minorEastAsia" w:hint="eastAsia"/>
                <w:szCs w:val="21"/>
              </w:rPr>
              <w:t>、</w:t>
            </w:r>
            <w:r w:rsidRPr="00185E4F">
              <w:rPr>
                <w:rFonts w:asciiTheme="minorEastAsia" w:eastAsiaTheme="minorEastAsia" w:hAnsiTheme="minorEastAsia"/>
                <w:szCs w:val="21"/>
              </w:rPr>
              <w:t>化学品泄漏</w:t>
            </w:r>
            <w:r w:rsidRPr="00185E4F">
              <w:rPr>
                <w:rFonts w:asciiTheme="minorEastAsia" w:eastAsiaTheme="minorEastAsia" w:hAnsiTheme="minorEastAsia" w:hint="eastAsia"/>
                <w:szCs w:val="21"/>
              </w:rPr>
              <w:t>、中毒、</w:t>
            </w:r>
            <w:r w:rsidRPr="00185E4F">
              <w:rPr>
                <w:rFonts w:asciiTheme="minorEastAsia" w:eastAsiaTheme="minorEastAsia" w:hAnsiTheme="minorEastAsia"/>
                <w:szCs w:val="21"/>
              </w:rPr>
              <w:t>设备事故</w:t>
            </w:r>
          </w:p>
        </w:tc>
        <w:tc>
          <w:tcPr>
            <w:tcW w:w="996" w:type="dxa"/>
            <w:vAlign w:val="center"/>
          </w:tcPr>
          <w:p w:rsidR="00185E4F" w:rsidRPr="00185E4F" w:rsidRDefault="00185E4F" w:rsidP="00693007">
            <w:pPr>
              <w:spacing w:line="0" w:lineRule="atLeast"/>
              <w:jc w:val="center"/>
              <w:rPr>
                <w:rFonts w:asciiTheme="minorEastAsia" w:eastAsiaTheme="minorEastAsia" w:hAnsiTheme="minorEastAsia"/>
                <w:szCs w:val="21"/>
              </w:rPr>
            </w:pPr>
            <w:r w:rsidRPr="00185E4F">
              <w:rPr>
                <w:rFonts w:asciiTheme="minorEastAsia" w:eastAsiaTheme="minorEastAsia" w:hAnsiTheme="minorEastAsia" w:hint="eastAsia"/>
                <w:szCs w:val="21"/>
              </w:rPr>
              <w:t>四类</w:t>
            </w:r>
          </w:p>
        </w:tc>
      </w:tr>
      <w:tr w:rsidR="00185E4F" w:rsidRPr="00185E4F" w:rsidTr="00693007">
        <w:trPr>
          <w:trHeight w:val="143"/>
        </w:trPr>
        <w:tc>
          <w:tcPr>
            <w:tcW w:w="630" w:type="dxa"/>
            <w:vAlign w:val="center"/>
          </w:tcPr>
          <w:p w:rsidR="00185E4F" w:rsidRPr="00185E4F" w:rsidRDefault="00185E4F" w:rsidP="00693007">
            <w:pPr>
              <w:spacing w:line="0" w:lineRule="atLeast"/>
              <w:jc w:val="center"/>
              <w:rPr>
                <w:rFonts w:asciiTheme="minorEastAsia" w:eastAsiaTheme="minorEastAsia" w:hAnsiTheme="minorEastAsia"/>
                <w:szCs w:val="21"/>
              </w:rPr>
            </w:pPr>
            <w:r w:rsidRPr="00185E4F">
              <w:rPr>
                <w:rFonts w:asciiTheme="minorEastAsia" w:eastAsiaTheme="minorEastAsia" w:hAnsiTheme="minorEastAsia"/>
                <w:szCs w:val="21"/>
              </w:rPr>
              <w:t>3</w:t>
            </w:r>
          </w:p>
        </w:tc>
        <w:tc>
          <w:tcPr>
            <w:tcW w:w="1773" w:type="dxa"/>
            <w:vAlign w:val="center"/>
          </w:tcPr>
          <w:p w:rsidR="00185E4F" w:rsidRPr="00185E4F" w:rsidRDefault="00185E4F" w:rsidP="00693007">
            <w:pPr>
              <w:spacing w:line="0" w:lineRule="atLeast"/>
              <w:jc w:val="center"/>
              <w:rPr>
                <w:rFonts w:asciiTheme="minorEastAsia" w:eastAsiaTheme="minorEastAsia" w:hAnsiTheme="minorEastAsia"/>
                <w:szCs w:val="21"/>
              </w:rPr>
            </w:pPr>
            <w:r w:rsidRPr="00185E4F">
              <w:rPr>
                <w:rFonts w:asciiTheme="minorEastAsia" w:eastAsiaTheme="minorEastAsia" w:hAnsiTheme="minorEastAsia"/>
                <w:szCs w:val="21"/>
              </w:rPr>
              <w:t>环境风险</w:t>
            </w:r>
            <w:r w:rsidRPr="00185E4F">
              <w:rPr>
                <w:rFonts w:asciiTheme="minorEastAsia" w:eastAsiaTheme="minorEastAsia" w:hAnsiTheme="minorEastAsia" w:hint="eastAsia"/>
                <w:szCs w:val="21"/>
              </w:rPr>
              <w:t>单元</w:t>
            </w:r>
          </w:p>
        </w:tc>
        <w:tc>
          <w:tcPr>
            <w:tcW w:w="5682" w:type="dxa"/>
            <w:vAlign w:val="center"/>
          </w:tcPr>
          <w:p w:rsidR="00185E4F" w:rsidRPr="00185E4F" w:rsidRDefault="00185E4F" w:rsidP="00693007">
            <w:pPr>
              <w:tabs>
                <w:tab w:val="left" w:pos="1336"/>
                <w:tab w:val="center" w:pos="2896"/>
              </w:tabs>
              <w:spacing w:line="0" w:lineRule="atLeast"/>
              <w:jc w:val="left"/>
              <w:rPr>
                <w:rFonts w:asciiTheme="minorEastAsia" w:eastAsiaTheme="minorEastAsia" w:hAnsiTheme="minorEastAsia"/>
                <w:szCs w:val="21"/>
              </w:rPr>
            </w:pPr>
            <w:r w:rsidRPr="00185E4F">
              <w:rPr>
                <w:rFonts w:asciiTheme="minorEastAsia" w:eastAsiaTheme="minorEastAsia" w:hAnsiTheme="minorEastAsia" w:hint="eastAsia"/>
                <w:szCs w:val="21"/>
              </w:rPr>
              <w:t>气化装置区、变换及净化装置区、液氨储存区、合成氨装置区、尿素装置区、硫回收装置区</w:t>
            </w:r>
          </w:p>
        </w:tc>
        <w:tc>
          <w:tcPr>
            <w:tcW w:w="996" w:type="dxa"/>
            <w:vAlign w:val="center"/>
          </w:tcPr>
          <w:p w:rsidR="00185E4F" w:rsidRPr="00185E4F" w:rsidRDefault="00185E4F" w:rsidP="00693007">
            <w:pPr>
              <w:spacing w:line="0" w:lineRule="atLeast"/>
              <w:jc w:val="center"/>
              <w:rPr>
                <w:rFonts w:asciiTheme="minorEastAsia" w:eastAsiaTheme="minorEastAsia" w:hAnsiTheme="minorEastAsia"/>
                <w:szCs w:val="21"/>
              </w:rPr>
            </w:pPr>
            <w:r w:rsidRPr="00185E4F">
              <w:rPr>
                <w:rFonts w:asciiTheme="minorEastAsia" w:eastAsiaTheme="minorEastAsia" w:hAnsiTheme="minorEastAsia" w:hint="eastAsia"/>
                <w:szCs w:val="21"/>
              </w:rPr>
              <w:t>六个</w:t>
            </w:r>
          </w:p>
        </w:tc>
      </w:tr>
      <w:tr w:rsidR="00185E4F" w:rsidRPr="00185E4F" w:rsidTr="00693007">
        <w:trPr>
          <w:trHeight w:val="432"/>
        </w:trPr>
        <w:tc>
          <w:tcPr>
            <w:tcW w:w="630" w:type="dxa"/>
            <w:vAlign w:val="center"/>
          </w:tcPr>
          <w:p w:rsidR="00185E4F" w:rsidRPr="00185E4F" w:rsidRDefault="00185E4F" w:rsidP="00693007">
            <w:pPr>
              <w:spacing w:line="0" w:lineRule="atLeast"/>
              <w:jc w:val="center"/>
              <w:rPr>
                <w:rFonts w:asciiTheme="minorEastAsia" w:eastAsiaTheme="minorEastAsia" w:hAnsiTheme="minorEastAsia"/>
                <w:szCs w:val="21"/>
              </w:rPr>
            </w:pPr>
            <w:r w:rsidRPr="00185E4F">
              <w:rPr>
                <w:rFonts w:asciiTheme="minorEastAsia" w:eastAsiaTheme="minorEastAsia" w:hAnsiTheme="minorEastAsia" w:hint="eastAsia"/>
                <w:szCs w:val="21"/>
              </w:rPr>
              <w:t>4</w:t>
            </w:r>
          </w:p>
        </w:tc>
        <w:tc>
          <w:tcPr>
            <w:tcW w:w="1773" w:type="dxa"/>
            <w:vAlign w:val="center"/>
          </w:tcPr>
          <w:p w:rsidR="00185E4F" w:rsidRPr="00185E4F" w:rsidRDefault="00185E4F" w:rsidP="00693007">
            <w:pPr>
              <w:spacing w:line="0" w:lineRule="atLeast"/>
              <w:jc w:val="center"/>
              <w:rPr>
                <w:rFonts w:asciiTheme="minorEastAsia" w:eastAsiaTheme="minorEastAsia" w:hAnsiTheme="minorEastAsia"/>
                <w:szCs w:val="21"/>
              </w:rPr>
            </w:pPr>
            <w:r w:rsidRPr="00185E4F">
              <w:rPr>
                <w:rFonts w:asciiTheme="minorEastAsia" w:eastAsiaTheme="minorEastAsia" w:hAnsiTheme="minorEastAsia" w:hint="eastAsia"/>
                <w:szCs w:val="21"/>
              </w:rPr>
              <w:t>环境风险等级</w:t>
            </w:r>
          </w:p>
        </w:tc>
        <w:tc>
          <w:tcPr>
            <w:tcW w:w="5682" w:type="dxa"/>
            <w:vAlign w:val="center"/>
          </w:tcPr>
          <w:p w:rsidR="00185E4F" w:rsidRPr="00185E4F" w:rsidRDefault="00185E4F" w:rsidP="009F0B64">
            <w:pPr>
              <w:spacing w:line="0" w:lineRule="atLeast"/>
              <w:rPr>
                <w:rFonts w:asciiTheme="minorEastAsia" w:eastAsiaTheme="minorEastAsia" w:hAnsiTheme="minorEastAsia"/>
                <w:szCs w:val="21"/>
              </w:rPr>
            </w:pPr>
            <w:r w:rsidRPr="00185E4F">
              <w:rPr>
                <w:rFonts w:asciiTheme="minorEastAsia" w:eastAsiaTheme="minorEastAsia" w:hAnsiTheme="minorEastAsia" w:hint="eastAsia"/>
                <w:szCs w:val="21"/>
              </w:rPr>
              <w:t>重大环境风险[重大-大气（</w:t>
            </w:r>
            <w:r w:rsidR="00D206A0">
              <w:rPr>
                <w:rFonts w:asciiTheme="minorEastAsia" w:eastAsiaTheme="minorEastAsia" w:hAnsiTheme="minorEastAsia" w:hint="eastAsia"/>
                <w:szCs w:val="21"/>
              </w:rPr>
              <w:t>Q3-M</w:t>
            </w:r>
            <w:r w:rsidR="00D206A0">
              <w:rPr>
                <w:rFonts w:asciiTheme="minorEastAsia" w:eastAsiaTheme="minorEastAsia" w:hAnsiTheme="minorEastAsia"/>
                <w:szCs w:val="21"/>
              </w:rPr>
              <w:t>2</w:t>
            </w:r>
            <w:r w:rsidRPr="00185E4F">
              <w:rPr>
                <w:rFonts w:asciiTheme="minorEastAsia" w:eastAsiaTheme="minorEastAsia" w:hAnsiTheme="minorEastAsia" w:hint="eastAsia"/>
                <w:szCs w:val="21"/>
              </w:rPr>
              <w:t>-</w:t>
            </w:r>
            <w:bookmarkStart w:id="69" w:name="_GoBack"/>
            <w:r w:rsidRPr="00185E4F">
              <w:rPr>
                <w:rFonts w:asciiTheme="minorEastAsia" w:eastAsiaTheme="minorEastAsia" w:hAnsiTheme="minorEastAsia" w:hint="eastAsia"/>
                <w:szCs w:val="21"/>
              </w:rPr>
              <w:t>E1</w:t>
            </w:r>
            <w:bookmarkEnd w:id="69"/>
            <w:r w:rsidRPr="00185E4F">
              <w:rPr>
                <w:rFonts w:asciiTheme="minorEastAsia" w:eastAsiaTheme="minorEastAsia" w:hAnsiTheme="minorEastAsia" w:hint="eastAsia"/>
                <w:szCs w:val="21"/>
              </w:rPr>
              <w:t>）+重大-水（</w:t>
            </w:r>
            <w:r w:rsidR="00D206A0">
              <w:rPr>
                <w:rFonts w:asciiTheme="minorEastAsia" w:eastAsiaTheme="minorEastAsia" w:hAnsiTheme="minorEastAsia" w:hint="eastAsia"/>
                <w:szCs w:val="21"/>
              </w:rPr>
              <w:t>Q3-M</w:t>
            </w:r>
            <w:r w:rsidR="00D206A0">
              <w:rPr>
                <w:rFonts w:asciiTheme="minorEastAsia" w:eastAsiaTheme="minorEastAsia" w:hAnsiTheme="minorEastAsia"/>
                <w:szCs w:val="21"/>
              </w:rPr>
              <w:t>2</w:t>
            </w:r>
            <w:r w:rsidRPr="00185E4F">
              <w:rPr>
                <w:rFonts w:asciiTheme="minorEastAsia" w:eastAsiaTheme="minorEastAsia" w:hAnsiTheme="minorEastAsia" w:hint="eastAsia"/>
                <w:szCs w:val="21"/>
              </w:rPr>
              <w:t>-E</w:t>
            </w:r>
            <w:r w:rsidR="009F0B64">
              <w:rPr>
                <w:rFonts w:asciiTheme="minorEastAsia" w:eastAsiaTheme="minorEastAsia" w:hAnsiTheme="minorEastAsia"/>
                <w:szCs w:val="21"/>
              </w:rPr>
              <w:t>2</w:t>
            </w:r>
            <w:r w:rsidRPr="00185E4F">
              <w:rPr>
                <w:rFonts w:asciiTheme="minorEastAsia" w:eastAsiaTheme="minorEastAsia" w:hAnsiTheme="minorEastAsia" w:hint="eastAsia"/>
                <w:szCs w:val="21"/>
              </w:rPr>
              <w:t>）]</w:t>
            </w:r>
          </w:p>
        </w:tc>
        <w:tc>
          <w:tcPr>
            <w:tcW w:w="996" w:type="dxa"/>
            <w:vAlign w:val="center"/>
          </w:tcPr>
          <w:p w:rsidR="00185E4F" w:rsidRPr="00185E4F" w:rsidRDefault="00185E4F" w:rsidP="00693007">
            <w:pPr>
              <w:spacing w:line="0" w:lineRule="atLeast"/>
              <w:jc w:val="center"/>
              <w:rPr>
                <w:rFonts w:asciiTheme="minorEastAsia" w:eastAsiaTheme="minorEastAsia" w:hAnsiTheme="minorEastAsia"/>
                <w:szCs w:val="21"/>
              </w:rPr>
            </w:pPr>
            <w:r w:rsidRPr="00185E4F">
              <w:rPr>
                <w:rFonts w:asciiTheme="minorEastAsia" w:eastAsiaTheme="minorEastAsia" w:hAnsiTheme="minorEastAsia" w:hint="eastAsia"/>
                <w:szCs w:val="21"/>
              </w:rPr>
              <w:t>重大</w:t>
            </w:r>
          </w:p>
        </w:tc>
      </w:tr>
    </w:tbl>
    <w:p w:rsidR="00185E4F" w:rsidRPr="00185E4F" w:rsidRDefault="00185E4F" w:rsidP="00185E4F">
      <w:pPr>
        <w:pStyle w:val="af3"/>
        <w:adjustRightInd w:val="0"/>
        <w:snapToGrid w:val="0"/>
        <w:spacing w:line="0" w:lineRule="atLeast"/>
        <w:ind w:left="420" w:firstLineChars="0" w:firstLine="0"/>
        <w:jc w:val="center"/>
        <w:rPr>
          <w:rFonts w:asciiTheme="minorEastAsia" w:eastAsiaTheme="minorEastAsia" w:hAnsiTheme="minorEastAsia"/>
          <w:b/>
          <w:sz w:val="24"/>
        </w:rPr>
      </w:pPr>
      <w:r w:rsidRPr="00185E4F">
        <w:rPr>
          <w:rFonts w:asciiTheme="minorEastAsia" w:eastAsiaTheme="minorEastAsia" w:hAnsiTheme="minorEastAsia"/>
          <w:b/>
          <w:sz w:val="24"/>
        </w:rPr>
        <w:t>表3-</w:t>
      </w:r>
      <w:r w:rsidRPr="00185E4F">
        <w:rPr>
          <w:rFonts w:asciiTheme="minorEastAsia" w:eastAsiaTheme="minorEastAsia" w:hAnsiTheme="minorEastAsia" w:hint="eastAsia"/>
          <w:b/>
          <w:sz w:val="24"/>
        </w:rPr>
        <w:t>4环境风险</w:t>
      </w:r>
      <w:r w:rsidRPr="00185E4F">
        <w:rPr>
          <w:rFonts w:asciiTheme="minorEastAsia" w:eastAsiaTheme="minorEastAsia" w:hAnsiTheme="minorEastAsia"/>
          <w:b/>
          <w:sz w:val="24"/>
        </w:rPr>
        <w:t>结果</w:t>
      </w:r>
    </w:p>
    <w:p w:rsidR="00185E4F" w:rsidRDefault="00185E4F">
      <w:pPr>
        <w:spacing w:line="360" w:lineRule="auto"/>
        <w:ind w:left="425"/>
        <w:jc w:val="left"/>
        <w:rPr>
          <w:rFonts w:asciiTheme="minorEastAsia" w:eastAsiaTheme="minorEastAsia" w:hAnsiTheme="minorEastAsia"/>
          <w:b/>
          <w:sz w:val="24"/>
        </w:rPr>
      </w:pPr>
    </w:p>
    <w:p w:rsidR="003B6006" w:rsidRPr="00C77E75" w:rsidRDefault="00727C2C" w:rsidP="00185E4F">
      <w:pPr>
        <w:spacing w:line="360" w:lineRule="auto"/>
        <w:jc w:val="left"/>
        <w:rPr>
          <w:rFonts w:asciiTheme="minorEastAsia" w:eastAsiaTheme="minorEastAsia" w:hAnsiTheme="minorEastAsia"/>
          <w:b/>
          <w:sz w:val="24"/>
        </w:rPr>
      </w:pPr>
      <w:r w:rsidRPr="00C77E75">
        <w:rPr>
          <w:rFonts w:asciiTheme="minorEastAsia" w:eastAsiaTheme="minorEastAsia" w:hAnsiTheme="minorEastAsia" w:hint="eastAsia"/>
          <w:b/>
          <w:sz w:val="24"/>
        </w:rPr>
        <w:t>3.5</w:t>
      </w:r>
      <w:bookmarkStart w:id="70" w:name="_Toc205717836"/>
      <w:r w:rsidRPr="00C77E75">
        <w:rPr>
          <w:rFonts w:asciiTheme="minorEastAsia" w:eastAsiaTheme="minorEastAsia" w:hAnsiTheme="minorEastAsia"/>
          <w:b/>
          <w:sz w:val="24"/>
        </w:rPr>
        <w:t>现有风险防范措施</w:t>
      </w:r>
    </w:p>
    <w:p w:rsidR="003B6006" w:rsidRPr="00C77E75" w:rsidRDefault="00727C2C" w:rsidP="00185E4F">
      <w:pPr>
        <w:spacing w:line="360" w:lineRule="auto"/>
        <w:ind w:firstLineChars="200" w:firstLine="480"/>
        <w:rPr>
          <w:rFonts w:asciiTheme="minorEastAsia" w:eastAsiaTheme="minorEastAsia" w:hAnsiTheme="minorEastAsia"/>
          <w:bCs/>
          <w:sz w:val="24"/>
        </w:rPr>
      </w:pPr>
      <w:r w:rsidRPr="00C77E75">
        <w:rPr>
          <w:rFonts w:asciiTheme="minorEastAsia" w:eastAsiaTheme="minorEastAsia" w:hAnsiTheme="minorEastAsia"/>
          <w:bCs/>
          <w:sz w:val="24"/>
        </w:rPr>
        <w:t>（1）大气污染物</w:t>
      </w:r>
      <w:bookmarkEnd w:id="70"/>
    </w:p>
    <w:p w:rsidR="003B6006" w:rsidRPr="00C77E75" w:rsidRDefault="00727C2C" w:rsidP="00185E4F">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bCs/>
          <w:sz w:val="24"/>
        </w:rPr>
        <w:t>厂区</w:t>
      </w:r>
      <w:r w:rsidRPr="00C77E75">
        <w:rPr>
          <w:rFonts w:asciiTheme="minorEastAsia" w:eastAsiaTheme="minorEastAsia" w:hAnsiTheme="minorEastAsia"/>
          <w:sz w:val="24"/>
        </w:rPr>
        <w:t>地处当地大气环境功能区二类区，</w:t>
      </w:r>
      <w:r w:rsidRPr="00C77E75">
        <w:rPr>
          <w:rFonts w:asciiTheme="minorEastAsia" w:eastAsiaTheme="minorEastAsia" w:hAnsiTheme="minorEastAsia"/>
          <w:bCs/>
          <w:sz w:val="24"/>
        </w:rPr>
        <w:t>排放的大气污染物主要</w:t>
      </w:r>
      <w:r w:rsidRPr="00C77E75">
        <w:rPr>
          <w:rFonts w:asciiTheme="minorEastAsia" w:eastAsiaTheme="minorEastAsia" w:hAnsiTheme="minorEastAsia" w:hint="eastAsia"/>
          <w:bCs/>
          <w:sz w:val="24"/>
        </w:rPr>
        <w:t>是锅炉烟气，，</w:t>
      </w:r>
      <w:r w:rsidRPr="00C77E75">
        <w:rPr>
          <w:rFonts w:asciiTheme="minorEastAsia" w:eastAsiaTheme="minorEastAsia" w:hAnsiTheme="minorEastAsia" w:hint="eastAsia"/>
          <w:bCs/>
          <w:sz w:val="24"/>
        </w:rPr>
        <w:lastRenderedPageBreak/>
        <w:t>生产工艺废气，生产加工包装过程中产生的扬尘。</w:t>
      </w:r>
    </w:p>
    <w:p w:rsidR="00185E4F" w:rsidRDefault="00727C2C" w:rsidP="00185E4F">
      <w:pPr>
        <w:tabs>
          <w:tab w:val="left" w:pos="6535"/>
        </w:tabs>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hint="eastAsia"/>
          <w:bCs/>
          <w:sz w:val="24"/>
        </w:rPr>
        <w:t>尿素包装、原料加工粉尘执行</w:t>
      </w:r>
      <w:r w:rsidRPr="00C77E75">
        <w:rPr>
          <w:rFonts w:asciiTheme="minorEastAsia" w:eastAsiaTheme="minorEastAsia" w:hAnsiTheme="minorEastAsia"/>
          <w:sz w:val="24"/>
        </w:rPr>
        <w:t>《山</w:t>
      </w:r>
      <w:r w:rsidRPr="00C77E75">
        <w:rPr>
          <w:rFonts w:asciiTheme="minorEastAsia" w:eastAsiaTheme="minorEastAsia" w:hAnsiTheme="minorEastAsia" w:hint="eastAsia"/>
          <w:sz w:val="24"/>
        </w:rPr>
        <w:t>东区域性大气污染物综合排放标准</w:t>
      </w:r>
      <w:r w:rsidRPr="00C77E75">
        <w:rPr>
          <w:rFonts w:asciiTheme="minorEastAsia" w:eastAsiaTheme="minorEastAsia" w:hAnsiTheme="minorEastAsia"/>
          <w:sz w:val="24"/>
        </w:rPr>
        <w:t>》（DB37/</w:t>
      </w:r>
      <w:r w:rsidRPr="00C77E75">
        <w:rPr>
          <w:rFonts w:asciiTheme="minorEastAsia" w:eastAsiaTheme="minorEastAsia" w:hAnsiTheme="minorEastAsia" w:hint="eastAsia"/>
          <w:sz w:val="24"/>
        </w:rPr>
        <w:t>2376-2019</w:t>
      </w:r>
      <w:r w:rsidRPr="00C77E75">
        <w:rPr>
          <w:rFonts w:asciiTheme="minorEastAsia" w:eastAsiaTheme="minorEastAsia" w:hAnsiTheme="minorEastAsia"/>
          <w:sz w:val="24"/>
        </w:rPr>
        <w:t>）</w:t>
      </w:r>
      <w:r w:rsidRPr="00C77E75">
        <w:rPr>
          <w:rFonts w:asciiTheme="minorEastAsia" w:eastAsiaTheme="minorEastAsia" w:hAnsiTheme="minorEastAsia" w:hint="eastAsia"/>
          <w:sz w:val="24"/>
        </w:rPr>
        <w:t>排放标准。生产工艺废气分别执行</w:t>
      </w:r>
      <w:r w:rsidRPr="00C77E75">
        <w:rPr>
          <w:rFonts w:asciiTheme="minorEastAsia" w:eastAsiaTheme="minorEastAsia" w:hAnsiTheme="minorEastAsia"/>
          <w:sz w:val="24"/>
        </w:rPr>
        <w:t>《大气污染物综合排放标准》（GB16297-1996）</w:t>
      </w:r>
      <w:r w:rsidRPr="00C77E75">
        <w:rPr>
          <w:rFonts w:asciiTheme="minorEastAsia" w:eastAsiaTheme="minorEastAsia" w:hAnsiTheme="minorEastAsia" w:hint="eastAsia"/>
          <w:sz w:val="24"/>
        </w:rPr>
        <w:t>和恶臭污染物排放标准（GB14554-93</w:t>
      </w:r>
      <w:r w:rsidRPr="00C77E75">
        <w:rPr>
          <w:rFonts w:asciiTheme="minorEastAsia" w:eastAsiaTheme="minorEastAsia" w:hAnsiTheme="minorEastAsia"/>
          <w:sz w:val="24"/>
        </w:rPr>
        <w:t>）</w:t>
      </w:r>
      <w:r w:rsidRPr="00C77E75">
        <w:rPr>
          <w:rFonts w:asciiTheme="minorEastAsia" w:eastAsiaTheme="minorEastAsia" w:hAnsiTheme="minorEastAsia" w:hint="eastAsia"/>
          <w:sz w:val="24"/>
        </w:rPr>
        <w:t>。锅炉烟气排放《火电厂大气污染物综合排放标准》（DB37/664-2019）</w:t>
      </w:r>
      <w:r w:rsidRPr="00C77E75">
        <w:rPr>
          <w:rFonts w:asciiTheme="minorEastAsia" w:eastAsiaTheme="minorEastAsia" w:hAnsiTheme="minorEastAsia" w:hint="eastAsia"/>
          <w:bCs/>
          <w:sz w:val="24"/>
        </w:rPr>
        <w:t>氮氧化物：</w:t>
      </w:r>
      <w:r w:rsidRPr="00C77E75">
        <w:rPr>
          <w:rFonts w:asciiTheme="minorEastAsia" w:eastAsiaTheme="minorEastAsia" w:hAnsiTheme="minorEastAsia"/>
          <w:sz w:val="24"/>
        </w:rPr>
        <w:t>≤</w:t>
      </w:r>
      <w:r w:rsidRPr="00C77E75">
        <w:rPr>
          <w:rFonts w:asciiTheme="minorEastAsia" w:eastAsiaTheme="minorEastAsia" w:hAnsiTheme="minorEastAsia" w:hint="eastAsia"/>
          <w:bCs/>
          <w:sz w:val="24"/>
        </w:rPr>
        <w:t>50mgm3 二氧化硫：</w:t>
      </w:r>
      <w:r w:rsidRPr="00C77E75">
        <w:rPr>
          <w:rFonts w:asciiTheme="minorEastAsia" w:eastAsiaTheme="minorEastAsia" w:hAnsiTheme="minorEastAsia"/>
          <w:sz w:val="24"/>
        </w:rPr>
        <w:t>≤</w:t>
      </w:r>
      <w:r w:rsidRPr="00C77E75">
        <w:rPr>
          <w:rFonts w:asciiTheme="minorEastAsia" w:eastAsiaTheme="minorEastAsia" w:hAnsiTheme="minorEastAsia" w:hint="eastAsia"/>
          <w:bCs/>
          <w:sz w:val="24"/>
        </w:rPr>
        <w:t>35mg/m3   颗粒物：</w:t>
      </w:r>
      <w:r w:rsidRPr="00C77E75">
        <w:rPr>
          <w:rFonts w:asciiTheme="minorEastAsia" w:eastAsiaTheme="minorEastAsia" w:hAnsiTheme="minorEastAsia"/>
          <w:sz w:val="24"/>
        </w:rPr>
        <w:t>≤</w:t>
      </w:r>
      <w:r w:rsidRPr="00C77E75">
        <w:rPr>
          <w:rFonts w:asciiTheme="minorEastAsia" w:eastAsiaTheme="minorEastAsia" w:hAnsiTheme="minorEastAsia" w:hint="eastAsia"/>
          <w:bCs/>
          <w:sz w:val="24"/>
        </w:rPr>
        <w:t>5mg/m3。</w:t>
      </w:r>
    </w:p>
    <w:p w:rsidR="003B6006" w:rsidRPr="00C77E75" w:rsidRDefault="00727C2C" w:rsidP="00185E4F">
      <w:pPr>
        <w:tabs>
          <w:tab w:val="left" w:pos="6535"/>
        </w:tabs>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bCs/>
          <w:sz w:val="24"/>
        </w:rPr>
        <w:t>（2）水污染物</w:t>
      </w:r>
    </w:p>
    <w:p w:rsidR="003B6006" w:rsidRPr="00C77E75" w:rsidRDefault="00727C2C" w:rsidP="00185E4F">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bCs/>
          <w:sz w:val="24"/>
        </w:rPr>
        <w:t>我公司建有</w:t>
      </w:r>
      <w:r w:rsidRPr="00C77E75">
        <w:rPr>
          <w:rFonts w:asciiTheme="minorEastAsia" w:eastAsiaTheme="minorEastAsia" w:hAnsiTheme="minorEastAsia" w:hint="eastAsia"/>
          <w:sz w:val="24"/>
        </w:rPr>
        <w:t>终端水处理系统</w:t>
      </w:r>
      <w:r w:rsidRPr="00C77E75">
        <w:rPr>
          <w:rFonts w:asciiTheme="minorEastAsia" w:eastAsiaTheme="minorEastAsia" w:hAnsiTheme="minorEastAsia" w:hint="eastAsia"/>
          <w:bCs/>
          <w:sz w:val="24"/>
        </w:rPr>
        <w:t>设施一套采用HBF工艺，处理能力300m</w:t>
      </w:r>
      <w:r w:rsidRPr="00C77E75">
        <w:rPr>
          <w:rFonts w:asciiTheme="minorEastAsia" w:eastAsiaTheme="minorEastAsia" w:hAnsiTheme="minorEastAsia" w:hint="eastAsia"/>
          <w:bCs/>
          <w:sz w:val="24"/>
          <w:vertAlign w:val="superscript"/>
        </w:rPr>
        <w:t>3</w:t>
      </w:r>
      <w:r w:rsidRPr="00C77E75">
        <w:rPr>
          <w:rFonts w:asciiTheme="minorEastAsia" w:eastAsiaTheme="minorEastAsia" w:hAnsiTheme="minorEastAsia" w:hint="eastAsia"/>
          <w:bCs/>
          <w:sz w:val="24"/>
        </w:rPr>
        <w:t>/h，</w:t>
      </w:r>
      <w:r w:rsidRPr="00C77E75">
        <w:rPr>
          <w:rFonts w:asciiTheme="minorEastAsia" w:eastAsiaTheme="minorEastAsia" w:hAnsiTheme="minorEastAsia"/>
          <w:bCs/>
          <w:sz w:val="24"/>
        </w:rPr>
        <w:t>生产过程中产生的</w:t>
      </w:r>
      <w:r w:rsidRPr="00C77E75">
        <w:rPr>
          <w:rFonts w:asciiTheme="minorEastAsia" w:eastAsiaTheme="minorEastAsia" w:hAnsiTheme="minorEastAsia" w:hint="eastAsia"/>
          <w:bCs/>
          <w:sz w:val="24"/>
        </w:rPr>
        <w:t>废</w:t>
      </w:r>
      <w:r w:rsidRPr="00C77E75">
        <w:rPr>
          <w:rFonts w:asciiTheme="minorEastAsia" w:eastAsiaTheme="minorEastAsia" w:hAnsiTheme="minorEastAsia"/>
          <w:bCs/>
          <w:sz w:val="24"/>
        </w:rPr>
        <w:t>水、清洗废水、生活污水和初期雨水</w:t>
      </w:r>
      <w:r w:rsidRPr="00C77E75">
        <w:rPr>
          <w:rFonts w:asciiTheme="minorEastAsia" w:eastAsiaTheme="minorEastAsia" w:hAnsiTheme="minorEastAsia" w:hint="eastAsia"/>
          <w:bCs/>
          <w:sz w:val="24"/>
        </w:rPr>
        <w:t>等</w:t>
      </w:r>
      <w:r w:rsidRPr="00C77E75">
        <w:rPr>
          <w:rFonts w:asciiTheme="minorEastAsia" w:eastAsiaTheme="minorEastAsia" w:hAnsiTheme="minorEastAsia"/>
          <w:bCs/>
          <w:sz w:val="24"/>
        </w:rPr>
        <w:t>工业废水</w:t>
      </w:r>
      <w:r w:rsidRPr="00C77E75">
        <w:rPr>
          <w:rFonts w:asciiTheme="minorEastAsia" w:eastAsiaTheme="minorEastAsia" w:hAnsiTheme="minorEastAsia" w:hint="eastAsia"/>
          <w:bCs/>
          <w:sz w:val="24"/>
        </w:rPr>
        <w:t>和各事故池储存事故废水</w:t>
      </w:r>
      <w:r w:rsidRPr="00C77E75">
        <w:rPr>
          <w:rFonts w:asciiTheme="minorEastAsia" w:eastAsiaTheme="minorEastAsia" w:hAnsiTheme="minorEastAsia" w:hint="eastAsia"/>
          <w:sz w:val="24"/>
        </w:rPr>
        <w:t>经终端水处理合格后外排。</w:t>
      </w:r>
      <w:r w:rsidRPr="00C77E75">
        <w:rPr>
          <w:rFonts w:asciiTheme="minorEastAsia" w:eastAsiaTheme="minorEastAsia" w:hAnsiTheme="minorEastAsia" w:hint="eastAsia"/>
          <w:bCs/>
          <w:sz w:val="24"/>
        </w:rPr>
        <w:t>我公司在</w:t>
      </w:r>
      <w:r w:rsidRPr="00C77E75">
        <w:rPr>
          <w:rFonts w:asciiTheme="minorEastAsia" w:eastAsiaTheme="minorEastAsia" w:hAnsiTheme="minorEastAsia" w:hint="eastAsia"/>
          <w:sz w:val="24"/>
        </w:rPr>
        <w:t>厂区</w:t>
      </w:r>
      <w:r w:rsidRPr="00C77E75">
        <w:rPr>
          <w:rFonts w:asciiTheme="minorEastAsia" w:eastAsiaTheme="minorEastAsia" w:hAnsiTheme="minorEastAsia" w:hint="eastAsia"/>
          <w:bCs/>
          <w:sz w:val="24"/>
        </w:rPr>
        <w:t>东北角处设置废水外排总口，废水排放去向济南市刁镇化工产业园污水处理厂。排放口安装实时监控系统和在线分析设施并与环保管理部门联网联动。</w:t>
      </w:r>
      <w:r w:rsidRPr="00C77E75">
        <w:rPr>
          <w:rFonts w:asciiTheme="minorEastAsia" w:eastAsiaTheme="minorEastAsia" w:hAnsiTheme="minorEastAsia"/>
          <w:sz w:val="24"/>
        </w:rPr>
        <w:t>公司废水排放执行</w:t>
      </w:r>
      <w:r w:rsidRPr="00C77E75">
        <w:rPr>
          <w:rFonts w:asciiTheme="minorEastAsia" w:eastAsiaTheme="minorEastAsia" w:hAnsiTheme="minorEastAsia" w:hint="eastAsia"/>
          <w:sz w:val="24"/>
        </w:rPr>
        <w:t>《章丘市人民政府办公室关于提高部门排污企业水污染排放执行标准的通知》，</w:t>
      </w:r>
      <w:r w:rsidRPr="00C77E75">
        <w:rPr>
          <w:rFonts w:asciiTheme="minorEastAsia" w:eastAsiaTheme="minorEastAsia" w:hAnsiTheme="minorEastAsia"/>
          <w:sz w:val="24"/>
        </w:rPr>
        <w:t>控制指标如下：</w:t>
      </w:r>
    </w:p>
    <w:p w:rsidR="003B6006" w:rsidRPr="00C77E75" w:rsidRDefault="00727C2C" w:rsidP="00185E4F">
      <w:pPr>
        <w:adjustRightInd w:val="0"/>
        <w:snapToGrid w:val="0"/>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CODcr≤</w:t>
      </w:r>
      <w:r w:rsidRPr="00C77E75">
        <w:rPr>
          <w:rFonts w:asciiTheme="minorEastAsia" w:eastAsiaTheme="minorEastAsia" w:hAnsiTheme="minorEastAsia" w:hint="eastAsia"/>
          <w:sz w:val="24"/>
        </w:rPr>
        <w:t>40</w:t>
      </w:r>
      <w:r w:rsidRPr="00C77E75">
        <w:rPr>
          <w:rFonts w:asciiTheme="minorEastAsia" w:eastAsiaTheme="minorEastAsia" w:hAnsiTheme="minorEastAsia"/>
          <w:sz w:val="24"/>
        </w:rPr>
        <w:t>mg/l</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SS≤</w:t>
      </w:r>
      <w:r w:rsidRPr="00C77E75">
        <w:rPr>
          <w:rFonts w:asciiTheme="minorEastAsia" w:eastAsiaTheme="minorEastAsia" w:hAnsiTheme="minorEastAsia" w:hint="eastAsia"/>
          <w:sz w:val="24"/>
        </w:rPr>
        <w:t>20</w:t>
      </w:r>
      <w:r w:rsidRPr="00C77E75">
        <w:rPr>
          <w:rFonts w:asciiTheme="minorEastAsia" w:eastAsiaTheme="minorEastAsia" w:hAnsiTheme="minorEastAsia"/>
          <w:sz w:val="24"/>
        </w:rPr>
        <w:t>mg/l</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氨氮</w:t>
      </w:r>
      <w:r w:rsidRPr="00C77E75">
        <w:rPr>
          <w:rFonts w:asciiTheme="minorEastAsia" w:eastAsiaTheme="minorEastAsia" w:hAnsiTheme="minorEastAsia"/>
          <w:spacing w:val="10"/>
          <w:kern w:val="0"/>
          <w:sz w:val="24"/>
        </w:rPr>
        <w:t>≤</w:t>
      </w:r>
      <w:r w:rsidRPr="00C77E75">
        <w:rPr>
          <w:rFonts w:asciiTheme="minorEastAsia" w:eastAsiaTheme="minorEastAsia" w:hAnsiTheme="minorEastAsia" w:hint="eastAsia"/>
          <w:spacing w:val="10"/>
          <w:kern w:val="0"/>
          <w:sz w:val="24"/>
        </w:rPr>
        <w:t>2</w:t>
      </w:r>
      <w:r w:rsidRPr="00C77E75">
        <w:rPr>
          <w:rFonts w:asciiTheme="minorEastAsia" w:eastAsiaTheme="minorEastAsia" w:hAnsiTheme="minorEastAsia"/>
          <w:sz w:val="24"/>
        </w:rPr>
        <w:t>mg/l</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PH=6-9</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石油类</w:t>
      </w:r>
      <w:r w:rsidRPr="00C77E75">
        <w:rPr>
          <w:rFonts w:asciiTheme="minorEastAsia" w:eastAsiaTheme="minorEastAsia" w:hAnsiTheme="minorEastAsia"/>
          <w:spacing w:val="10"/>
          <w:kern w:val="0"/>
          <w:sz w:val="24"/>
        </w:rPr>
        <w:t>≤</w:t>
      </w:r>
      <w:r w:rsidRPr="00C77E75">
        <w:rPr>
          <w:rFonts w:asciiTheme="minorEastAsia" w:eastAsiaTheme="minorEastAsia" w:hAnsiTheme="minorEastAsia" w:hint="eastAsia"/>
          <w:sz w:val="24"/>
        </w:rPr>
        <w:t>3.0</w:t>
      </w:r>
      <w:r w:rsidRPr="00C77E75">
        <w:rPr>
          <w:rFonts w:asciiTheme="minorEastAsia" w:eastAsiaTheme="minorEastAsia" w:hAnsiTheme="minorEastAsia"/>
          <w:sz w:val="24"/>
        </w:rPr>
        <w:t xml:space="preserve">mg/l </w:t>
      </w:r>
      <w:r w:rsidRPr="00C77E75">
        <w:rPr>
          <w:rFonts w:asciiTheme="minorEastAsia" w:eastAsiaTheme="minorEastAsia" w:hAnsiTheme="minorEastAsia" w:hint="eastAsia"/>
          <w:sz w:val="24"/>
        </w:rPr>
        <w:t>总氮：15mg/l</w:t>
      </w:r>
    </w:p>
    <w:p w:rsidR="003B6006" w:rsidRPr="00C77E75" w:rsidRDefault="00727C2C" w:rsidP="00185E4F">
      <w:pPr>
        <w:adjustRightInd w:val="0"/>
        <w:snapToGrid w:val="0"/>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当外排总口出现在线超标时，立即关死排水总口闸板，打开通往事故池的支路闸板，将超标废水排入事故池。同时通知各监测点进行取样分析，查出污染区域及进水管线，立刻切断污染源。经终端水处理达标后方可继续外排。</w:t>
      </w:r>
    </w:p>
    <w:p w:rsidR="003B6006" w:rsidRPr="00C77E75" w:rsidRDefault="00727C2C" w:rsidP="00185E4F">
      <w:pPr>
        <w:spacing w:line="500" w:lineRule="exact"/>
        <w:rPr>
          <w:rFonts w:asciiTheme="minorEastAsia" w:eastAsiaTheme="minorEastAsia" w:hAnsiTheme="minorEastAsia"/>
          <w:bCs/>
          <w:sz w:val="24"/>
        </w:rPr>
      </w:pPr>
      <w:r w:rsidRPr="00C77E75">
        <w:rPr>
          <w:rFonts w:asciiTheme="minorEastAsia" w:eastAsiaTheme="minorEastAsia" w:hAnsiTheme="minorEastAsia"/>
          <w:bCs/>
          <w:sz w:val="24"/>
        </w:rPr>
        <w:t xml:space="preserve">（3）固体废物  </w:t>
      </w:r>
    </w:p>
    <w:p w:rsidR="003B6006" w:rsidRPr="00C77E75" w:rsidRDefault="00727C2C" w:rsidP="00185E4F">
      <w:pPr>
        <w:pStyle w:val="22"/>
        <w:spacing w:after="0" w:line="500" w:lineRule="exact"/>
        <w:ind w:leftChars="0" w:left="0" w:firstLine="480"/>
        <w:rPr>
          <w:rFonts w:asciiTheme="minorEastAsia" w:eastAsiaTheme="minorEastAsia" w:hAnsiTheme="minorEastAsia"/>
          <w:sz w:val="24"/>
          <w:szCs w:val="24"/>
        </w:rPr>
      </w:pPr>
      <w:r w:rsidRPr="00C77E75">
        <w:rPr>
          <w:rFonts w:asciiTheme="minorEastAsia" w:eastAsiaTheme="minorEastAsia" w:hAnsiTheme="minorEastAsia"/>
          <w:sz w:val="24"/>
          <w:szCs w:val="24"/>
        </w:rPr>
        <w:t>一般固体废物主要有气</w:t>
      </w:r>
      <w:r w:rsidRPr="00C77E75">
        <w:rPr>
          <w:rFonts w:asciiTheme="minorEastAsia" w:eastAsiaTheme="minorEastAsia" w:hAnsiTheme="minorEastAsia" w:hint="eastAsia"/>
          <w:sz w:val="24"/>
          <w:szCs w:val="24"/>
        </w:rPr>
        <w:t>化</w:t>
      </w:r>
      <w:r w:rsidRPr="00C77E75">
        <w:rPr>
          <w:rFonts w:asciiTheme="minorEastAsia" w:eastAsiaTheme="minorEastAsia" w:hAnsiTheme="minorEastAsia"/>
          <w:sz w:val="24"/>
          <w:szCs w:val="24"/>
        </w:rPr>
        <w:t>炉炉渣</w:t>
      </w:r>
      <w:r w:rsidRPr="00C77E75">
        <w:rPr>
          <w:rFonts w:asciiTheme="minorEastAsia" w:eastAsiaTheme="minorEastAsia" w:hAnsiTheme="minorEastAsia" w:hint="eastAsia"/>
          <w:sz w:val="24"/>
          <w:szCs w:val="24"/>
        </w:rPr>
        <w:t>、锅炉炉渣和烟气除尘器细灰</w:t>
      </w:r>
      <w:r w:rsidRPr="00C77E75">
        <w:rPr>
          <w:rFonts w:asciiTheme="minorEastAsia" w:eastAsiaTheme="minorEastAsia" w:hAnsiTheme="minorEastAsia"/>
          <w:sz w:val="24"/>
          <w:szCs w:val="24"/>
        </w:rPr>
        <w:t>等，</w:t>
      </w:r>
      <w:r w:rsidRPr="00C77E75">
        <w:rPr>
          <w:rFonts w:asciiTheme="minorEastAsia" w:eastAsiaTheme="minorEastAsia" w:hAnsiTheme="minorEastAsia" w:hint="eastAsia"/>
          <w:sz w:val="24"/>
          <w:szCs w:val="24"/>
        </w:rPr>
        <w:t>交由集团子公司明秀环保或卖给有资质的单位</w:t>
      </w:r>
      <w:r w:rsidRPr="00C77E75">
        <w:rPr>
          <w:rFonts w:asciiTheme="minorEastAsia" w:eastAsiaTheme="minorEastAsia" w:hAnsiTheme="minorEastAsia"/>
          <w:sz w:val="24"/>
          <w:szCs w:val="24"/>
        </w:rPr>
        <w:t>作为建材原料综合利用</w:t>
      </w:r>
      <w:r w:rsidRPr="00C77E75">
        <w:rPr>
          <w:rFonts w:asciiTheme="minorEastAsia" w:eastAsiaTheme="minorEastAsia" w:hAnsiTheme="minorEastAsia" w:hint="eastAsia"/>
          <w:sz w:val="24"/>
          <w:szCs w:val="24"/>
        </w:rPr>
        <w:t>。</w:t>
      </w:r>
    </w:p>
    <w:p w:rsidR="003B6006" w:rsidRPr="00C77E75" w:rsidRDefault="00727C2C" w:rsidP="00185E4F">
      <w:pPr>
        <w:spacing w:line="500" w:lineRule="exact"/>
        <w:ind w:firstLineChars="221" w:firstLine="530"/>
        <w:rPr>
          <w:rFonts w:asciiTheme="minorEastAsia" w:eastAsiaTheme="minorEastAsia" w:hAnsiTheme="minorEastAsia"/>
          <w:sz w:val="24"/>
        </w:rPr>
      </w:pPr>
      <w:r w:rsidRPr="00C77E75">
        <w:rPr>
          <w:rFonts w:asciiTheme="minorEastAsia" w:eastAsiaTheme="minorEastAsia" w:hAnsiTheme="minorEastAsia"/>
          <w:sz w:val="24"/>
        </w:rPr>
        <w:t>危险废物主要</w:t>
      </w:r>
      <w:r w:rsidRPr="00C77E75">
        <w:rPr>
          <w:rFonts w:asciiTheme="minorEastAsia" w:eastAsiaTheme="minorEastAsia" w:hAnsiTheme="minorEastAsia" w:hint="eastAsia"/>
          <w:sz w:val="24"/>
        </w:rPr>
        <w:t>为废矿物油、废油滤布、化工生产过程各种反应使用的废催化剂、吸附剂等。废矿物油由设备机械润滑带出产生</w:t>
      </w:r>
      <w:r w:rsidRPr="00C77E75">
        <w:rPr>
          <w:rFonts w:asciiTheme="minorEastAsia" w:eastAsiaTheme="minorEastAsia" w:hAnsiTheme="minorEastAsia"/>
          <w:sz w:val="24"/>
        </w:rPr>
        <w:t>，危险废物代码：HW08，危险特性：T,I，年产生量</w:t>
      </w:r>
      <w:r w:rsidRPr="00C77E75">
        <w:rPr>
          <w:rFonts w:asciiTheme="minorEastAsia" w:eastAsiaTheme="minorEastAsia" w:hAnsiTheme="minorEastAsia" w:hint="eastAsia"/>
          <w:sz w:val="24"/>
        </w:rPr>
        <w:t>10</w:t>
      </w:r>
      <w:r w:rsidRPr="00C77E75">
        <w:rPr>
          <w:rFonts w:asciiTheme="minorEastAsia" w:eastAsiaTheme="minorEastAsia" w:hAnsiTheme="minorEastAsia"/>
          <w:sz w:val="24"/>
        </w:rPr>
        <w:t>吨，</w:t>
      </w:r>
      <w:r w:rsidRPr="00C77E75">
        <w:rPr>
          <w:rFonts w:asciiTheme="minorEastAsia" w:eastAsiaTheme="minorEastAsia" w:hAnsiTheme="minorEastAsia" w:hint="eastAsia"/>
          <w:sz w:val="24"/>
        </w:rPr>
        <w:t>一部分</w:t>
      </w:r>
      <w:r w:rsidRPr="00C77E75">
        <w:rPr>
          <w:rFonts w:asciiTheme="minorEastAsia" w:eastAsiaTheme="minorEastAsia" w:hAnsiTheme="minorEastAsia"/>
          <w:sz w:val="24"/>
        </w:rPr>
        <w:t>由公司</w:t>
      </w:r>
      <w:r w:rsidRPr="00C77E75">
        <w:rPr>
          <w:rFonts w:asciiTheme="minorEastAsia" w:eastAsiaTheme="minorEastAsia" w:hAnsiTheme="minorEastAsia" w:hint="eastAsia"/>
          <w:sz w:val="24"/>
        </w:rPr>
        <w:t>油回收装置</w:t>
      </w:r>
      <w:r w:rsidRPr="00C77E75">
        <w:rPr>
          <w:rFonts w:asciiTheme="minorEastAsia" w:eastAsiaTheme="minorEastAsia" w:hAnsiTheme="minorEastAsia"/>
          <w:sz w:val="24"/>
        </w:rPr>
        <w:t>处理后回收</w:t>
      </w:r>
      <w:r w:rsidRPr="00C77E75">
        <w:rPr>
          <w:rFonts w:asciiTheme="minorEastAsia" w:eastAsiaTheme="minorEastAsia" w:hAnsiTheme="minorEastAsia" w:hint="eastAsia"/>
          <w:sz w:val="24"/>
        </w:rPr>
        <w:t>二次利</w:t>
      </w:r>
      <w:r w:rsidRPr="00C77E75">
        <w:rPr>
          <w:rFonts w:asciiTheme="minorEastAsia" w:eastAsiaTheme="minorEastAsia" w:hAnsiTheme="minorEastAsia"/>
          <w:sz w:val="24"/>
        </w:rPr>
        <w:t>用，剩余</w:t>
      </w:r>
      <w:r w:rsidRPr="00C77E75">
        <w:rPr>
          <w:rFonts w:asciiTheme="minorEastAsia" w:eastAsiaTheme="minorEastAsia" w:hAnsiTheme="minorEastAsia" w:hint="eastAsia"/>
          <w:sz w:val="24"/>
        </w:rPr>
        <w:t>部分</w:t>
      </w:r>
      <w:r w:rsidRPr="00C77E75">
        <w:rPr>
          <w:rFonts w:asciiTheme="minorEastAsia" w:eastAsiaTheme="minorEastAsia" w:hAnsiTheme="minorEastAsia"/>
          <w:sz w:val="24"/>
        </w:rPr>
        <w:t>委托有资质的单位安全处置。</w:t>
      </w:r>
      <w:r w:rsidRPr="00C77E75">
        <w:rPr>
          <w:rFonts w:asciiTheme="minorEastAsia" w:eastAsiaTheme="minorEastAsia" w:hAnsiTheme="minorEastAsia" w:hint="eastAsia"/>
          <w:sz w:val="24"/>
        </w:rPr>
        <w:t>化工生产过程各种反应使用的废催化剂、吸附剂，危险废物代码：HW50危险特性：T,均全部委托有资质的厂家处置。</w:t>
      </w:r>
    </w:p>
    <w:p w:rsidR="00185E4F" w:rsidRDefault="00185E4F" w:rsidP="00185E4F">
      <w:pPr>
        <w:spacing w:line="360" w:lineRule="auto"/>
        <w:jc w:val="left"/>
        <w:rPr>
          <w:rFonts w:asciiTheme="minorEastAsia" w:eastAsiaTheme="minorEastAsia" w:hAnsiTheme="minorEastAsia"/>
          <w:b/>
          <w:sz w:val="24"/>
        </w:rPr>
      </w:pPr>
    </w:p>
    <w:p w:rsidR="00185E4F" w:rsidRDefault="00185E4F" w:rsidP="00185E4F">
      <w:pPr>
        <w:spacing w:line="360" w:lineRule="auto"/>
        <w:jc w:val="left"/>
        <w:rPr>
          <w:rFonts w:asciiTheme="minorEastAsia" w:eastAsiaTheme="minorEastAsia" w:hAnsiTheme="minorEastAsia"/>
          <w:b/>
          <w:sz w:val="24"/>
        </w:rPr>
      </w:pPr>
    </w:p>
    <w:p w:rsidR="00185E4F" w:rsidRDefault="00185E4F" w:rsidP="00185E4F">
      <w:pPr>
        <w:spacing w:line="360" w:lineRule="auto"/>
        <w:jc w:val="left"/>
        <w:rPr>
          <w:rFonts w:asciiTheme="minorEastAsia" w:eastAsiaTheme="minorEastAsia" w:hAnsiTheme="minorEastAsia"/>
          <w:b/>
          <w:sz w:val="24"/>
        </w:rPr>
      </w:pPr>
    </w:p>
    <w:p w:rsidR="00185E4F" w:rsidRDefault="00185E4F" w:rsidP="00185E4F">
      <w:pPr>
        <w:spacing w:line="360" w:lineRule="auto"/>
        <w:jc w:val="left"/>
        <w:rPr>
          <w:rFonts w:asciiTheme="minorEastAsia" w:eastAsiaTheme="minorEastAsia" w:hAnsiTheme="minorEastAsia"/>
          <w:b/>
          <w:sz w:val="24"/>
        </w:rPr>
      </w:pPr>
    </w:p>
    <w:p w:rsidR="003B6006" w:rsidRPr="00C77E75" w:rsidRDefault="00727C2C" w:rsidP="00185E4F">
      <w:pPr>
        <w:spacing w:line="500" w:lineRule="exact"/>
        <w:jc w:val="left"/>
        <w:rPr>
          <w:rFonts w:asciiTheme="minorEastAsia" w:eastAsiaTheme="minorEastAsia" w:hAnsiTheme="minorEastAsia"/>
          <w:b/>
          <w:sz w:val="24"/>
        </w:rPr>
      </w:pPr>
      <w:r w:rsidRPr="00C77E75">
        <w:rPr>
          <w:rFonts w:asciiTheme="minorEastAsia" w:eastAsiaTheme="minorEastAsia" w:hAnsiTheme="minorEastAsia" w:hint="eastAsia"/>
          <w:b/>
          <w:sz w:val="24"/>
        </w:rPr>
        <w:t>3</w:t>
      </w:r>
      <w:r w:rsidRPr="00C77E75">
        <w:rPr>
          <w:rFonts w:asciiTheme="minorEastAsia" w:eastAsiaTheme="minorEastAsia" w:hAnsiTheme="minorEastAsia"/>
          <w:b/>
          <w:sz w:val="24"/>
        </w:rPr>
        <w:t>.</w:t>
      </w:r>
      <w:r w:rsidRPr="00C77E75">
        <w:rPr>
          <w:rFonts w:asciiTheme="minorEastAsia" w:eastAsiaTheme="minorEastAsia" w:hAnsiTheme="minorEastAsia" w:hint="eastAsia"/>
          <w:b/>
          <w:sz w:val="24"/>
        </w:rPr>
        <w:t>6</w:t>
      </w:r>
      <w:r w:rsidRPr="00C77E75">
        <w:rPr>
          <w:rFonts w:asciiTheme="minorEastAsia" w:eastAsiaTheme="minorEastAsia" w:hAnsiTheme="minorEastAsia"/>
          <w:b/>
          <w:sz w:val="24"/>
        </w:rPr>
        <w:t>污染物处理情况</w:t>
      </w:r>
    </w:p>
    <w:p w:rsidR="00185E4F" w:rsidRDefault="00727C2C" w:rsidP="00185E4F">
      <w:pPr>
        <w:spacing w:line="500" w:lineRule="exact"/>
        <w:rPr>
          <w:rFonts w:asciiTheme="minorEastAsia" w:eastAsiaTheme="minorEastAsia" w:hAnsiTheme="minorEastAsia"/>
          <w:b/>
          <w:sz w:val="24"/>
        </w:rPr>
      </w:pPr>
      <w:r w:rsidRPr="00C77E75">
        <w:rPr>
          <w:rFonts w:asciiTheme="minorEastAsia" w:eastAsiaTheme="minorEastAsia" w:hAnsiTheme="minorEastAsia" w:hint="eastAsia"/>
          <w:b/>
          <w:sz w:val="24"/>
        </w:rPr>
        <w:t>3.6.1</w:t>
      </w:r>
      <w:r w:rsidRPr="00C77E75">
        <w:rPr>
          <w:rFonts w:asciiTheme="minorEastAsia" w:eastAsiaTheme="minorEastAsia" w:hAnsiTheme="minorEastAsia"/>
          <w:b/>
          <w:sz w:val="24"/>
        </w:rPr>
        <w:t>废气处理设施</w:t>
      </w:r>
    </w:p>
    <w:p w:rsidR="003B6006" w:rsidRPr="00C77E75" w:rsidRDefault="00727C2C" w:rsidP="00697B2B">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锅炉烟气颗粒物采用电+袋除尘，水洗涤，超级除雾和湿电，除尘效率99.8%；氮氧化物去除采用SNCR/低氮燃烧，脱销效率在85%；二氧化硫采用湿式氨法脱硫，处理设施共三套一开两备，处理能力分别为：56万立方米/小时，90万立方米/小时，90万立方米/小时。脱硫效率为95%。</w:t>
      </w:r>
    </w:p>
    <w:p w:rsidR="00185E4F" w:rsidRDefault="00727C2C" w:rsidP="00697B2B">
      <w:pPr>
        <w:spacing w:line="500" w:lineRule="exact"/>
        <w:rPr>
          <w:rFonts w:asciiTheme="minorEastAsia" w:eastAsiaTheme="minorEastAsia" w:hAnsiTheme="minorEastAsia"/>
          <w:b/>
          <w:sz w:val="24"/>
        </w:rPr>
      </w:pPr>
      <w:r w:rsidRPr="00C77E75">
        <w:rPr>
          <w:rFonts w:asciiTheme="minorEastAsia" w:eastAsiaTheme="minorEastAsia" w:hAnsiTheme="minorEastAsia" w:hint="eastAsia"/>
          <w:b/>
          <w:sz w:val="24"/>
        </w:rPr>
        <w:t>3.6.2</w:t>
      </w:r>
      <w:r w:rsidRPr="00C77E75">
        <w:rPr>
          <w:rFonts w:asciiTheme="minorEastAsia" w:eastAsiaTheme="minorEastAsia" w:hAnsiTheme="minorEastAsia"/>
          <w:b/>
          <w:sz w:val="24"/>
        </w:rPr>
        <w:t>废水理设施</w:t>
      </w:r>
    </w:p>
    <w:p w:rsidR="003B6006" w:rsidRPr="00C77E75" w:rsidRDefault="00727C2C" w:rsidP="00697B2B">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bCs/>
          <w:sz w:val="24"/>
        </w:rPr>
        <w:t>现有废水处理设施</w:t>
      </w:r>
      <w:r w:rsidRPr="00C77E75">
        <w:rPr>
          <w:rFonts w:asciiTheme="minorEastAsia" w:eastAsiaTheme="minorEastAsia" w:hAnsiTheme="minorEastAsia" w:hint="eastAsia"/>
          <w:bCs/>
          <w:sz w:val="24"/>
        </w:rPr>
        <w:t>一套，采用HBF生化处理工艺，处理能力：300m3/h。并配套多个雨水、应急池，详细情况见表2-3。</w:t>
      </w:r>
    </w:p>
    <w:p w:rsidR="003B6006" w:rsidRPr="00C77E75" w:rsidRDefault="00727C2C">
      <w:pPr>
        <w:spacing w:line="360" w:lineRule="auto"/>
        <w:jc w:val="center"/>
        <w:rPr>
          <w:rFonts w:asciiTheme="minorEastAsia" w:eastAsiaTheme="minorEastAsia" w:hAnsiTheme="minorEastAsia"/>
          <w:bCs/>
          <w:sz w:val="24"/>
        </w:rPr>
      </w:pPr>
      <w:r w:rsidRPr="00C77E75">
        <w:rPr>
          <w:rFonts w:asciiTheme="minorEastAsia" w:eastAsiaTheme="minorEastAsia" w:hAnsiTheme="minorEastAsia"/>
          <w:b/>
          <w:sz w:val="24"/>
        </w:rPr>
        <w:t>表</w:t>
      </w:r>
      <w:r w:rsidRPr="00C77E75">
        <w:rPr>
          <w:rFonts w:asciiTheme="minorEastAsia" w:eastAsiaTheme="minorEastAsia" w:hAnsiTheme="minorEastAsia" w:hint="eastAsia"/>
          <w:b/>
          <w:sz w:val="24"/>
        </w:rPr>
        <w:t>2</w:t>
      </w:r>
      <w:r w:rsidRPr="00C77E75">
        <w:rPr>
          <w:rFonts w:asciiTheme="minorEastAsia" w:eastAsiaTheme="minorEastAsia" w:hAnsiTheme="minorEastAsia"/>
          <w:b/>
          <w:sz w:val="24"/>
        </w:rPr>
        <w:t>-</w:t>
      </w:r>
      <w:r w:rsidRPr="00C77E75">
        <w:rPr>
          <w:rFonts w:asciiTheme="minorEastAsia" w:eastAsiaTheme="minorEastAsia" w:hAnsiTheme="minorEastAsia" w:hint="eastAsia"/>
          <w:b/>
          <w:sz w:val="24"/>
        </w:rPr>
        <w:t>3事故应急池分布情况</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24"/>
        <w:gridCol w:w="1594"/>
        <w:gridCol w:w="1592"/>
        <w:gridCol w:w="2669"/>
        <w:gridCol w:w="1461"/>
      </w:tblGrid>
      <w:tr w:rsidR="00772432" w:rsidRPr="00277173" w:rsidTr="00101897">
        <w:trPr>
          <w:trHeight w:val="544"/>
          <w:jc w:val="center"/>
        </w:trPr>
        <w:tc>
          <w:tcPr>
            <w:tcW w:w="814"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sz w:val="21"/>
                <w:szCs w:val="21"/>
                <w:lang w:eastAsia="zh-CN"/>
              </w:rPr>
              <w:t>序号</w:t>
            </w:r>
          </w:p>
        </w:tc>
        <w:tc>
          <w:tcPr>
            <w:tcW w:w="912" w:type="pct"/>
            <w:vAlign w:val="center"/>
          </w:tcPr>
          <w:p w:rsidR="00772432" w:rsidRPr="00277173" w:rsidRDefault="00772432" w:rsidP="00101897">
            <w:pPr>
              <w:pStyle w:val="TableParagraph"/>
              <w:contextualSpacing/>
              <w:rPr>
                <w:rFonts w:asciiTheme="minorEastAsia" w:hAnsiTheme="minorEastAsia"/>
                <w:sz w:val="21"/>
                <w:szCs w:val="21"/>
              </w:rPr>
            </w:pPr>
            <w:r>
              <w:rPr>
                <w:rFonts w:asciiTheme="minorEastAsia" w:hAnsiTheme="minorEastAsia" w:hint="eastAsia"/>
                <w:sz w:val="21"/>
                <w:szCs w:val="21"/>
                <w:lang w:eastAsia="zh-CN"/>
              </w:rPr>
              <w:t>名称</w:t>
            </w:r>
          </w:p>
        </w:tc>
        <w:tc>
          <w:tcPr>
            <w:tcW w:w="911"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容</w:t>
            </w:r>
            <w:r w:rsidRPr="00277173">
              <w:rPr>
                <w:rFonts w:asciiTheme="minorEastAsia" w:hAnsiTheme="minorEastAsia"/>
                <w:sz w:val="21"/>
                <w:szCs w:val="21"/>
                <w:lang w:eastAsia="zh-CN"/>
              </w:rPr>
              <w:t>积（m</w:t>
            </w:r>
            <w:r w:rsidRPr="00277173">
              <w:rPr>
                <w:rFonts w:asciiTheme="minorEastAsia" w:hAnsiTheme="minorEastAsia"/>
                <w:sz w:val="21"/>
                <w:szCs w:val="21"/>
                <w:vertAlign w:val="superscript"/>
                <w:lang w:eastAsia="zh-CN"/>
              </w:rPr>
              <w:t>3</w:t>
            </w:r>
            <w:r w:rsidRPr="00277173">
              <w:rPr>
                <w:rFonts w:asciiTheme="minorEastAsia" w:hAnsiTheme="minorEastAsia"/>
                <w:sz w:val="21"/>
                <w:szCs w:val="21"/>
                <w:lang w:eastAsia="zh-CN"/>
              </w:rPr>
              <w:t>）</w:t>
            </w:r>
          </w:p>
        </w:tc>
        <w:tc>
          <w:tcPr>
            <w:tcW w:w="1527"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sz w:val="21"/>
                <w:szCs w:val="21"/>
                <w:lang w:eastAsia="zh-CN"/>
              </w:rPr>
              <w:t>位置</w:t>
            </w:r>
          </w:p>
        </w:tc>
        <w:tc>
          <w:tcPr>
            <w:tcW w:w="837"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说明</w:t>
            </w:r>
          </w:p>
        </w:tc>
      </w:tr>
      <w:tr w:rsidR="00772432" w:rsidRPr="00277173" w:rsidTr="00101897">
        <w:trPr>
          <w:trHeight w:val="325"/>
          <w:jc w:val="center"/>
        </w:trPr>
        <w:tc>
          <w:tcPr>
            <w:tcW w:w="814"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sz w:val="21"/>
                <w:szCs w:val="21"/>
                <w:lang w:eastAsia="zh-CN"/>
              </w:rPr>
              <w:t>1</w:t>
            </w:r>
          </w:p>
        </w:tc>
        <w:tc>
          <w:tcPr>
            <w:tcW w:w="912"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Pr>
                <w:rFonts w:asciiTheme="minorEastAsia" w:hAnsiTheme="minorEastAsia" w:hint="eastAsia"/>
                <w:sz w:val="21"/>
                <w:szCs w:val="21"/>
                <w:lang w:eastAsia="zh-CN"/>
              </w:rPr>
              <w:t>1#事故池</w:t>
            </w:r>
          </w:p>
        </w:tc>
        <w:tc>
          <w:tcPr>
            <w:tcW w:w="911"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sz w:val="21"/>
                <w:szCs w:val="21"/>
                <w:lang w:eastAsia="zh-CN"/>
              </w:rPr>
              <w:t>400</w:t>
            </w:r>
          </w:p>
        </w:tc>
        <w:tc>
          <w:tcPr>
            <w:tcW w:w="1527"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Pr>
                <w:rFonts w:asciiTheme="minorEastAsia" w:hAnsiTheme="minorEastAsia" w:hint="eastAsia"/>
                <w:sz w:val="21"/>
                <w:szCs w:val="21"/>
                <w:lang w:eastAsia="zh-CN"/>
              </w:rPr>
              <w:t>烟气脱硫</w:t>
            </w:r>
            <w:r w:rsidRPr="00277173">
              <w:rPr>
                <w:rFonts w:asciiTheme="minorEastAsia" w:hAnsiTheme="minorEastAsia"/>
                <w:sz w:val="21"/>
                <w:szCs w:val="21"/>
                <w:lang w:eastAsia="zh-CN"/>
              </w:rPr>
              <w:t>西侧</w:t>
            </w:r>
          </w:p>
        </w:tc>
        <w:tc>
          <w:tcPr>
            <w:tcW w:w="837"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现有</w:t>
            </w:r>
          </w:p>
        </w:tc>
      </w:tr>
      <w:tr w:rsidR="00772432" w:rsidRPr="00277173" w:rsidTr="00101897">
        <w:trPr>
          <w:trHeight w:val="398"/>
          <w:jc w:val="center"/>
        </w:trPr>
        <w:tc>
          <w:tcPr>
            <w:tcW w:w="814"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sz w:val="21"/>
                <w:szCs w:val="21"/>
                <w:lang w:eastAsia="zh-CN"/>
              </w:rPr>
              <w:t>2</w:t>
            </w:r>
          </w:p>
        </w:tc>
        <w:tc>
          <w:tcPr>
            <w:tcW w:w="912" w:type="pct"/>
            <w:vAlign w:val="center"/>
          </w:tcPr>
          <w:p w:rsidR="00772432" w:rsidRPr="00277173" w:rsidRDefault="00772432" w:rsidP="00101897">
            <w:pPr>
              <w:pStyle w:val="TableParagraph"/>
              <w:contextualSpacing/>
              <w:rPr>
                <w:rFonts w:asciiTheme="minorEastAsia" w:hAnsiTheme="minorEastAsia"/>
                <w:sz w:val="21"/>
                <w:szCs w:val="21"/>
              </w:rPr>
            </w:pPr>
            <w:r>
              <w:rPr>
                <w:rFonts w:asciiTheme="minorEastAsia" w:hAnsiTheme="minorEastAsia"/>
                <w:sz w:val="21"/>
                <w:szCs w:val="21"/>
                <w:lang w:eastAsia="zh-CN"/>
              </w:rPr>
              <w:t>2</w:t>
            </w:r>
            <w:r>
              <w:rPr>
                <w:rFonts w:asciiTheme="minorEastAsia" w:hAnsiTheme="minorEastAsia" w:hint="eastAsia"/>
                <w:sz w:val="21"/>
                <w:szCs w:val="21"/>
                <w:lang w:eastAsia="zh-CN"/>
              </w:rPr>
              <w:t>#事故池</w:t>
            </w:r>
          </w:p>
        </w:tc>
        <w:tc>
          <w:tcPr>
            <w:tcW w:w="911"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sz w:val="21"/>
                <w:szCs w:val="21"/>
                <w:lang w:eastAsia="zh-CN"/>
              </w:rPr>
              <w:t>2000</w:t>
            </w:r>
          </w:p>
        </w:tc>
        <w:tc>
          <w:tcPr>
            <w:tcW w:w="1527"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液氨罐区的北侧</w:t>
            </w:r>
          </w:p>
        </w:tc>
        <w:tc>
          <w:tcPr>
            <w:tcW w:w="837"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现有</w:t>
            </w:r>
          </w:p>
        </w:tc>
      </w:tr>
      <w:tr w:rsidR="00772432" w:rsidRPr="00277173" w:rsidTr="00101897">
        <w:trPr>
          <w:trHeight w:val="398"/>
          <w:jc w:val="center"/>
        </w:trPr>
        <w:tc>
          <w:tcPr>
            <w:tcW w:w="814"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3</w:t>
            </w:r>
          </w:p>
        </w:tc>
        <w:tc>
          <w:tcPr>
            <w:tcW w:w="912" w:type="pct"/>
            <w:vAlign w:val="center"/>
          </w:tcPr>
          <w:p w:rsidR="00772432" w:rsidRPr="00277173" w:rsidRDefault="00772432" w:rsidP="00101897">
            <w:pPr>
              <w:pStyle w:val="TableParagraph"/>
              <w:contextualSpacing/>
              <w:rPr>
                <w:rFonts w:asciiTheme="minorEastAsia" w:hAnsiTheme="minorEastAsia"/>
                <w:sz w:val="21"/>
                <w:szCs w:val="21"/>
              </w:rPr>
            </w:pPr>
            <w:r>
              <w:rPr>
                <w:rFonts w:asciiTheme="minorEastAsia" w:hAnsiTheme="minorEastAsia"/>
                <w:sz w:val="21"/>
                <w:szCs w:val="21"/>
                <w:lang w:eastAsia="zh-CN"/>
              </w:rPr>
              <w:t>3</w:t>
            </w:r>
            <w:r>
              <w:rPr>
                <w:rFonts w:asciiTheme="minorEastAsia" w:hAnsiTheme="minorEastAsia" w:hint="eastAsia"/>
                <w:sz w:val="21"/>
                <w:szCs w:val="21"/>
                <w:lang w:eastAsia="zh-CN"/>
              </w:rPr>
              <w:t>#事故池</w:t>
            </w:r>
          </w:p>
        </w:tc>
        <w:tc>
          <w:tcPr>
            <w:tcW w:w="911"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5</w:t>
            </w:r>
            <w:r w:rsidRPr="00277173">
              <w:rPr>
                <w:rFonts w:asciiTheme="minorEastAsia" w:hAnsiTheme="minorEastAsia"/>
                <w:sz w:val="21"/>
                <w:szCs w:val="21"/>
                <w:lang w:eastAsia="zh-CN"/>
              </w:rPr>
              <w:t>000</w:t>
            </w:r>
          </w:p>
        </w:tc>
        <w:tc>
          <w:tcPr>
            <w:tcW w:w="1527"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Pr>
                <w:rFonts w:asciiTheme="minorEastAsia" w:hAnsiTheme="minorEastAsia" w:hint="eastAsia"/>
                <w:sz w:val="21"/>
                <w:szCs w:val="21"/>
                <w:lang w:eastAsia="zh-CN"/>
              </w:rPr>
              <w:t>合成氨装置</w:t>
            </w:r>
            <w:r w:rsidRPr="00277173">
              <w:rPr>
                <w:rFonts w:asciiTheme="minorEastAsia" w:hAnsiTheme="minorEastAsia" w:hint="eastAsia"/>
                <w:sz w:val="21"/>
                <w:szCs w:val="21"/>
                <w:lang w:eastAsia="zh-CN"/>
              </w:rPr>
              <w:t>西侧</w:t>
            </w:r>
          </w:p>
        </w:tc>
        <w:tc>
          <w:tcPr>
            <w:tcW w:w="837"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现有</w:t>
            </w:r>
          </w:p>
        </w:tc>
      </w:tr>
      <w:tr w:rsidR="00772432" w:rsidRPr="00277173" w:rsidTr="00101897">
        <w:trPr>
          <w:trHeight w:val="398"/>
          <w:jc w:val="center"/>
        </w:trPr>
        <w:tc>
          <w:tcPr>
            <w:tcW w:w="814"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4</w:t>
            </w:r>
          </w:p>
        </w:tc>
        <w:tc>
          <w:tcPr>
            <w:tcW w:w="912" w:type="pct"/>
            <w:vAlign w:val="center"/>
          </w:tcPr>
          <w:p w:rsidR="00772432" w:rsidRPr="00277173" w:rsidRDefault="00772432" w:rsidP="00101897">
            <w:pPr>
              <w:pStyle w:val="TableParagraph"/>
              <w:contextualSpacing/>
              <w:rPr>
                <w:rFonts w:asciiTheme="minorEastAsia" w:hAnsiTheme="minorEastAsia"/>
                <w:sz w:val="21"/>
                <w:szCs w:val="21"/>
              </w:rPr>
            </w:pPr>
            <w:r>
              <w:rPr>
                <w:rFonts w:asciiTheme="minorEastAsia" w:hAnsiTheme="minorEastAsia"/>
                <w:sz w:val="21"/>
                <w:szCs w:val="21"/>
                <w:lang w:eastAsia="zh-CN"/>
              </w:rPr>
              <w:t>4</w:t>
            </w:r>
            <w:r>
              <w:rPr>
                <w:rFonts w:asciiTheme="minorEastAsia" w:hAnsiTheme="minorEastAsia" w:hint="eastAsia"/>
                <w:sz w:val="21"/>
                <w:szCs w:val="21"/>
                <w:lang w:eastAsia="zh-CN"/>
              </w:rPr>
              <w:t>#事故池</w:t>
            </w:r>
          </w:p>
        </w:tc>
        <w:tc>
          <w:tcPr>
            <w:tcW w:w="911"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1</w:t>
            </w:r>
            <w:r w:rsidRPr="00277173">
              <w:rPr>
                <w:rFonts w:asciiTheme="minorEastAsia" w:hAnsiTheme="minorEastAsia"/>
                <w:sz w:val="21"/>
                <w:szCs w:val="21"/>
                <w:lang w:eastAsia="zh-CN"/>
              </w:rPr>
              <w:t>3500</w:t>
            </w:r>
          </w:p>
        </w:tc>
        <w:tc>
          <w:tcPr>
            <w:tcW w:w="1527"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Pr>
                <w:rFonts w:asciiTheme="minorEastAsia" w:hAnsiTheme="minorEastAsia" w:hint="eastAsia"/>
                <w:sz w:val="21"/>
                <w:szCs w:val="21"/>
                <w:lang w:eastAsia="zh-CN"/>
              </w:rPr>
              <w:t>煤浆制备西侧</w:t>
            </w:r>
          </w:p>
        </w:tc>
        <w:tc>
          <w:tcPr>
            <w:tcW w:w="837"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现有</w:t>
            </w:r>
          </w:p>
        </w:tc>
      </w:tr>
      <w:tr w:rsidR="00772432" w:rsidRPr="00277173" w:rsidTr="00101897">
        <w:trPr>
          <w:trHeight w:val="398"/>
          <w:jc w:val="center"/>
        </w:trPr>
        <w:tc>
          <w:tcPr>
            <w:tcW w:w="814"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总计</w:t>
            </w:r>
          </w:p>
        </w:tc>
        <w:tc>
          <w:tcPr>
            <w:tcW w:w="912" w:type="pct"/>
            <w:vAlign w:val="center"/>
          </w:tcPr>
          <w:p w:rsidR="00772432" w:rsidRPr="00277173" w:rsidRDefault="00772432" w:rsidP="00101897">
            <w:pPr>
              <w:pStyle w:val="TableParagraph"/>
              <w:contextualSpacing/>
              <w:rPr>
                <w:rFonts w:asciiTheme="minorEastAsia" w:hAnsiTheme="minorEastAsia"/>
                <w:sz w:val="21"/>
                <w:szCs w:val="21"/>
              </w:rPr>
            </w:pPr>
          </w:p>
        </w:tc>
        <w:tc>
          <w:tcPr>
            <w:tcW w:w="911"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1</w:t>
            </w:r>
            <w:r w:rsidRPr="00277173">
              <w:rPr>
                <w:rFonts w:asciiTheme="minorEastAsia" w:hAnsiTheme="minorEastAsia"/>
                <w:sz w:val="21"/>
                <w:szCs w:val="21"/>
                <w:lang w:eastAsia="zh-CN"/>
              </w:rPr>
              <w:t>7400</w:t>
            </w:r>
          </w:p>
        </w:tc>
        <w:tc>
          <w:tcPr>
            <w:tcW w:w="1527"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w:t>
            </w:r>
          </w:p>
        </w:tc>
        <w:tc>
          <w:tcPr>
            <w:tcW w:w="837" w:type="pct"/>
            <w:vAlign w:val="center"/>
          </w:tcPr>
          <w:p w:rsidR="00772432" w:rsidRPr="00277173" w:rsidRDefault="00772432" w:rsidP="00101897">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w:t>
            </w:r>
          </w:p>
        </w:tc>
      </w:tr>
    </w:tbl>
    <w:p w:rsidR="00185E4F" w:rsidRDefault="00185E4F" w:rsidP="00185E4F">
      <w:pPr>
        <w:spacing w:line="500" w:lineRule="exact"/>
        <w:rPr>
          <w:rFonts w:asciiTheme="minorEastAsia" w:eastAsiaTheme="minorEastAsia" w:hAnsiTheme="minorEastAsia"/>
          <w:bCs/>
          <w:sz w:val="24"/>
        </w:rPr>
      </w:pPr>
    </w:p>
    <w:p w:rsidR="003B6006" w:rsidRPr="00185E4F" w:rsidRDefault="00185E4F" w:rsidP="00185E4F">
      <w:pPr>
        <w:spacing w:line="500" w:lineRule="exact"/>
        <w:rPr>
          <w:rFonts w:asciiTheme="minorEastAsia" w:eastAsiaTheme="minorEastAsia" w:hAnsiTheme="minorEastAsia"/>
          <w:b/>
          <w:sz w:val="24"/>
        </w:rPr>
      </w:pPr>
      <w:r w:rsidRPr="00C77E75">
        <w:rPr>
          <w:rFonts w:asciiTheme="minorEastAsia" w:eastAsiaTheme="minorEastAsia" w:hAnsiTheme="minorEastAsia" w:hint="eastAsia"/>
          <w:b/>
          <w:sz w:val="24"/>
        </w:rPr>
        <w:t>3.6.2</w:t>
      </w:r>
      <w:r>
        <w:rPr>
          <w:rFonts w:asciiTheme="minorEastAsia" w:eastAsiaTheme="minorEastAsia" w:hAnsiTheme="minorEastAsia" w:hint="eastAsia"/>
          <w:b/>
          <w:sz w:val="24"/>
        </w:rPr>
        <w:t>固体废物</w:t>
      </w:r>
    </w:p>
    <w:p w:rsidR="00185E4F" w:rsidRDefault="00727C2C" w:rsidP="00185E4F">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一般固体废物均于有相关资质单位签订了处置协议收集处理；危险废物暂存于危险废物仓库，同有合法危险废物经营许可证的危废处置单位签订了处置协议，定期转移、处置，严格执行联单制度；</w:t>
      </w:r>
    </w:p>
    <w:p w:rsidR="00185E4F" w:rsidRDefault="00185E4F" w:rsidP="00185E4F">
      <w:pPr>
        <w:spacing w:line="500" w:lineRule="exact"/>
        <w:ind w:firstLineChars="200" w:firstLine="480"/>
        <w:rPr>
          <w:rFonts w:asciiTheme="minorEastAsia" w:eastAsiaTheme="minorEastAsia" w:hAnsiTheme="minorEastAsia"/>
          <w:sz w:val="24"/>
        </w:rPr>
      </w:pPr>
    </w:p>
    <w:p w:rsidR="00185E4F" w:rsidRDefault="00185E4F" w:rsidP="00185E4F">
      <w:pPr>
        <w:spacing w:line="500" w:lineRule="exact"/>
        <w:ind w:firstLineChars="200" w:firstLine="480"/>
        <w:rPr>
          <w:rFonts w:asciiTheme="minorEastAsia" w:eastAsiaTheme="minorEastAsia" w:hAnsiTheme="minorEastAsia"/>
          <w:sz w:val="24"/>
        </w:rPr>
        <w:sectPr w:rsidR="00185E4F" w:rsidSect="00C77E75">
          <w:pgSz w:w="11906" w:h="16838"/>
          <w:pgMar w:top="1247" w:right="1588" w:bottom="1247" w:left="1588" w:header="851" w:footer="992" w:gutter="0"/>
          <w:cols w:space="425"/>
          <w:docGrid w:type="lines" w:linePitch="312"/>
        </w:sectPr>
      </w:pPr>
    </w:p>
    <w:p w:rsidR="003B6006" w:rsidRPr="00185E4F" w:rsidRDefault="00727C2C" w:rsidP="00185E4F">
      <w:pPr>
        <w:pStyle w:val="1"/>
        <w:numPr>
          <w:ilvl w:val="0"/>
          <w:numId w:val="0"/>
        </w:numPr>
        <w:spacing w:before="0" w:beforeAutospacing="0" w:after="0" w:afterAutospacing="0"/>
        <w:jc w:val="left"/>
        <w:rPr>
          <w:rFonts w:asciiTheme="minorEastAsia" w:eastAsiaTheme="minorEastAsia" w:hAnsiTheme="minorEastAsia"/>
          <w:b/>
          <w:szCs w:val="28"/>
        </w:rPr>
      </w:pPr>
      <w:bookmarkStart w:id="71" w:name="_Toc119880075"/>
      <w:bookmarkStart w:id="72" w:name="_Toc119880157"/>
      <w:bookmarkStart w:id="73" w:name="_Toc119880461"/>
      <w:bookmarkStart w:id="74" w:name="_Toc119880611"/>
      <w:r w:rsidRPr="00185E4F">
        <w:rPr>
          <w:rFonts w:asciiTheme="minorEastAsia" w:eastAsiaTheme="minorEastAsia" w:hAnsiTheme="minorEastAsia" w:hint="eastAsia"/>
          <w:b/>
          <w:szCs w:val="28"/>
        </w:rPr>
        <w:lastRenderedPageBreak/>
        <w:t>4</w:t>
      </w:r>
      <w:r w:rsidR="00E4637F">
        <w:rPr>
          <w:rFonts w:asciiTheme="minorEastAsia" w:eastAsiaTheme="minorEastAsia" w:hAnsiTheme="minorEastAsia" w:hint="eastAsia"/>
          <w:b/>
          <w:szCs w:val="28"/>
        </w:rPr>
        <w:t>应急</w:t>
      </w:r>
      <w:r w:rsidRPr="00185E4F">
        <w:rPr>
          <w:rFonts w:asciiTheme="minorEastAsia" w:eastAsiaTheme="minorEastAsia" w:hAnsiTheme="minorEastAsia"/>
          <w:b/>
          <w:szCs w:val="28"/>
        </w:rPr>
        <w:t>组织指挥体系及职责</w:t>
      </w:r>
      <w:bookmarkEnd w:id="71"/>
      <w:bookmarkEnd w:id="72"/>
      <w:bookmarkEnd w:id="73"/>
      <w:bookmarkEnd w:id="74"/>
    </w:p>
    <w:p w:rsidR="003B6006" w:rsidRPr="00C77E75" w:rsidRDefault="00727C2C" w:rsidP="00185E4F">
      <w:pPr>
        <w:pStyle w:val="2"/>
        <w:spacing w:before="0" w:after="0" w:line="500" w:lineRule="exact"/>
        <w:jc w:val="left"/>
        <w:rPr>
          <w:rFonts w:asciiTheme="minorEastAsia" w:eastAsiaTheme="minorEastAsia" w:hAnsiTheme="minorEastAsia"/>
          <w:szCs w:val="24"/>
        </w:rPr>
      </w:pPr>
      <w:bookmarkStart w:id="75" w:name="_Toc119880076"/>
      <w:bookmarkStart w:id="76" w:name="_Toc119880158"/>
      <w:bookmarkStart w:id="77" w:name="_Toc119880462"/>
      <w:bookmarkStart w:id="78" w:name="_Toc119880612"/>
      <w:r w:rsidRPr="00C77E75">
        <w:rPr>
          <w:rFonts w:asciiTheme="minorEastAsia" w:eastAsiaTheme="minorEastAsia" w:hAnsiTheme="minorEastAsia"/>
          <w:szCs w:val="24"/>
        </w:rPr>
        <w:t>4.1组织体系</w:t>
      </w:r>
      <w:bookmarkEnd w:id="75"/>
      <w:bookmarkEnd w:id="76"/>
      <w:bookmarkEnd w:id="77"/>
      <w:bookmarkEnd w:id="78"/>
    </w:p>
    <w:p w:rsidR="003B6006" w:rsidRPr="00E97782" w:rsidRDefault="00727C2C" w:rsidP="00185E4F">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成立</w:t>
      </w:r>
      <w:r w:rsidRPr="00C77E75">
        <w:rPr>
          <w:rFonts w:asciiTheme="minorEastAsia" w:eastAsiaTheme="minorEastAsia" w:hAnsiTheme="minorEastAsia" w:hint="eastAsia"/>
          <w:sz w:val="24"/>
        </w:rPr>
        <w:t>山东晋控明水化工集团有限公司环境突发</w:t>
      </w:r>
      <w:r w:rsidRPr="00C77E75">
        <w:rPr>
          <w:rFonts w:asciiTheme="minorEastAsia" w:eastAsiaTheme="minorEastAsia" w:hAnsiTheme="minorEastAsia"/>
          <w:sz w:val="24"/>
        </w:rPr>
        <w:t>事故应急救援指挥领导小组</w:t>
      </w:r>
      <w:r w:rsidRPr="00C77E75">
        <w:rPr>
          <w:rFonts w:asciiTheme="minorEastAsia" w:eastAsiaTheme="minorEastAsia" w:hAnsiTheme="minorEastAsia" w:hint="eastAsia"/>
          <w:sz w:val="24"/>
        </w:rPr>
        <w:t>（以下简称应急领导小组）</w:t>
      </w:r>
      <w:r w:rsidRPr="00C77E75">
        <w:rPr>
          <w:rFonts w:asciiTheme="minorEastAsia" w:eastAsiaTheme="minorEastAsia" w:hAnsiTheme="minorEastAsia"/>
          <w:sz w:val="24"/>
        </w:rPr>
        <w:t>，由</w:t>
      </w:r>
      <w:r w:rsidRPr="00C77E75">
        <w:rPr>
          <w:rFonts w:asciiTheme="minorEastAsia" w:eastAsiaTheme="minorEastAsia" w:hAnsiTheme="minorEastAsia" w:hint="eastAsia"/>
          <w:sz w:val="24"/>
        </w:rPr>
        <w:t>组</w:t>
      </w:r>
      <w:r w:rsidRPr="00C77E75">
        <w:rPr>
          <w:rFonts w:asciiTheme="minorEastAsia" w:eastAsiaTheme="minorEastAsia" w:hAnsiTheme="minorEastAsia"/>
          <w:sz w:val="24"/>
        </w:rPr>
        <w:t>长</w:t>
      </w:r>
      <w:r w:rsidRPr="00C77E75">
        <w:rPr>
          <w:rFonts w:asciiTheme="minorEastAsia" w:eastAsiaTheme="minorEastAsia" w:hAnsiTheme="minorEastAsia" w:hint="eastAsia"/>
          <w:sz w:val="24"/>
        </w:rPr>
        <w:t>乔学震、副组长颜明、田成兵、苗广同</w:t>
      </w:r>
      <w:r w:rsidRPr="00C77E75">
        <w:rPr>
          <w:rFonts w:asciiTheme="minorEastAsia" w:eastAsiaTheme="minorEastAsia" w:hAnsiTheme="minorEastAsia"/>
          <w:sz w:val="24"/>
        </w:rPr>
        <w:t>、</w:t>
      </w:r>
      <w:r w:rsidRPr="00C77E75">
        <w:rPr>
          <w:rFonts w:asciiTheme="minorEastAsia" w:eastAsiaTheme="minorEastAsia" w:hAnsiTheme="minorEastAsia" w:hint="eastAsia"/>
          <w:sz w:val="24"/>
        </w:rPr>
        <w:t>李毅</w:t>
      </w:r>
      <w:r w:rsidRPr="00C77E75">
        <w:rPr>
          <w:rFonts w:asciiTheme="minorEastAsia" w:eastAsiaTheme="minorEastAsia" w:hAnsiTheme="minorEastAsia"/>
          <w:sz w:val="24"/>
        </w:rPr>
        <w:t>及各部</w:t>
      </w:r>
      <w:r w:rsidRPr="00697B2B">
        <w:rPr>
          <w:rFonts w:asciiTheme="minorEastAsia" w:eastAsiaTheme="minorEastAsia" w:hAnsiTheme="minorEastAsia"/>
          <w:sz w:val="24"/>
        </w:rPr>
        <w:t>门负责人员组成，下设应急救援办公室（设在</w:t>
      </w:r>
      <w:r w:rsidRPr="00697B2B">
        <w:rPr>
          <w:rFonts w:asciiTheme="minorEastAsia" w:eastAsiaTheme="minorEastAsia" w:hAnsiTheme="minorEastAsia" w:hint="eastAsia"/>
          <w:sz w:val="24"/>
        </w:rPr>
        <w:t>环保事业部</w:t>
      </w:r>
      <w:r w:rsidRPr="00697B2B">
        <w:rPr>
          <w:rFonts w:asciiTheme="minorEastAsia" w:eastAsiaTheme="minorEastAsia" w:hAnsiTheme="minorEastAsia"/>
          <w:sz w:val="24"/>
        </w:rPr>
        <w:t>、夜间在</w:t>
      </w:r>
      <w:r w:rsidRPr="00697B2B">
        <w:rPr>
          <w:rFonts w:asciiTheme="minorEastAsia" w:eastAsiaTheme="minorEastAsia" w:hAnsiTheme="minorEastAsia" w:hint="eastAsia"/>
          <w:sz w:val="24"/>
        </w:rPr>
        <w:t>生产运行部</w:t>
      </w:r>
      <w:r w:rsidRPr="00697B2B">
        <w:rPr>
          <w:rFonts w:asciiTheme="minorEastAsia" w:eastAsiaTheme="minorEastAsia" w:hAnsiTheme="minorEastAsia"/>
          <w:sz w:val="24"/>
        </w:rPr>
        <w:t>调度室）</w:t>
      </w:r>
      <w:r w:rsidR="00697B2B" w:rsidRPr="00697B2B">
        <w:rPr>
          <w:rFonts w:asciiTheme="minorEastAsia" w:eastAsiaTheme="minorEastAsia" w:hAnsiTheme="minorEastAsia" w:hint="eastAsia"/>
          <w:sz w:val="24"/>
        </w:rPr>
        <w:t>。</w:t>
      </w:r>
      <w:r w:rsidR="00697B2B" w:rsidRPr="00E97782">
        <w:rPr>
          <w:rFonts w:ascii="宋体" w:hAnsi="宋体"/>
          <w:sz w:val="24"/>
        </w:rPr>
        <w:t>本企业的应急组织体系具体见图4</w:t>
      </w:r>
      <w:r w:rsidR="00697B2B" w:rsidRPr="00E97782">
        <w:rPr>
          <w:rFonts w:ascii="宋体" w:hAnsi="宋体" w:hint="eastAsia"/>
          <w:sz w:val="24"/>
        </w:rPr>
        <w:t>.1</w:t>
      </w:r>
      <w:r w:rsidR="00697B2B" w:rsidRPr="00E97782">
        <w:rPr>
          <w:rFonts w:ascii="宋体" w:hAnsi="宋体"/>
          <w:sz w:val="24"/>
        </w:rPr>
        <w:t>-1。</w:t>
      </w:r>
    </w:p>
    <w:p w:rsidR="00697B2B" w:rsidRPr="00E97782" w:rsidRDefault="00697B2B" w:rsidP="00185E4F">
      <w:pPr>
        <w:spacing w:line="500" w:lineRule="exact"/>
        <w:ind w:firstLineChars="200" w:firstLine="480"/>
        <w:rPr>
          <w:rFonts w:asciiTheme="minorEastAsia" w:eastAsiaTheme="minorEastAsia" w:hAnsiTheme="minorEastAsia"/>
          <w:sz w:val="24"/>
        </w:rPr>
      </w:pPr>
    </w:p>
    <w:p w:rsidR="00697B2B" w:rsidRPr="00E97782" w:rsidRDefault="0068011A" w:rsidP="00697B2B">
      <w:pPr>
        <w:autoSpaceDE w:val="0"/>
        <w:autoSpaceDN w:val="0"/>
        <w:adjustRightInd w:val="0"/>
        <w:spacing w:line="400" w:lineRule="exact"/>
        <w:jc w:val="left"/>
        <w:rPr>
          <w:rFonts w:asciiTheme="minorEastAsia" w:eastAsiaTheme="minorEastAsia" w:hAnsiTheme="minorEastAsia"/>
          <w:kern w:val="0"/>
          <w:sz w:val="24"/>
        </w:rPr>
      </w:pPr>
      <w:r>
        <w:rPr>
          <w:rFonts w:asciiTheme="minorEastAsia" w:eastAsiaTheme="minorEastAsia" w:hAnsiTheme="minorEastAsia"/>
          <w:noProof/>
          <w:kern w:val="0"/>
          <w:sz w:val="24"/>
        </w:rPr>
        <w:pict>
          <v:rect id="矩形 670" o:spid="_x0000_s1026" style="position:absolute;margin-left:169.35pt;margin-top:.85pt;width:115.7pt;height:24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">
            <v:textbox>
              <w:txbxContent>
                <w:p w:rsidR="00654038" w:rsidRDefault="00654038" w:rsidP="00697B2B">
                  <w:pPr>
                    <w:ind w:firstLineChars="100" w:firstLine="240"/>
                    <w:rPr>
                      <w:rFonts w:ascii="宋体" w:hAnsi="宋体" w:cs="宋体"/>
                      <w:sz w:val="24"/>
                    </w:rPr>
                  </w:pPr>
                  <w:r>
                    <w:rPr>
                      <w:rFonts w:ascii="宋体" w:hAnsi="宋体" w:cs="宋体" w:hint="eastAsia"/>
                      <w:sz w:val="24"/>
                    </w:rPr>
                    <w:t>应急救援指挥部</w:t>
                  </w:r>
                </w:p>
              </w:txbxContent>
            </v:textbox>
          </v:rect>
        </w:pict>
      </w:r>
    </w:p>
    <w:p w:rsidR="00697B2B" w:rsidRPr="00E97782" w:rsidRDefault="0068011A" w:rsidP="00697B2B">
      <w:pPr>
        <w:autoSpaceDE w:val="0"/>
        <w:autoSpaceDN w:val="0"/>
        <w:adjustRightInd w:val="0"/>
        <w:spacing w:line="400" w:lineRule="exact"/>
        <w:jc w:val="left"/>
        <w:rPr>
          <w:rFonts w:asciiTheme="minorEastAsia" w:eastAsiaTheme="minorEastAsia" w:hAnsiTheme="minorEastAsia"/>
          <w:kern w:val="0"/>
          <w:sz w:val="24"/>
        </w:rPr>
      </w:pPr>
      <w:r>
        <w:rPr>
          <w:rFonts w:asciiTheme="minorEastAsia" w:eastAsiaTheme="minorEastAsia" w:hAnsiTheme="minorEastAsia"/>
          <w:noProof/>
          <w:kern w:val="0"/>
          <w:sz w:val="24"/>
        </w:rPr>
        <w:pict>
          <v:line id="直线 672" o:spid="_x0000_s1261" style="position:absolute;z-index:251706880;visibility:visible" from="232.65pt,7.1pt" to="232.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">
            <v:stroke endarrow="block"/>
          </v:line>
        </w:pict>
      </w:r>
    </w:p>
    <w:p w:rsidR="00697B2B" w:rsidRPr="00E97782" w:rsidRDefault="0068011A" w:rsidP="00697B2B">
      <w:pPr>
        <w:autoSpaceDE w:val="0"/>
        <w:autoSpaceDN w:val="0"/>
        <w:adjustRightInd w:val="0"/>
        <w:spacing w:line="400" w:lineRule="exact"/>
        <w:jc w:val="left"/>
        <w:rPr>
          <w:rFonts w:asciiTheme="minorEastAsia" w:eastAsiaTheme="minorEastAsia" w:hAnsiTheme="minorEastAsia"/>
          <w:kern w:val="0"/>
          <w:sz w:val="24"/>
        </w:rPr>
      </w:pPr>
      <w:r>
        <w:rPr>
          <w:rFonts w:asciiTheme="minorEastAsia" w:eastAsiaTheme="minorEastAsia" w:hAnsiTheme="minorEastAsia"/>
          <w:noProof/>
          <w:kern w:val="0"/>
          <w:sz w:val="24"/>
        </w:rPr>
        <w:pict>
          <v:rect id="矩形 673" o:spid="_x0000_s1027" style="position:absolute;margin-left:36pt;margin-top:6.6pt;width:362.75pt;height:54.2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">
            <v:textbox>
              <w:txbxContent>
                <w:p w:rsidR="00654038" w:rsidRDefault="00654038" w:rsidP="00697B2B">
                  <w:pPr>
                    <w:rPr>
                      <w:rFonts w:ascii="宋体" w:hAnsi="宋体"/>
                      <w:sz w:val="24"/>
                    </w:rPr>
                  </w:pPr>
                  <w:r>
                    <w:rPr>
                      <w:rFonts w:ascii="宋体" w:hAnsi="宋体" w:hint="eastAsia"/>
                      <w:sz w:val="24"/>
                    </w:rPr>
                    <w:t>总指挥：乔学震</w:t>
                  </w:r>
                </w:p>
                <w:p w:rsidR="00654038" w:rsidRDefault="00654038" w:rsidP="00697B2B">
                  <w:pPr>
                    <w:rPr>
                      <w:rFonts w:eastAsia="仿宋_GB2312"/>
                      <w:sz w:val="24"/>
                    </w:rPr>
                  </w:pPr>
                  <w:r>
                    <w:rPr>
                      <w:rFonts w:ascii="宋体" w:hAnsi="宋体" w:hint="eastAsia"/>
                      <w:sz w:val="24"/>
                    </w:rPr>
                    <w:t>副总指挥：颜明、田成兵、苗广同</w:t>
                  </w:r>
                  <w:r>
                    <w:rPr>
                      <w:rFonts w:ascii="宋体" w:hAnsi="宋体"/>
                      <w:sz w:val="24"/>
                    </w:rPr>
                    <w:t>、</w:t>
                  </w:r>
                  <w:r>
                    <w:rPr>
                      <w:rFonts w:ascii="宋体" w:hAnsi="宋体" w:hint="eastAsia"/>
                      <w:sz w:val="24"/>
                    </w:rPr>
                    <w:t>李毅、刘磊</w:t>
                  </w:r>
                </w:p>
              </w:txbxContent>
            </v:textbox>
          </v:rect>
        </w:pict>
      </w:r>
    </w:p>
    <w:p w:rsidR="00697B2B" w:rsidRPr="00E97782" w:rsidRDefault="00697B2B" w:rsidP="00697B2B">
      <w:pPr>
        <w:autoSpaceDE w:val="0"/>
        <w:autoSpaceDN w:val="0"/>
        <w:adjustRightInd w:val="0"/>
        <w:spacing w:line="400" w:lineRule="exact"/>
        <w:jc w:val="left"/>
        <w:rPr>
          <w:rFonts w:asciiTheme="minorEastAsia" w:eastAsiaTheme="minorEastAsia" w:hAnsiTheme="minorEastAsia"/>
          <w:kern w:val="0"/>
          <w:sz w:val="24"/>
        </w:rPr>
      </w:pPr>
    </w:p>
    <w:p w:rsidR="00697B2B" w:rsidRPr="00E97782" w:rsidRDefault="00697B2B" w:rsidP="00697B2B">
      <w:pPr>
        <w:autoSpaceDE w:val="0"/>
        <w:autoSpaceDN w:val="0"/>
        <w:adjustRightInd w:val="0"/>
        <w:spacing w:line="400" w:lineRule="exact"/>
        <w:jc w:val="left"/>
        <w:rPr>
          <w:rFonts w:asciiTheme="minorEastAsia" w:eastAsiaTheme="minorEastAsia" w:hAnsiTheme="minorEastAsia"/>
          <w:kern w:val="0"/>
          <w:sz w:val="24"/>
        </w:rPr>
      </w:pPr>
    </w:p>
    <w:p w:rsidR="00697B2B" w:rsidRPr="00E97782" w:rsidRDefault="0068011A" w:rsidP="00697B2B">
      <w:pPr>
        <w:autoSpaceDE w:val="0"/>
        <w:autoSpaceDN w:val="0"/>
        <w:adjustRightInd w:val="0"/>
        <w:spacing w:line="400" w:lineRule="exact"/>
        <w:jc w:val="left"/>
        <w:rPr>
          <w:rFonts w:asciiTheme="minorEastAsia" w:eastAsiaTheme="minorEastAsia" w:hAnsiTheme="minorEastAsia" w:cs="宋体"/>
          <w:kern w:val="0"/>
          <w:sz w:val="24"/>
        </w:rPr>
      </w:pPr>
      <w:r>
        <w:rPr>
          <w:rFonts w:asciiTheme="minorEastAsia" w:eastAsiaTheme="minorEastAsia" w:hAnsiTheme="minorEastAsia" w:cs="宋体"/>
          <w:noProof/>
          <w:kern w:val="0"/>
          <w:sz w:val="24"/>
        </w:rPr>
        <w:pict>
          <v:line id="_x0000_s1260" style="position:absolute;z-index:251744768;visibility:visible" from="75.5pt,15.05pt" to="75.5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">
            <v:stroke endarrow="block"/>
          </v:line>
        </w:pict>
      </w:r>
      <w:r>
        <w:rPr>
          <w:rFonts w:asciiTheme="minorEastAsia" w:eastAsiaTheme="minorEastAsia" w:hAnsiTheme="minorEastAsia" w:cs="宋体"/>
          <w:noProof/>
          <w:kern w:val="0"/>
          <w:sz w:val="24"/>
        </w:rPr>
        <w:pict>
          <v:line id="直线 684" o:spid="_x0000_s1259" style="position:absolute;z-index:251727360;visibility:visible" from="136pt,17.55pt" to="136.0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">
            <v:stroke endarrow="block"/>
          </v:line>
        </w:pict>
      </w:r>
      <w:r>
        <w:rPr>
          <w:rFonts w:asciiTheme="minorEastAsia" w:eastAsiaTheme="minorEastAsia" w:hAnsiTheme="minorEastAsia" w:cs="宋体"/>
          <w:noProof/>
          <w:kern w:val="0"/>
          <w:sz w:val="24"/>
        </w:rPr>
        <w:pict>
          <v:line id="直线 686" o:spid="_x0000_s1258" style="position:absolute;z-index:251736576;visibility:visible" from=".3pt,13.6pt" to=".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">
            <v:stroke endarrow="block"/>
          </v:line>
        </w:pict>
      </w:r>
      <w:r w:rsidRPr="0068011A">
        <w:rPr>
          <w:rFonts w:asciiTheme="minorEastAsia" w:eastAsiaTheme="minorEastAsia" w:hAnsiTheme="minorEastAsia"/>
          <w:noProof/>
          <w:kern w:val="0"/>
          <w:sz w:val="24"/>
        </w:rPr>
        <w:pict>
          <v:line id="直线 732" o:spid="_x0000_s1257" style="position:absolute;z-index:251741696;visibility:visible" from="231.3pt,2.5pt" to="231.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">
            <v:stroke endarrow="block"/>
          </v:line>
        </w:pict>
      </w:r>
      <w:r>
        <w:rPr>
          <w:rFonts w:asciiTheme="minorEastAsia" w:eastAsiaTheme="minorEastAsia" w:hAnsiTheme="minorEastAsia" w:cs="宋体"/>
          <w:noProof/>
          <w:kern w:val="0"/>
          <w:sz w:val="24"/>
        </w:rPr>
        <w:pict>
          <v:line id="直线 679" o:spid="_x0000_s1256" style="position:absolute;z-index:251734528;visibility:visible" from="444.3pt,14.25pt" to="444.3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">
            <v:stroke endarrow="block"/>
          </v:line>
        </w:pict>
      </w:r>
      <w:r>
        <w:rPr>
          <w:rFonts w:asciiTheme="minorEastAsia" w:eastAsiaTheme="minorEastAsia" w:hAnsiTheme="minorEastAsia" w:cs="宋体"/>
          <w:noProof/>
          <w:kern w:val="0"/>
          <w:sz w:val="24"/>
        </w:rPr>
        <w:pict>
          <v:line id="直线 680" o:spid="_x0000_s1255" style="position:absolute;z-index:251740672;visibility:visible" from="373.95pt,14.5pt" to="374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">
            <v:stroke endarrow="block"/>
          </v:line>
        </w:pict>
      </w:r>
      <w:r>
        <w:rPr>
          <w:rFonts w:asciiTheme="minorEastAsia" w:eastAsiaTheme="minorEastAsia" w:hAnsiTheme="minorEastAsia" w:cs="宋体"/>
          <w:noProof/>
          <w:kern w:val="0"/>
          <w:sz w:val="24"/>
        </w:rPr>
        <w:pict>
          <v:line id="直线 681" o:spid="_x0000_s1254" style="position:absolute;z-index:251722240;visibility:visible" from="1.75pt,14.25pt" to="444.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"/>
        </w:pict>
      </w:r>
      <w:r>
        <w:rPr>
          <w:rFonts w:asciiTheme="minorEastAsia" w:eastAsiaTheme="minorEastAsia" w:hAnsiTheme="minorEastAsia" w:cs="宋体"/>
          <w:noProof/>
          <w:kern w:val="0"/>
          <w:sz w:val="24"/>
        </w:rPr>
        <w:pict>
          <v:line id="直线 682" o:spid="_x0000_s1253" style="position:absolute;z-index:251732480;visibility:visible" from="297.55pt,14.25pt" to="297.6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">
            <v:stroke endarrow="block"/>
          </v:line>
        </w:pict>
      </w:r>
      <w:r>
        <w:rPr>
          <w:rFonts w:asciiTheme="minorEastAsia" w:eastAsiaTheme="minorEastAsia" w:hAnsiTheme="minorEastAsia" w:cs="宋体"/>
          <w:noProof/>
          <w:kern w:val="0"/>
          <w:sz w:val="24"/>
        </w:rPr>
        <w:pict>
          <v:line id="直线 683" o:spid="_x0000_s1252" style="position:absolute;z-index:251738624;visibility:visible" from="217.8pt,14.25pt" to="217.8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">
            <v:stroke endarrow="block"/>
          </v:line>
        </w:pict>
      </w:r>
    </w:p>
    <w:p w:rsidR="00697B2B" w:rsidRPr="00E97782" w:rsidRDefault="0068011A" w:rsidP="00697B2B">
      <w:pPr>
        <w:autoSpaceDE w:val="0"/>
        <w:autoSpaceDN w:val="0"/>
        <w:adjustRightInd w:val="0"/>
        <w:spacing w:line="400" w:lineRule="exact"/>
        <w:jc w:val="left"/>
        <w:rPr>
          <w:rFonts w:asciiTheme="minorEastAsia" w:eastAsiaTheme="minorEastAsia" w:hAnsiTheme="minorEastAsia" w:cs="宋体"/>
          <w:kern w:val="0"/>
          <w:sz w:val="24"/>
        </w:rPr>
      </w:pPr>
      <w:r>
        <w:rPr>
          <w:rFonts w:asciiTheme="minorEastAsia" w:eastAsiaTheme="minorEastAsia" w:hAnsiTheme="minorEastAsia" w:cs="宋体"/>
          <w:noProof/>
          <w:kern w:val="0"/>
          <w:sz w:val="24"/>
        </w:rPr>
        <w:pict>
          <v:rect id="矩形 690" o:spid="_x0000_s1028" style="position:absolute;margin-left:190.35pt;margin-top:19.1pt;width:70.7pt;height:35.5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">
            <v:textbox>
              <w:txbxContent>
                <w:p w:rsidR="00654038" w:rsidRDefault="00654038" w:rsidP="00697B2B">
                  <w:pPr>
                    <w:rPr>
                      <w:rFonts w:eastAsia="仿宋_GB2312"/>
                      <w:spacing w:val="50"/>
                      <w:sz w:val="24"/>
                    </w:rPr>
                  </w:pPr>
                  <w:r>
                    <w:rPr>
                      <w:rFonts w:ascii="宋体" w:hAnsi="宋体" w:cs="宋体" w:hint="eastAsia"/>
                      <w:sz w:val="24"/>
                    </w:rPr>
                    <w:t>环境监测组</w:t>
                  </w:r>
                </w:p>
              </w:txbxContent>
            </v:textbox>
          </v:rect>
        </w:pict>
      </w:r>
      <w:r w:rsidRPr="0068011A">
        <w:rPr>
          <w:rFonts w:asciiTheme="minorEastAsia" w:eastAsiaTheme="minorEastAsia" w:hAnsiTheme="minorEastAsia"/>
          <w:noProof/>
          <w:sz w:val="24"/>
        </w:rPr>
        <w:pict>
          <v:shapetype id="_x0000_t202" coordsize="21600,21600" o:spt="202" path="m,l,21600r21600,l21600,xe">
            <v:stroke joinstyle="miter"/>
            <v:path gradientshapeok="t" o:connecttype="rect"/>
          </v:shapetype>
          <v:shape id="文本框 221" o:spid="_x0000_s1029" type="#_x0000_t202" style="position:absolute;margin-left:37.15pt;margin-top:17.75pt;width:75pt;height:38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" strokeweight=".5pt">
            <v:textbox>
              <w:txbxContent>
                <w:p w:rsidR="00654038" w:rsidRDefault="00654038" w:rsidP="00697B2B">
                  <w:r>
                    <w:rPr>
                      <w:rFonts w:hint="eastAsia"/>
                    </w:rPr>
                    <w:t>医疗救护组</w:t>
                  </w:r>
                </w:p>
              </w:txbxContent>
            </v:textbox>
          </v:shape>
        </w:pict>
      </w:r>
      <w:r>
        <w:rPr>
          <w:rFonts w:asciiTheme="minorEastAsia" w:eastAsiaTheme="minorEastAsia" w:hAnsiTheme="minorEastAsia" w:cs="宋体"/>
          <w:noProof/>
          <w:kern w:val="0"/>
          <w:sz w:val="24"/>
        </w:rPr>
        <w:pict>
          <v:rect id="矩形 733" o:spid="_x0000_s1030" style="position:absolute;margin-left:115.9pt;margin-top:18.65pt;width:70.95pt;height:37.4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">
            <v:textbox>
              <w:txbxContent>
                <w:p w:rsidR="00654038" w:rsidRDefault="00654038" w:rsidP="00697B2B">
                  <w:pPr>
                    <w:rPr>
                      <w:rFonts w:ascii="宋体" w:hAnsi="宋体" w:cs="宋体"/>
                      <w:spacing w:val="-20"/>
                      <w:sz w:val="24"/>
                    </w:rPr>
                  </w:pPr>
                  <w:r>
                    <w:rPr>
                      <w:rFonts w:ascii="宋体" w:hAnsi="宋体" w:cs="宋体" w:hint="eastAsia"/>
                      <w:spacing w:val="-20"/>
                      <w:sz w:val="24"/>
                    </w:rPr>
                    <w:t>紧急疏散组</w:t>
                  </w:r>
                </w:p>
              </w:txbxContent>
            </v:textbox>
          </v:rect>
        </w:pict>
      </w:r>
      <w:r>
        <w:rPr>
          <w:rFonts w:asciiTheme="minorEastAsia" w:eastAsiaTheme="minorEastAsia" w:hAnsiTheme="minorEastAsia" w:cs="宋体"/>
          <w:noProof/>
          <w:kern w:val="0"/>
          <w:sz w:val="24"/>
        </w:rPr>
        <w:pict>
          <v:rect id="矩形 693" o:spid="_x0000_s1031" style="position:absolute;margin-left:-45.85pt;margin-top:17.3pt;width:79.1pt;height:37.4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">
            <v:textbox>
              <w:txbxContent>
                <w:p w:rsidR="00654038" w:rsidRDefault="00654038" w:rsidP="00697B2B">
                  <w:pPr>
                    <w:rPr>
                      <w:rFonts w:ascii="宋体" w:hAnsi="宋体" w:cs="宋体"/>
                      <w:spacing w:val="-20"/>
                      <w:sz w:val="24"/>
                    </w:rPr>
                  </w:pPr>
                  <w:r>
                    <w:rPr>
                      <w:rFonts w:ascii="宋体" w:hAnsi="宋体" w:hint="eastAsia"/>
                      <w:sz w:val="24"/>
                    </w:rPr>
                    <w:t>抢险救援组</w:t>
                  </w:r>
                </w:p>
              </w:txbxContent>
            </v:textbox>
          </v:rect>
        </w:pict>
      </w:r>
      <w:r>
        <w:rPr>
          <w:rFonts w:asciiTheme="minorEastAsia" w:eastAsiaTheme="minorEastAsia" w:hAnsiTheme="minorEastAsia" w:cs="宋体"/>
          <w:noProof/>
          <w:kern w:val="0"/>
          <w:sz w:val="24"/>
        </w:rPr>
        <w:pict>
          <v:rect id="矩形 687" o:spid="_x0000_s1032" style="position:absolute;margin-left:413.85pt;margin-top:19.35pt;width:68.7pt;height:34.95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">
            <v:textbox>
              <w:txbxContent>
                <w:p w:rsidR="00654038" w:rsidRDefault="00654038" w:rsidP="00697B2B">
                  <w:pPr>
                    <w:rPr>
                      <w:rFonts w:ascii="宋体" w:hAnsi="宋体" w:cs="宋体"/>
                      <w:spacing w:val="-20"/>
                      <w:sz w:val="24"/>
                    </w:rPr>
                  </w:pPr>
                  <w:r>
                    <w:rPr>
                      <w:rFonts w:ascii="宋体" w:hAnsi="宋体" w:cs="宋体" w:hint="eastAsia"/>
                      <w:spacing w:val="-20"/>
                      <w:sz w:val="24"/>
                    </w:rPr>
                    <w:t>通讯联络组</w:t>
                  </w:r>
                </w:p>
              </w:txbxContent>
            </v:textbox>
          </v:rect>
        </w:pict>
      </w:r>
      <w:r>
        <w:rPr>
          <w:rFonts w:asciiTheme="minorEastAsia" w:eastAsiaTheme="minorEastAsia" w:hAnsiTheme="minorEastAsia" w:cs="宋体"/>
          <w:noProof/>
          <w:kern w:val="0"/>
          <w:sz w:val="24"/>
        </w:rPr>
        <w:pict>
          <v:rect id="矩形 688" o:spid="_x0000_s1033" style="position:absolute;margin-left:340.4pt;margin-top:18.6pt;width:67.9pt;height:35.7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">
            <v:textbox>
              <w:txbxContent>
                <w:p w:rsidR="00654038" w:rsidRDefault="00654038" w:rsidP="00697B2B">
                  <w:pPr>
                    <w:rPr>
                      <w:rFonts w:ascii="宋体" w:hAnsi="宋体" w:cs="宋体"/>
                      <w:spacing w:val="-20"/>
                      <w:sz w:val="24"/>
                    </w:rPr>
                  </w:pPr>
                  <w:r>
                    <w:rPr>
                      <w:rFonts w:ascii="宋体" w:hAnsi="宋体" w:cs="宋体" w:hint="eastAsia"/>
                      <w:spacing w:val="-20"/>
                      <w:sz w:val="24"/>
                    </w:rPr>
                    <w:t>治安警戒组</w:t>
                  </w:r>
                </w:p>
              </w:txbxContent>
            </v:textbox>
          </v:rect>
        </w:pict>
      </w:r>
      <w:r>
        <w:rPr>
          <w:rFonts w:asciiTheme="minorEastAsia" w:eastAsiaTheme="minorEastAsia" w:hAnsiTheme="minorEastAsia" w:cs="宋体"/>
          <w:noProof/>
          <w:kern w:val="0"/>
          <w:sz w:val="24"/>
        </w:rPr>
        <w:pict>
          <v:rect id="矩形 689" o:spid="_x0000_s1034" style="position:absolute;margin-left:265.4pt;margin-top:19.55pt;width:69.95pt;height:35.7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">
            <v:textbox>
              <w:txbxContent>
                <w:p w:rsidR="00654038" w:rsidRDefault="00654038" w:rsidP="00697B2B">
                  <w:pPr>
                    <w:rPr>
                      <w:spacing w:val="-20"/>
                      <w:sz w:val="24"/>
                    </w:rPr>
                  </w:pPr>
                  <w:r>
                    <w:rPr>
                      <w:rFonts w:ascii="宋体" w:hAnsi="宋体" w:cs="宋体" w:hint="eastAsia"/>
                      <w:spacing w:val="-20"/>
                      <w:sz w:val="24"/>
                    </w:rPr>
                    <w:t>后勤保障组</w:t>
                  </w:r>
                </w:p>
              </w:txbxContent>
            </v:textbox>
          </v:rect>
        </w:pict>
      </w:r>
    </w:p>
    <w:p w:rsidR="00697B2B" w:rsidRPr="00E97782" w:rsidRDefault="00697B2B" w:rsidP="00697B2B">
      <w:pPr>
        <w:autoSpaceDE w:val="0"/>
        <w:autoSpaceDN w:val="0"/>
        <w:adjustRightInd w:val="0"/>
        <w:spacing w:line="400" w:lineRule="exact"/>
        <w:jc w:val="left"/>
        <w:rPr>
          <w:rFonts w:asciiTheme="minorEastAsia" w:eastAsiaTheme="minorEastAsia" w:hAnsiTheme="minorEastAsia" w:cs="宋体"/>
          <w:kern w:val="0"/>
          <w:sz w:val="24"/>
        </w:rPr>
      </w:pPr>
    </w:p>
    <w:p w:rsidR="00697B2B" w:rsidRPr="00E97782" w:rsidRDefault="00697B2B" w:rsidP="00697B2B">
      <w:pPr>
        <w:spacing w:line="360" w:lineRule="auto"/>
        <w:rPr>
          <w:rFonts w:asciiTheme="minorEastAsia" w:eastAsiaTheme="minorEastAsia" w:hAnsiTheme="minorEastAsia" w:cs="宋体"/>
          <w:b/>
          <w:sz w:val="24"/>
        </w:rPr>
      </w:pPr>
    </w:p>
    <w:p w:rsidR="00697B2B" w:rsidRPr="00E97782" w:rsidRDefault="00697B2B" w:rsidP="00697B2B">
      <w:pPr>
        <w:spacing w:line="360" w:lineRule="auto"/>
        <w:jc w:val="center"/>
        <w:rPr>
          <w:rFonts w:ascii="黑体" w:eastAsia="黑体" w:hAnsi="黑体"/>
          <w:sz w:val="24"/>
        </w:rPr>
      </w:pPr>
      <w:r w:rsidRPr="00E97782">
        <w:rPr>
          <w:rFonts w:ascii="黑体" w:eastAsia="黑体" w:hAnsi="黑体"/>
          <w:sz w:val="24"/>
        </w:rPr>
        <w:t>图4</w:t>
      </w:r>
      <w:r w:rsidRPr="00E97782">
        <w:rPr>
          <w:rFonts w:ascii="黑体" w:eastAsia="黑体" w:hAnsi="黑体" w:hint="eastAsia"/>
          <w:sz w:val="24"/>
        </w:rPr>
        <w:t>.1</w:t>
      </w:r>
      <w:r w:rsidRPr="00E97782">
        <w:rPr>
          <w:rFonts w:ascii="黑体" w:eastAsia="黑体" w:hAnsi="黑体"/>
          <w:sz w:val="24"/>
        </w:rPr>
        <w:t>-1  应急组织体系</w:t>
      </w:r>
    </w:p>
    <w:p w:rsidR="00697B2B" w:rsidRPr="00E4637F" w:rsidRDefault="00697B2B" w:rsidP="00697B2B">
      <w:pPr>
        <w:spacing w:line="360" w:lineRule="auto"/>
        <w:rPr>
          <w:rFonts w:asciiTheme="minorEastAsia" w:eastAsiaTheme="minorEastAsia" w:hAnsiTheme="minorEastAsia"/>
          <w:sz w:val="24"/>
        </w:rPr>
      </w:pPr>
    </w:p>
    <w:p w:rsidR="003B6006" w:rsidRPr="00C77E75" w:rsidRDefault="00727C2C" w:rsidP="00E4637F">
      <w:pPr>
        <w:pStyle w:val="2"/>
        <w:spacing w:before="0" w:after="0" w:line="360" w:lineRule="auto"/>
        <w:jc w:val="left"/>
        <w:rPr>
          <w:rFonts w:asciiTheme="minorEastAsia" w:eastAsiaTheme="minorEastAsia" w:hAnsiTheme="minorEastAsia"/>
          <w:szCs w:val="24"/>
        </w:rPr>
      </w:pPr>
      <w:bookmarkStart w:id="79" w:name="_Toc119880077"/>
      <w:bookmarkStart w:id="80" w:name="_Toc119880159"/>
      <w:bookmarkStart w:id="81" w:name="_Toc119880463"/>
      <w:bookmarkStart w:id="82" w:name="_Toc119880613"/>
      <w:r w:rsidRPr="00C77E75">
        <w:rPr>
          <w:rFonts w:asciiTheme="minorEastAsia" w:eastAsiaTheme="minorEastAsia" w:hAnsiTheme="minorEastAsia"/>
          <w:szCs w:val="24"/>
        </w:rPr>
        <w:t xml:space="preserve">4.2 </w:t>
      </w:r>
      <w:r w:rsidR="00697B2B">
        <w:rPr>
          <w:rFonts w:asciiTheme="minorEastAsia" w:eastAsiaTheme="minorEastAsia" w:hAnsiTheme="minorEastAsia" w:hint="eastAsia"/>
          <w:szCs w:val="24"/>
        </w:rPr>
        <w:t>指挥机构</w:t>
      </w:r>
      <w:r w:rsidRPr="00C77E75">
        <w:rPr>
          <w:rFonts w:asciiTheme="minorEastAsia" w:eastAsiaTheme="minorEastAsia" w:hAnsiTheme="minorEastAsia"/>
          <w:szCs w:val="24"/>
        </w:rPr>
        <w:t>及职责</w:t>
      </w:r>
      <w:bookmarkEnd w:id="79"/>
      <w:bookmarkEnd w:id="80"/>
      <w:bookmarkEnd w:id="81"/>
      <w:bookmarkEnd w:id="82"/>
    </w:p>
    <w:p w:rsidR="009043B1" w:rsidRPr="009043B1" w:rsidRDefault="009043B1" w:rsidP="009043B1">
      <w:pPr>
        <w:spacing w:line="500" w:lineRule="exact"/>
        <w:rPr>
          <w:rFonts w:asciiTheme="minorEastAsia" w:eastAsiaTheme="minorEastAsia" w:hAnsiTheme="minorEastAsia"/>
          <w:b/>
          <w:sz w:val="24"/>
        </w:rPr>
      </w:pPr>
      <w:r w:rsidRPr="009043B1">
        <w:rPr>
          <w:rFonts w:asciiTheme="minorEastAsia" w:eastAsiaTheme="minorEastAsia" w:hAnsiTheme="minorEastAsia" w:hint="eastAsia"/>
          <w:b/>
          <w:sz w:val="24"/>
        </w:rPr>
        <w:t>4</w:t>
      </w:r>
      <w:r w:rsidRPr="009043B1">
        <w:rPr>
          <w:rFonts w:asciiTheme="minorEastAsia" w:eastAsiaTheme="minorEastAsia" w:hAnsiTheme="minorEastAsia"/>
          <w:b/>
          <w:sz w:val="24"/>
        </w:rPr>
        <w:t xml:space="preserve">.2.1 </w:t>
      </w:r>
      <w:r w:rsidRPr="009043B1">
        <w:rPr>
          <w:rFonts w:asciiTheme="minorEastAsia" w:eastAsiaTheme="minorEastAsia" w:hAnsiTheme="minorEastAsia" w:hint="eastAsia"/>
          <w:b/>
          <w:sz w:val="24"/>
        </w:rPr>
        <w:t>指挥机构</w:t>
      </w:r>
    </w:p>
    <w:p w:rsidR="00697B2B" w:rsidRPr="00C77E75" w:rsidRDefault="00697B2B" w:rsidP="009043B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应急救援办公室职责</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负责日常应急管理事务与协调，定期对应急预案进行更新，组织大班对应急预案进行演练。</w:t>
      </w:r>
      <w:r w:rsidRPr="00C77E75">
        <w:rPr>
          <w:rFonts w:asciiTheme="minorEastAsia" w:eastAsiaTheme="minorEastAsia" w:hAnsiTheme="minorEastAsia" w:hint="eastAsia"/>
          <w:sz w:val="24"/>
        </w:rPr>
        <w:t>如在夜间及节假日</w:t>
      </w:r>
      <w:r w:rsidRPr="00C77E75">
        <w:rPr>
          <w:rFonts w:asciiTheme="minorEastAsia" w:eastAsiaTheme="minorEastAsia" w:hAnsiTheme="minorEastAsia"/>
          <w:sz w:val="24"/>
        </w:rPr>
        <w:t>出现初级险情时</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当班调度为临时总指挥全权负责应急指挥</w:t>
      </w:r>
      <w:r w:rsidRPr="00C77E75">
        <w:rPr>
          <w:rFonts w:asciiTheme="minorEastAsia" w:eastAsiaTheme="minorEastAsia" w:hAnsiTheme="minorEastAsia" w:hint="eastAsia"/>
          <w:sz w:val="24"/>
        </w:rPr>
        <w:t>，同时汇报移交当值</w:t>
      </w:r>
      <w:r w:rsidRPr="00C77E75">
        <w:rPr>
          <w:rFonts w:asciiTheme="minorEastAsia" w:eastAsiaTheme="minorEastAsia" w:hAnsiTheme="minorEastAsia"/>
          <w:sz w:val="24"/>
        </w:rPr>
        <w:t>生产厂</w:t>
      </w:r>
      <w:r w:rsidRPr="00C77E75">
        <w:rPr>
          <w:rFonts w:asciiTheme="minorEastAsia" w:eastAsiaTheme="minorEastAsia" w:hAnsiTheme="minorEastAsia" w:hint="eastAsia"/>
          <w:sz w:val="24"/>
        </w:rPr>
        <w:t>级领导、公司值班人员。</w:t>
      </w:r>
      <w:r w:rsidRPr="00C77E75">
        <w:rPr>
          <w:rFonts w:asciiTheme="minorEastAsia" w:eastAsiaTheme="minorEastAsia" w:hAnsiTheme="minorEastAsia"/>
          <w:sz w:val="24"/>
        </w:rPr>
        <w:t>由指挥领导小组组织处置，由</w:t>
      </w:r>
      <w:r w:rsidRPr="00C77E75">
        <w:rPr>
          <w:rFonts w:asciiTheme="minorEastAsia" w:eastAsiaTheme="minorEastAsia" w:hAnsiTheme="minorEastAsia" w:hint="eastAsia"/>
          <w:sz w:val="24"/>
        </w:rPr>
        <w:t>总经理</w:t>
      </w:r>
      <w:r w:rsidRPr="00C77E75">
        <w:rPr>
          <w:rFonts w:asciiTheme="minorEastAsia" w:eastAsiaTheme="minorEastAsia" w:hAnsiTheme="minorEastAsia"/>
          <w:sz w:val="24"/>
        </w:rPr>
        <w:t>任总指挥，由分管环保副</w:t>
      </w:r>
      <w:r w:rsidRPr="00C77E75">
        <w:rPr>
          <w:rFonts w:asciiTheme="minorEastAsia" w:eastAsiaTheme="minorEastAsia" w:hAnsiTheme="minorEastAsia" w:hint="eastAsia"/>
          <w:sz w:val="24"/>
        </w:rPr>
        <w:t>总经理</w:t>
      </w:r>
      <w:r w:rsidRPr="00C77E75">
        <w:rPr>
          <w:rFonts w:asciiTheme="minorEastAsia" w:eastAsiaTheme="minorEastAsia" w:hAnsiTheme="minorEastAsia"/>
          <w:sz w:val="24"/>
        </w:rPr>
        <w:t>任副总指挥，负责公司应急救援工作组织和指挥。</w:t>
      </w:r>
    </w:p>
    <w:p w:rsidR="003B6006" w:rsidRPr="00697B2B" w:rsidRDefault="00697B2B" w:rsidP="00697B2B">
      <w:pPr>
        <w:spacing w:line="360" w:lineRule="auto"/>
        <w:jc w:val="center"/>
        <w:rPr>
          <w:rFonts w:asciiTheme="minorEastAsia" w:eastAsiaTheme="minorEastAsia" w:hAnsiTheme="minorEastAsia"/>
          <w:b/>
          <w:sz w:val="24"/>
        </w:rPr>
      </w:pPr>
      <w:r w:rsidRPr="00697B2B">
        <w:rPr>
          <w:rFonts w:asciiTheme="minorEastAsia" w:eastAsiaTheme="minorEastAsia" w:hAnsiTheme="minorEastAsia" w:hint="eastAsia"/>
          <w:b/>
          <w:sz w:val="24"/>
        </w:rPr>
        <w:t>表</w:t>
      </w:r>
      <w:r w:rsidRPr="00697B2B">
        <w:rPr>
          <w:rFonts w:asciiTheme="minorEastAsia" w:eastAsiaTheme="minorEastAsia" w:hAnsiTheme="minorEastAsia"/>
          <w:b/>
          <w:sz w:val="24"/>
        </w:rPr>
        <w:t>4.2-1</w:t>
      </w:r>
      <w:r>
        <w:rPr>
          <w:rFonts w:asciiTheme="minorEastAsia" w:eastAsiaTheme="minorEastAsia" w:hAnsiTheme="minorEastAsia" w:hint="eastAsia"/>
          <w:b/>
          <w:sz w:val="24"/>
        </w:rPr>
        <w:t>（1）应急指挥部成员</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4A0"/>
      </w:tblPr>
      <w:tblGrid>
        <w:gridCol w:w="1037"/>
        <w:gridCol w:w="1364"/>
        <w:gridCol w:w="2557"/>
        <w:gridCol w:w="2738"/>
        <w:gridCol w:w="1924"/>
      </w:tblGrid>
      <w:tr w:rsidR="003B6006" w:rsidRPr="00C77E75" w:rsidTr="00697B2B">
        <w:trPr>
          <w:jc w:val="center"/>
        </w:trPr>
        <w:tc>
          <w:tcPr>
            <w:tcW w:w="1037"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序号</w:t>
            </w:r>
          </w:p>
        </w:tc>
        <w:tc>
          <w:tcPr>
            <w:tcW w:w="1364"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姓名</w:t>
            </w:r>
          </w:p>
        </w:tc>
        <w:tc>
          <w:tcPr>
            <w:tcW w:w="2557"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公司职务</w:t>
            </w:r>
          </w:p>
        </w:tc>
        <w:tc>
          <w:tcPr>
            <w:tcW w:w="2738"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应急救援中担任职务</w:t>
            </w:r>
          </w:p>
        </w:tc>
        <w:tc>
          <w:tcPr>
            <w:tcW w:w="1924"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手机</w:t>
            </w:r>
          </w:p>
        </w:tc>
      </w:tr>
      <w:tr w:rsidR="003B6006" w:rsidRPr="00C77E75" w:rsidTr="00697B2B">
        <w:trPr>
          <w:jc w:val="center"/>
        </w:trPr>
        <w:tc>
          <w:tcPr>
            <w:tcW w:w="1037"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1</w:t>
            </w:r>
          </w:p>
        </w:tc>
        <w:tc>
          <w:tcPr>
            <w:tcW w:w="1364"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乔学震</w:t>
            </w:r>
          </w:p>
        </w:tc>
        <w:tc>
          <w:tcPr>
            <w:tcW w:w="2557"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总经理</w:t>
            </w:r>
          </w:p>
        </w:tc>
        <w:tc>
          <w:tcPr>
            <w:tcW w:w="2738"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总指挥</w:t>
            </w:r>
          </w:p>
        </w:tc>
        <w:tc>
          <w:tcPr>
            <w:tcW w:w="1924"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w:t>
            </w:r>
            <w:r w:rsidRPr="00C77E75">
              <w:rPr>
                <w:rFonts w:asciiTheme="minorEastAsia" w:eastAsiaTheme="minorEastAsia" w:hAnsiTheme="minorEastAsia"/>
                <w:szCs w:val="21"/>
                <w:shd w:val="clear" w:color="auto" w:fill="FAFBFB"/>
              </w:rPr>
              <w:t>953138703</w:t>
            </w:r>
          </w:p>
        </w:tc>
      </w:tr>
      <w:tr w:rsidR="003B6006" w:rsidRPr="00C77E75" w:rsidTr="00697B2B">
        <w:trPr>
          <w:jc w:val="center"/>
        </w:trPr>
        <w:tc>
          <w:tcPr>
            <w:tcW w:w="1037"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2</w:t>
            </w:r>
          </w:p>
        </w:tc>
        <w:tc>
          <w:tcPr>
            <w:tcW w:w="1364"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颜明</w:t>
            </w:r>
          </w:p>
        </w:tc>
        <w:tc>
          <w:tcPr>
            <w:tcW w:w="2557"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党总支书记</w:t>
            </w:r>
          </w:p>
        </w:tc>
        <w:tc>
          <w:tcPr>
            <w:tcW w:w="2738"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常务副总指挥</w:t>
            </w:r>
          </w:p>
        </w:tc>
        <w:tc>
          <w:tcPr>
            <w:tcW w:w="1924" w:type="dxa"/>
            <w:vAlign w:val="center"/>
          </w:tcPr>
          <w:p w:rsidR="003B6006" w:rsidRPr="00C77E75" w:rsidRDefault="00727C2C">
            <w:pPr>
              <w:spacing w:line="360" w:lineRule="auto"/>
              <w:jc w:val="center"/>
              <w:rPr>
                <w:rFonts w:asciiTheme="minorEastAsia" w:eastAsiaTheme="minorEastAsia" w:hAnsiTheme="minorEastAsia"/>
                <w:szCs w:val="21"/>
                <w:shd w:val="clear" w:color="auto" w:fill="FAFBFB"/>
              </w:rPr>
            </w:pPr>
            <w:r w:rsidRPr="00C77E75">
              <w:rPr>
                <w:rFonts w:asciiTheme="minorEastAsia" w:eastAsiaTheme="minorEastAsia" w:hAnsiTheme="minorEastAsia" w:hint="eastAsia"/>
                <w:szCs w:val="21"/>
                <w:shd w:val="clear" w:color="auto" w:fill="FAFBFB"/>
              </w:rPr>
              <w:t>13</w:t>
            </w:r>
            <w:r w:rsidRPr="00C77E75">
              <w:rPr>
                <w:rFonts w:asciiTheme="minorEastAsia" w:eastAsiaTheme="minorEastAsia" w:hAnsiTheme="minorEastAsia"/>
                <w:szCs w:val="21"/>
                <w:shd w:val="clear" w:color="auto" w:fill="FAFBFB"/>
              </w:rPr>
              <w:t>583160165</w:t>
            </w:r>
          </w:p>
        </w:tc>
      </w:tr>
      <w:tr w:rsidR="003B6006" w:rsidRPr="00C77E75" w:rsidTr="00697B2B">
        <w:trPr>
          <w:jc w:val="center"/>
        </w:trPr>
        <w:tc>
          <w:tcPr>
            <w:tcW w:w="1037"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3</w:t>
            </w:r>
          </w:p>
        </w:tc>
        <w:tc>
          <w:tcPr>
            <w:tcW w:w="1364"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田成兵</w:t>
            </w:r>
          </w:p>
        </w:tc>
        <w:tc>
          <w:tcPr>
            <w:tcW w:w="2557"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安全环保总监</w:t>
            </w:r>
          </w:p>
        </w:tc>
        <w:tc>
          <w:tcPr>
            <w:tcW w:w="2738" w:type="dxa"/>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副总指挥</w:t>
            </w:r>
          </w:p>
        </w:tc>
        <w:tc>
          <w:tcPr>
            <w:tcW w:w="1924"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w:t>
            </w:r>
            <w:r w:rsidRPr="00C77E75">
              <w:rPr>
                <w:rFonts w:asciiTheme="minorEastAsia" w:eastAsiaTheme="minorEastAsia" w:hAnsiTheme="minorEastAsia"/>
                <w:szCs w:val="21"/>
                <w:shd w:val="clear" w:color="auto" w:fill="FAFBFB"/>
              </w:rPr>
              <w:t>3853171157</w:t>
            </w:r>
          </w:p>
        </w:tc>
      </w:tr>
      <w:tr w:rsidR="003B6006" w:rsidRPr="00C77E75" w:rsidTr="00697B2B">
        <w:trPr>
          <w:jc w:val="center"/>
        </w:trPr>
        <w:tc>
          <w:tcPr>
            <w:tcW w:w="1037"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lastRenderedPageBreak/>
              <w:t>4</w:t>
            </w:r>
          </w:p>
        </w:tc>
        <w:tc>
          <w:tcPr>
            <w:tcW w:w="1364"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苗广同</w:t>
            </w:r>
          </w:p>
        </w:tc>
        <w:tc>
          <w:tcPr>
            <w:tcW w:w="2557"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副总经理</w:t>
            </w:r>
          </w:p>
        </w:tc>
        <w:tc>
          <w:tcPr>
            <w:tcW w:w="2738" w:type="dxa"/>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副总指挥</w:t>
            </w:r>
          </w:p>
        </w:tc>
        <w:tc>
          <w:tcPr>
            <w:tcW w:w="1924"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w:t>
            </w:r>
            <w:r w:rsidRPr="00C77E75">
              <w:rPr>
                <w:rFonts w:asciiTheme="minorEastAsia" w:eastAsiaTheme="minorEastAsia" w:hAnsiTheme="minorEastAsia"/>
                <w:szCs w:val="21"/>
                <w:shd w:val="clear" w:color="auto" w:fill="FAFBFB"/>
              </w:rPr>
              <w:t>668819948</w:t>
            </w:r>
          </w:p>
        </w:tc>
      </w:tr>
      <w:tr w:rsidR="003B6006" w:rsidRPr="00C77E75" w:rsidTr="00697B2B">
        <w:trPr>
          <w:jc w:val="center"/>
        </w:trPr>
        <w:tc>
          <w:tcPr>
            <w:tcW w:w="1037"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5</w:t>
            </w:r>
          </w:p>
        </w:tc>
        <w:tc>
          <w:tcPr>
            <w:tcW w:w="1364"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李毅</w:t>
            </w:r>
          </w:p>
        </w:tc>
        <w:tc>
          <w:tcPr>
            <w:tcW w:w="2557" w:type="dxa"/>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总经理助理</w:t>
            </w:r>
          </w:p>
        </w:tc>
        <w:tc>
          <w:tcPr>
            <w:tcW w:w="2738" w:type="dxa"/>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副总指挥</w:t>
            </w:r>
          </w:p>
        </w:tc>
        <w:tc>
          <w:tcPr>
            <w:tcW w:w="1924"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w:t>
            </w:r>
            <w:r w:rsidRPr="00C77E75">
              <w:rPr>
                <w:rFonts w:asciiTheme="minorEastAsia" w:eastAsiaTheme="minorEastAsia" w:hAnsiTheme="minorEastAsia"/>
                <w:szCs w:val="21"/>
                <w:shd w:val="clear" w:color="auto" w:fill="FAFBFB"/>
              </w:rPr>
              <w:t>583160190</w:t>
            </w:r>
          </w:p>
        </w:tc>
      </w:tr>
      <w:tr w:rsidR="003B6006" w:rsidRPr="00C77E75" w:rsidTr="00697B2B">
        <w:trPr>
          <w:jc w:val="center"/>
        </w:trPr>
        <w:tc>
          <w:tcPr>
            <w:tcW w:w="1037"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6</w:t>
            </w:r>
          </w:p>
        </w:tc>
        <w:tc>
          <w:tcPr>
            <w:tcW w:w="1364" w:type="dxa"/>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刘磊</w:t>
            </w:r>
          </w:p>
        </w:tc>
        <w:tc>
          <w:tcPr>
            <w:tcW w:w="2557" w:type="dxa"/>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环保经理</w:t>
            </w:r>
          </w:p>
        </w:tc>
        <w:tc>
          <w:tcPr>
            <w:tcW w:w="2738" w:type="dxa"/>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副总指挥</w:t>
            </w:r>
          </w:p>
        </w:tc>
        <w:tc>
          <w:tcPr>
            <w:tcW w:w="1924" w:type="dxa"/>
            <w:vAlign w:val="center"/>
          </w:tcPr>
          <w:p w:rsidR="003B6006" w:rsidRPr="00C77E75" w:rsidRDefault="00727C2C">
            <w:pPr>
              <w:spacing w:line="360" w:lineRule="auto"/>
              <w:jc w:val="center"/>
              <w:rPr>
                <w:rFonts w:asciiTheme="minorEastAsia" w:eastAsiaTheme="minorEastAsia" w:hAnsiTheme="minorEastAsia"/>
                <w:szCs w:val="21"/>
                <w:shd w:val="clear" w:color="auto" w:fill="FAFBFB"/>
              </w:rPr>
            </w:pPr>
            <w:r w:rsidRPr="00C77E75">
              <w:rPr>
                <w:rFonts w:asciiTheme="minorEastAsia" w:eastAsiaTheme="minorEastAsia" w:hAnsiTheme="minorEastAsia" w:hint="eastAsia"/>
                <w:szCs w:val="21"/>
                <w:shd w:val="clear" w:color="auto" w:fill="FAFBFB"/>
              </w:rPr>
              <w:t>15806698599</w:t>
            </w:r>
          </w:p>
        </w:tc>
      </w:tr>
    </w:tbl>
    <w:p w:rsidR="003B6006" w:rsidRPr="00697B2B" w:rsidRDefault="00697B2B" w:rsidP="00697B2B">
      <w:pPr>
        <w:spacing w:line="360" w:lineRule="auto"/>
        <w:jc w:val="center"/>
        <w:rPr>
          <w:rFonts w:asciiTheme="minorEastAsia" w:eastAsiaTheme="minorEastAsia" w:hAnsiTheme="minorEastAsia"/>
          <w:b/>
          <w:sz w:val="24"/>
        </w:rPr>
      </w:pPr>
      <w:r w:rsidRPr="00697B2B">
        <w:rPr>
          <w:rFonts w:asciiTheme="minorEastAsia" w:eastAsiaTheme="minorEastAsia" w:hAnsiTheme="minorEastAsia" w:hint="eastAsia"/>
          <w:b/>
          <w:sz w:val="24"/>
        </w:rPr>
        <w:t>表</w:t>
      </w:r>
      <w:r w:rsidRPr="00697B2B">
        <w:rPr>
          <w:rFonts w:asciiTheme="minorEastAsia" w:eastAsiaTheme="minorEastAsia" w:hAnsiTheme="minorEastAsia"/>
          <w:b/>
          <w:sz w:val="24"/>
        </w:rPr>
        <w:t>4.2-1</w:t>
      </w:r>
      <w:r w:rsidRPr="00697B2B">
        <w:rPr>
          <w:rFonts w:asciiTheme="minorEastAsia" w:eastAsiaTheme="minorEastAsia" w:hAnsiTheme="minorEastAsia" w:hint="eastAsia"/>
          <w:b/>
          <w:sz w:val="24"/>
        </w:rPr>
        <w:t>（</w:t>
      </w:r>
      <w:r w:rsidRPr="00697B2B">
        <w:rPr>
          <w:rFonts w:asciiTheme="minorEastAsia" w:eastAsiaTheme="minorEastAsia" w:hAnsiTheme="minorEastAsia"/>
          <w:b/>
          <w:sz w:val="24"/>
        </w:rPr>
        <w:t>2</w:t>
      </w:r>
      <w:r w:rsidRPr="00697B2B">
        <w:rPr>
          <w:rFonts w:asciiTheme="minorEastAsia" w:eastAsiaTheme="minorEastAsia" w:hAnsiTheme="minorEastAsia" w:hint="eastAsia"/>
          <w:b/>
          <w:sz w:val="24"/>
        </w:rPr>
        <w:t>）各应急救援队伍成员</w:t>
      </w: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4A0"/>
      </w:tblPr>
      <w:tblGrid>
        <w:gridCol w:w="965"/>
        <w:gridCol w:w="1426"/>
        <w:gridCol w:w="2254"/>
        <w:gridCol w:w="2543"/>
        <w:gridCol w:w="2221"/>
      </w:tblGrid>
      <w:tr w:rsidR="003B6006" w:rsidRPr="00C77E75" w:rsidTr="00697B2B">
        <w:trPr>
          <w:jc w:val="center"/>
        </w:trPr>
        <w:tc>
          <w:tcPr>
            <w:tcW w:w="9409" w:type="dxa"/>
            <w:gridSpan w:val="5"/>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b/>
                <w:bCs/>
                <w:szCs w:val="21"/>
              </w:rPr>
              <w:t>抢险救援组</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序号</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姓名</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公司职务</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应急救援中担任职务</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手机</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苗广同</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副总经理</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组  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13</w:t>
            </w:r>
            <w:r w:rsidRPr="00C77E75">
              <w:rPr>
                <w:rFonts w:asciiTheme="minorEastAsia" w:eastAsiaTheme="minorEastAsia" w:hAnsiTheme="minorEastAsia"/>
                <w:szCs w:val="21"/>
              </w:rPr>
              <w:t>668819948</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李  毅</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总经理助理</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13583</w:t>
            </w:r>
            <w:r w:rsidRPr="00C77E75">
              <w:rPr>
                <w:rFonts w:asciiTheme="minorEastAsia" w:eastAsiaTheme="minorEastAsia" w:hAnsiTheme="minorEastAsia"/>
                <w:szCs w:val="21"/>
              </w:rPr>
              <w:t>160190</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3</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刘磊</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环保经理</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15806698599</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4</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荆立峰</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安全部经理</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w:t>
            </w:r>
            <w:r w:rsidRPr="00C77E75">
              <w:rPr>
                <w:rFonts w:asciiTheme="minorEastAsia" w:eastAsiaTheme="minorEastAsia" w:hAnsiTheme="minorEastAsia"/>
                <w:szCs w:val="21"/>
                <w:shd w:val="clear" w:color="auto" w:fill="FAFBFB"/>
              </w:rPr>
              <w:t>658608823</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5</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王哲峰</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原料车间主管</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13515416668</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6</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刘淑风</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动力车间主管</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13864071099</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7</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杨 超</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合成车间主管</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w:t>
            </w:r>
            <w:r w:rsidRPr="00C77E75">
              <w:rPr>
                <w:rFonts w:asciiTheme="minorEastAsia" w:eastAsiaTheme="minorEastAsia" w:hAnsiTheme="minorEastAsia"/>
                <w:szCs w:val="21"/>
              </w:rPr>
              <w:t>5866641667</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8</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任延东</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尿素车间主管</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13573761440</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9</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周  强</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生产事业部副经理</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13906418603</w:t>
            </w:r>
          </w:p>
        </w:tc>
      </w:tr>
      <w:tr w:rsidR="003B6006" w:rsidRPr="00C77E75" w:rsidTr="00697B2B">
        <w:trPr>
          <w:jc w:val="center"/>
        </w:trPr>
        <w:tc>
          <w:tcPr>
            <w:tcW w:w="9409" w:type="dxa"/>
            <w:gridSpan w:val="5"/>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b/>
                <w:szCs w:val="21"/>
              </w:rPr>
            </w:pPr>
            <w:r w:rsidRPr="00C77E75">
              <w:rPr>
                <w:rFonts w:asciiTheme="minorEastAsia" w:eastAsiaTheme="minorEastAsia" w:hAnsiTheme="minorEastAsia" w:hint="eastAsia"/>
                <w:b/>
                <w:szCs w:val="21"/>
              </w:rPr>
              <w:t>医疗救护组</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隗春兰</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医院院长</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组长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13969022240</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杨静茹</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技术</w:t>
            </w:r>
            <w:r w:rsidRPr="00C77E75">
              <w:rPr>
                <w:rFonts w:asciiTheme="minorEastAsia" w:eastAsiaTheme="minorEastAsia" w:hAnsiTheme="minorEastAsia" w:hint="eastAsia"/>
                <w:szCs w:val="21"/>
              </w:rPr>
              <w:t>副经理</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15866632703</w:t>
            </w:r>
          </w:p>
        </w:tc>
      </w:tr>
      <w:tr w:rsidR="003B6006" w:rsidRPr="00C77E75" w:rsidTr="00697B2B">
        <w:trPr>
          <w:jc w:val="center"/>
        </w:trPr>
        <w:tc>
          <w:tcPr>
            <w:tcW w:w="9409" w:type="dxa"/>
            <w:gridSpan w:val="5"/>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b/>
                <w:szCs w:val="21"/>
              </w:rPr>
            </w:pPr>
            <w:r w:rsidRPr="00C77E75">
              <w:rPr>
                <w:rFonts w:asciiTheme="minorEastAsia" w:eastAsiaTheme="minorEastAsia" w:hAnsiTheme="minorEastAsia" w:hint="eastAsia"/>
                <w:b/>
                <w:szCs w:val="21"/>
              </w:rPr>
              <w:t>紧急疏散组</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张兆钰</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生产部副经理</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组  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1390641860</w:t>
            </w:r>
            <w:r w:rsidRPr="00C77E75">
              <w:rPr>
                <w:rFonts w:asciiTheme="minorEastAsia" w:eastAsiaTheme="minorEastAsia" w:hAnsiTheme="minorEastAsia"/>
                <w:szCs w:val="21"/>
                <w:shd w:val="clear" w:color="auto" w:fill="FAFBFB"/>
              </w:rPr>
              <w:t>3</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张宪法</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大班调度</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w:t>
            </w:r>
            <w:r w:rsidRPr="00C77E75">
              <w:rPr>
                <w:rFonts w:asciiTheme="minorEastAsia" w:eastAsiaTheme="minorEastAsia" w:hAnsiTheme="minorEastAsia"/>
                <w:szCs w:val="21"/>
                <w:shd w:val="clear" w:color="auto" w:fill="FAFBFB"/>
              </w:rPr>
              <w:t>656411050</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3</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孙华讯</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大班调度</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w:t>
            </w:r>
            <w:r w:rsidRPr="00C77E75">
              <w:rPr>
                <w:rFonts w:asciiTheme="minorEastAsia" w:eastAsiaTheme="minorEastAsia" w:hAnsiTheme="minorEastAsia"/>
                <w:szCs w:val="21"/>
                <w:shd w:val="clear" w:color="auto" w:fill="FAFBFB"/>
              </w:rPr>
              <w:t>5264189166</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4</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张秀峰</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大班调度</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13905410679</w:t>
            </w:r>
          </w:p>
        </w:tc>
      </w:tr>
      <w:tr w:rsidR="003B6006" w:rsidRPr="00C77E75" w:rsidTr="00697B2B">
        <w:trPr>
          <w:jc w:val="center"/>
        </w:trPr>
        <w:tc>
          <w:tcPr>
            <w:tcW w:w="9409" w:type="dxa"/>
            <w:gridSpan w:val="5"/>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b/>
                <w:szCs w:val="21"/>
              </w:rPr>
            </w:pPr>
            <w:r w:rsidRPr="00C77E75">
              <w:rPr>
                <w:rFonts w:asciiTheme="minorEastAsia" w:eastAsiaTheme="minorEastAsia" w:hAnsiTheme="minorEastAsia" w:hint="eastAsia"/>
                <w:b/>
                <w:szCs w:val="21"/>
              </w:rPr>
              <w:t>治安警戒组</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李永亮</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集团保卫科长</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组  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w:t>
            </w:r>
            <w:r w:rsidRPr="00C77E75">
              <w:rPr>
                <w:rFonts w:asciiTheme="minorEastAsia" w:eastAsiaTheme="minorEastAsia" w:hAnsiTheme="minorEastAsia"/>
                <w:szCs w:val="21"/>
              </w:rPr>
              <w:t>5969677980</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康锋</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环保主任</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pStyle w:val="20"/>
              <w:spacing w:after="0" w:line="360" w:lineRule="auto"/>
              <w:ind w:leftChars="0" w:left="0"/>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w:t>
            </w:r>
            <w:r w:rsidRPr="00C77E75">
              <w:rPr>
                <w:rFonts w:asciiTheme="minorEastAsia" w:eastAsiaTheme="minorEastAsia" w:hAnsiTheme="minorEastAsia"/>
                <w:szCs w:val="21"/>
                <w:shd w:val="clear" w:color="auto" w:fill="FAFBFB"/>
              </w:rPr>
              <w:t>5966302278</w:t>
            </w:r>
          </w:p>
        </w:tc>
      </w:tr>
      <w:tr w:rsidR="003B6006" w:rsidRPr="00C77E75" w:rsidTr="00697B2B">
        <w:trPr>
          <w:jc w:val="center"/>
        </w:trPr>
        <w:tc>
          <w:tcPr>
            <w:tcW w:w="9409" w:type="dxa"/>
            <w:gridSpan w:val="5"/>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b/>
                <w:szCs w:val="21"/>
              </w:rPr>
            </w:pPr>
            <w:r w:rsidRPr="00C77E75">
              <w:rPr>
                <w:rFonts w:asciiTheme="minorEastAsia" w:eastAsiaTheme="minorEastAsia" w:hAnsiTheme="minorEastAsia" w:hint="eastAsia"/>
                <w:b/>
                <w:szCs w:val="21"/>
              </w:rPr>
              <w:lastRenderedPageBreak/>
              <w:t>后勤保障组</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刘树强</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设备科科长</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组长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13583169010</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张军</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电仪车间经理</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w:t>
            </w:r>
            <w:r w:rsidRPr="00C77E75">
              <w:rPr>
                <w:rFonts w:asciiTheme="minorEastAsia" w:eastAsiaTheme="minorEastAsia" w:hAnsiTheme="minorEastAsia"/>
                <w:szCs w:val="21"/>
                <w:shd w:val="clear" w:color="auto" w:fill="FAFBFB"/>
              </w:rPr>
              <w:t>626404144</w:t>
            </w:r>
          </w:p>
        </w:tc>
      </w:tr>
      <w:tr w:rsidR="003B6006" w:rsidRPr="00C77E75" w:rsidTr="00697B2B">
        <w:trPr>
          <w:jc w:val="center"/>
        </w:trPr>
        <w:tc>
          <w:tcPr>
            <w:tcW w:w="9409" w:type="dxa"/>
            <w:gridSpan w:val="5"/>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b/>
                <w:szCs w:val="21"/>
              </w:rPr>
            </w:pPr>
            <w:r w:rsidRPr="00C77E75">
              <w:rPr>
                <w:rFonts w:asciiTheme="minorEastAsia" w:eastAsiaTheme="minorEastAsia" w:hAnsiTheme="minorEastAsia" w:hint="eastAsia"/>
                <w:b/>
                <w:szCs w:val="21"/>
              </w:rPr>
              <w:t>环境监测组</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蔡传帅</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环保部副主管</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组长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w:t>
            </w:r>
            <w:r w:rsidRPr="00C77E75">
              <w:rPr>
                <w:rFonts w:asciiTheme="minorEastAsia" w:eastAsiaTheme="minorEastAsia" w:hAnsiTheme="minorEastAsia"/>
                <w:szCs w:val="21"/>
              </w:rPr>
              <w:t>3658610603</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宗慧</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化验组长</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shd w:val="clear" w:color="auto" w:fill="FAFBFB"/>
              </w:rPr>
              <w:t>15966349787</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3</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姜连才</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环保科员</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组员</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15969699596</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4</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梅冰</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环保科员</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组员</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13793119630</w:t>
            </w:r>
          </w:p>
        </w:tc>
      </w:tr>
      <w:tr w:rsidR="003B6006" w:rsidRPr="00C77E75" w:rsidTr="00697B2B">
        <w:trPr>
          <w:jc w:val="center"/>
        </w:trPr>
        <w:tc>
          <w:tcPr>
            <w:tcW w:w="9409" w:type="dxa"/>
            <w:gridSpan w:val="5"/>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b/>
                <w:bCs/>
                <w:szCs w:val="21"/>
              </w:rPr>
              <w:t>通讯联络组</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序号</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姓名</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公司职务</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应急救援中担任职务</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手机</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柏延桥</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仪表经理</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组长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13969085556</w:t>
            </w:r>
          </w:p>
        </w:tc>
      </w:tr>
      <w:tr w:rsidR="003B6006" w:rsidRPr="00C77E75" w:rsidTr="00697B2B">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冯鑫</w:t>
            </w:r>
          </w:p>
        </w:tc>
        <w:tc>
          <w:tcPr>
            <w:tcW w:w="225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办公室</w:t>
            </w:r>
          </w:p>
        </w:tc>
        <w:tc>
          <w:tcPr>
            <w:tcW w:w="25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3B6006" w:rsidRPr="00C77E75" w:rsidRDefault="003B6006">
            <w:pPr>
              <w:spacing w:line="360" w:lineRule="auto"/>
              <w:jc w:val="center"/>
              <w:rPr>
                <w:rFonts w:asciiTheme="minorEastAsia" w:eastAsiaTheme="minorEastAsia" w:hAnsiTheme="minorEastAsia"/>
                <w:szCs w:val="21"/>
                <w:shd w:val="clear" w:color="auto" w:fill="FAFBFB"/>
              </w:rPr>
            </w:pPr>
          </w:p>
        </w:tc>
      </w:tr>
    </w:tbl>
    <w:p w:rsidR="003B6006" w:rsidRPr="00C77E75" w:rsidRDefault="003B6006">
      <w:pPr>
        <w:spacing w:line="360" w:lineRule="auto"/>
        <w:ind w:firstLineChars="91" w:firstLine="218"/>
        <w:rPr>
          <w:rFonts w:asciiTheme="minorEastAsia" w:eastAsiaTheme="minorEastAsia" w:hAnsiTheme="minorEastAsia"/>
          <w:sz w:val="24"/>
        </w:rPr>
      </w:pPr>
    </w:p>
    <w:p w:rsidR="003B6006" w:rsidRPr="00C77E75" w:rsidRDefault="00727C2C">
      <w:pPr>
        <w:spacing w:line="360" w:lineRule="auto"/>
        <w:ind w:firstLineChars="91" w:firstLine="218"/>
        <w:jc w:val="left"/>
        <w:rPr>
          <w:rFonts w:asciiTheme="minorEastAsia" w:eastAsiaTheme="minorEastAsia" w:hAnsiTheme="minorEastAsia"/>
          <w:sz w:val="24"/>
        </w:rPr>
      </w:pPr>
      <w:r w:rsidRPr="00C77E75">
        <w:rPr>
          <w:rFonts w:asciiTheme="minorEastAsia" w:eastAsiaTheme="minorEastAsia" w:hAnsiTheme="minorEastAsia" w:hint="eastAsia"/>
          <w:sz w:val="24"/>
        </w:rPr>
        <w:t>区域</w:t>
      </w:r>
      <w:r w:rsidRPr="00C77E75">
        <w:rPr>
          <w:rFonts w:asciiTheme="minorEastAsia" w:eastAsiaTheme="minorEastAsia" w:hAnsiTheme="minorEastAsia"/>
          <w:sz w:val="24"/>
        </w:rPr>
        <w:t>指挥</w:t>
      </w:r>
      <w:r w:rsidRPr="00C77E75">
        <w:rPr>
          <w:rFonts w:asciiTheme="minorEastAsia" w:eastAsiaTheme="minorEastAsia" w:hAnsiTheme="minorEastAsia" w:hint="eastAsia"/>
          <w:sz w:val="24"/>
        </w:rPr>
        <w:t>：各部门经理</w:t>
      </w:r>
    </w:p>
    <w:p w:rsidR="003B6006" w:rsidRPr="00C77E75" w:rsidRDefault="00727C2C">
      <w:pPr>
        <w:spacing w:line="360" w:lineRule="auto"/>
        <w:ind w:firstLineChars="91" w:firstLine="218"/>
        <w:rPr>
          <w:rFonts w:asciiTheme="minorEastAsia" w:eastAsiaTheme="minorEastAsia" w:hAnsiTheme="minorEastAsia"/>
          <w:sz w:val="24"/>
        </w:rPr>
      </w:pPr>
      <w:r w:rsidRPr="00C77E75">
        <w:rPr>
          <w:rFonts w:asciiTheme="minorEastAsia" w:eastAsiaTheme="minorEastAsia" w:hAnsiTheme="minorEastAsia"/>
          <w:sz w:val="24"/>
        </w:rPr>
        <w:t>保障体系：</w:t>
      </w:r>
      <w:r w:rsidRPr="00C77E75">
        <w:rPr>
          <w:rFonts w:asciiTheme="minorEastAsia" w:eastAsiaTheme="minorEastAsia" w:hAnsiTheme="minorEastAsia" w:hint="eastAsia"/>
          <w:sz w:val="24"/>
        </w:rPr>
        <w:t>厂区</w:t>
      </w:r>
      <w:r w:rsidRPr="00C77E75">
        <w:rPr>
          <w:rFonts w:asciiTheme="minorEastAsia" w:eastAsiaTheme="minorEastAsia" w:hAnsiTheme="minorEastAsia"/>
          <w:sz w:val="24"/>
        </w:rPr>
        <w:t>医院电话：83550120医疗机构：120厂</w:t>
      </w:r>
      <w:r w:rsidRPr="00C77E75">
        <w:rPr>
          <w:rFonts w:asciiTheme="minorEastAsia" w:eastAsiaTheme="minorEastAsia" w:hAnsiTheme="minorEastAsia" w:hint="eastAsia"/>
          <w:sz w:val="24"/>
        </w:rPr>
        <w:t>救援</w:t>
      </w:r>
      <w:r w:rsidRPr="00C77E75">
        <w:rPr>
          <w:rFonts w:asciiTheme="minorEastAsia" w:eastAsiaTheme="minorEastAsia" w:hAnsiTheme="minorEastAsia"/>
          <w:sz w:val="24"/>
        </w:rPr>
        <w:t>电话</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83</w:t>
      </w:r>
      <w:r w:rsidRPr="00C77E75">
        <w:rPr>
          <w:rFonts w:asciiTheme="minorEastAsia" w:eastAsiaTheme="minorEastAsia" w:hAnsiTheme="minorEastAsia" w:hint="eastAsia"/>
          <w:sz w:val="24"/>
        </w:rPr>
        <w:t>2</w:t>
      </w:r>
      <w:r w:rsidRPr="00C77E75">
        <w:rPr>
          <w:rFonts w:asciiTheme="minorEastAsia" w:eastAsiaTheme="minorEastAsia" w:hAnsiTheme="minorEastAsia"/>
          <w:sz w:val="24"/>
        </w:rPr>
        <w:t>5</w:t>
      </w:r>
      <w:r w:rsidRPr="00C77E75">
        <w:rPr>
          <w:rFonts w:asciiTheme="minorEastAsia" w:eastAsiaTheme="minorEastAsia" w:hAnsiTheme="minorEastAsia" w:hint="eastAsia"/>
          <w:sz w:val="24"/>
        </w:rPr>
        <w:t>0119</w:t>
      </w:r>
    </w:p>
    <w:p w:rsidR="003B6006" w:rsidRPr="00C77E75" w:rsidRDefault="00727C2C">
      <w:pPr>
        <w:spacing w:line="360" w:lineRule="auto"/>
        <w:ind w:firstLineChars="91" w:firstLine="218"/>
        <w:rPr>
          <w:rFonts w:asciiTheme="minorEastAsia" w:eastAsiaTheme="minorEastAsia" w:hAnsiTheme="minorEastAsia"/>
          <w:sz w:val="24"/>
        </w:rPr>
      </w:pPr>
      <w:r w:rsidRPr="00C77E75">
        <w:rPr>
          <w:rFonts w:asciiTheme="minorEastAsia" w:eastAsiaTheme="minorEastAsia" w:hAnsiTheme="minorEastAsia" w:hint="eastAsia"/>
          <w:sz w:val="24"/>
        </w:rPr>
        <w:t>24应急</w:t>
      </w:r>
      <w:r w:rsidRPr="00C77E75">
        <w:rPr>
          <w:rFonts w:asciiTheme="minorEastAsia" w:eastAsiaTheme="minorEastAsia" w:hAnsiTheme="minorEastAsia"/>
          <w:sz w:val="24"/>
        </w:rPr>
        <w:t>电话</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调度</w:t>
      </w:r>
      <w:r w:rsidRPr="00C77E75">
        <w:rPr>
          <w:rFonts w:asciiTheme="minorEastAsia" w:eastAsiaTheme="minorEastAsia" w:hAnsiTheme="minorEastAsia" w:hint="eastAsia"/>
          <w:sz w:val="24"/>
        </w:rPr>
        <w:t>室）：8355</w:t>
      </w:r>
      <w:r w:rsidRPr="00C77E75">
        <w:rPr>
          <w:rFonts w:asciiTheme="minorEastAsia" w:eastAsiaTheme="minorEastAsia" w:hAnsiTheme="minorEastAsia"/>
          <w:sz w:val="24"/>
        </w:rPr>
        <w:t>2050</w:t>
      </w:r>
      <w:r w:rsidRPr="00C77E75">
        <w:rPr>
          <w:rFonts w:asciiTheme="minorEastAsia" w:eastAsiaTheme="minorEastAsia" w:hAnsiTheme="minorEastAsia" w:hint="eastAsia"/>
          <w:sz w:val="24"/>
        </w:rPr>
        <w:t xml:space="preserve">  8355</w:t>
      </w:r>
      <w:r w:rsidRPr="00C77E75">
        <w:rPr>
          <w:rFonts w:asciiTheme="minorEastAsia" w:eastAsiaTheme="minorEastAsia" w:hAnsiTheme="minorEastAsia"/>
          <w:sz w:val="24"/>
        </w:rPr>
        <w:t>0007</w:t>
      </w:r>
    </w:p>
    <w:p w:rsidR="003B6006" w:rsidRPr="00C77E75" w:rsidRDefault="00727C2C">
      <w:pPr>
        <w:spacing w:line="360" w:lineRule="auto"/>
        <w:ind w:firstLineChars="91" w:firstLine="218"/>
        <w:rPr>
          <w:rFonts w:asciiTheme="minorEastAsia" w:eastAsiaTheme="minorEastAsia" w:hAnsiTheme="minorEastAsia"/>
          <w:sz w:val="24"/>
        </w:rPr>
      </w:pPr>
      <w:r w:rsidRPr="00C77E75">
        <w:rPr>
          <w:rFonts w:asciiTheme="minorEastAsia" w:eastAsiaTheme="minorEastAsia" w:hAnsiTheme="minorEastAsia" w:hint="eastAsia"/>
          <w:sz w:val="24"/>
        </w:rPr>
        <w:t>行动支持</w:t>
      </w:r>
      <w:r w:rsidRPr="00C77E75">
        <w:rPr>
          <w:rFonts w:asciiTheme="minorEastAsia" w:eastAsiaTheme="minorEastAsia" w:hAnsiTheme="minorEastAsia"/>
          <w:sz w:val="24"/>
        </w:rPr>
        <w:t>电话：</w:t>
      </w:r>
      <w:r w:rsidRPr="00C77E75">
        <w:rPr>
          <w:rFonts w:asciiTheme="minorEastAsia" w:eastAsiaTheme="minorEastAsia" w:hAnsiTheme="minorEastAsia" w:hint="eastAsia"/>
          <w:sz w:val="24"/>
        </w:rPr>
        <w:t>集团办公室：</w:t>
      </w:r>
      <w:r w:rsidRPr="00C77E75">
        <w:rPr>
          <w:rFonts w:asciiTheme="minorEastAsia" w:eastAsiaTheme="minorEastAsia" w:hAnsiTheme="minorEastAsia"/>
          <w:sz w:val="24"/>
        </w:rPr>
        <w:t>83253305</w:t>
      </w:r>
      <w:r w:rsidRPr="00C77E75">
        <w:rPr>
          <w:rFonts w:asciiTheme="minorEastAsia" w:eastAsiaTheme="minorEastAsia" w:hAnsiTheme="minorEastAsia" w:hint="eastAsia"/>
          <w:sz w:val="24"/>
        </w:rPr>
        <w:t>、集团环委办：</w:t>
      </w:r>
      <w:r w:rsidRPr="00C77E75">
        <w:rPr>
          <w:rFonts w:asciiTheme="minorEastAsia" w:eastAsiaTheme="minorEastAsia" w:hAnsiTheme="minorEastAsia"/>
          <w:sz w:val="24"/>
        </w:rPr>
        <w:t>8325</w:t>
      </w:r>
      <w:r w:rsidRPr="00C77E75">
        <w:rPr>
          <w:rFonts w:asciiTheme="minorEastAsia" w:eastAsiaTheme="minorEastAsia" w:hAnsiTheme="minorEastAsia" w:hint="eastAsia"/>
          <w:sz w:val="24"/>
        </w:rPr>
        <w:t>3359</w:t>
      </w:r>
    </w:p>
    <w:p w:rsidR="003B6006" w:rsidRPr="00C77E75" w:rsidRDefault="00727C2C" w:rsidP="009043B1">
      <w:pPr>
        <w:spacing w:line="500" w:lineRule="exact"/>
        <w:rPr>
          <w:rFonts w:asciiTheme="minorEastAsia" w:eastAsiaTheme="minorEastAsia" w:hAnsiTheme="minorEastAsia"/>
          <w:b/>
          <w:sz w:val="24"/>
        </w:rPr>
      </w:pPr>
      <w:bookmarkStart w:id="83" w:name="_Toc260658480"/>
      <w:r w:rsidRPr="00C77E75">
        <w:rPr>
          <w:rFonts w:asciiTheme="minorEastAsia" w:eastAsiaTheme="minorEastAsia" w:hAnsiTheme="minorEastAsia"/>
          <w:b/>
          <w:sz w:val="24"/>
        </w:rPr>
        <w:t>4.2.2组织体系的职责</w:t>
      </w:r>
      <w:bookmarkEnd w:id="83"/>
    </w:p>
    <w:p w:rsidR="003B6006" w:rsidRPr="00C77E75" w:rsidRDefault="00727C2C" w:rsidP="009043B1">
      <w:pPr>
        <w:spacing w:line="500" w:lineRule="exact"/>
        <w:ind w:firstLineChars="91" w:firstLine="218"/>
        <w:rPr>
          <w:rFonts w:asciiTheme="minorEastAsia" w:eastAsiaTheme="minorEastAsia" w:hAnsiTheme="minorEastAsia"/>
          <w:sz w:val="24"/>
          <w:lang w:val="zh-CN"/>
        </w:rPr>
      </w:pPr>
      <w:r w:rsidRPr="00C77E75">
        <w:rPr>
          <w:rFonts w:asciiTheme="minorEastAsia" w:eastAsiaTheme="minorEastAsia" w:hAnsiTheme="minorEastAsia"/>
          <w:sz w:val="24"/>
        </w:rPr>
        <w:t>（1）</w:t>
      </w:r>
      <w:r w:rsidRPr="00C77E75">
        <w:rPr>
          <w:rFonts w:asciiTheme="minorEastAsia" w:eastAsiaTheme="minorEastAsia" w:hAnsiTheme="minorEastAsia"/>
          <w:sz w:val="24"/>
          <w:lang w:val="zh-CN"/>
        </w:rPr>
        <w:t>贯彻执行国家、当地政府、上级主管部门关于突发环境事件发生和应急救援的方针、政策及有关规定。</w:t>
      </w:r>
    </w:p>
    <w:p w:rsidR="003B6006" w:rsidRPr="00C77E75" w:rsidRDefault="00727C2C" w:rsidP="009043B1">
      <w:pPr>
        <w:spacing w:line="500" w:lineRule="exact"/>
        <w:ind w:firstLineChars="91" w:firstLine="218"/>
        <w:rPr>
          <w:rFonts w:asciiTheme="minorEastAsia" w:eastAsiaTheme="minorEastAsia" w:hAnsiTheme="minorEastAsia"/>
          <w:sz w:val="24"/>
          <w:lang w:val="zh-CN"/>
        </w:rPr>
      </w:pPr>
      <w:r w:rsidRPr="00C77E75">
        <w:rPr>
          <w:rFonts w:asciiTheme="minorEastAsia" w:eastAsiaTheme="minorEastAsia" w:hAnsiTheme="minorEastAsia"/>
          <w:sz w:val="24"/>
          <w:lang w:val="zh-CN"/>
        </w:rPr>
        <w:t>（2）组织制定、修改突发环境事件应急救援预案，组建应急救援队伍，有计划地组织应急救援培训</w:t>
      </w:r>
      <w:r w:rsidRPr="00C77E75">
        <w:rPr>
          <w:rFonts w:asciiTheme="minorEastAsia" w:eastAsiaTheme="minorEastAsia" w:hAnsiTheme="minorEastAsia" w:hint="eastAsia"/>
          <w:sz w:val="24"/>
          <w:lang w:val="zh-CN"/>
        </w:rPr>
        <w:t>、</w:t>
      </w:r>
      <w:r w:rsidRPr="00C77E75">
        <w:rPr>
          <w:rFonts w:asciiTheme="minorEastAsia" w:eastAsiaTheme="minorEastAsia" w:hAnsiTheme="minorEastAsia"/>
          <w:sz w:val="24"/>
          <w:lang w:val="zh-CN"/>
        </w:rPr>
        <w:t>演习和</w:t>
      </w:r>
      <w:r w:rsidRPr="00C77E75">
        <w:rPr>
          <w:rFonts w:asciiTheme="minorEastAsia" w:eastAsiaTheme="minorEastAsia" w:hAnsiTheme="minorEastAsia" w:hint="eastAsia"/>
          <w:sz w:val="24"/>
          <w:lang w:val="zh-CN"/>
        </w:rPr>
        <w:t>考核</w:t>
      </w:r>
      <w:r w:rsidRPr="00C77E75">
        <w:rPr>
          <w:rFonts w:asciiTheme="minorEastAsia" w:eastAsiaTheme="minorEastAsia" w:hAnsiTheme="minorEastAsia"/>
          <w:sz w:val="24"/>
          <w:lang w:val="zh-CN"/>
        </w:rPr>
        <w:t>。</w:t>
      </w:r>
    </w:p>
    <w:p w:rsidR="003B6006" w:rsidRPr="00C77E75" w:rsidRDefault="00727C2C" w:rsidP="009043B1">
      <w:pPr>
        <w:spacing w:line="500" w:lineRule="exact"/>
        <w:ind w:firstLineChars="91" w:firstLine="218"/>
        <w:rPr>
          <w:rFonts w:asciiTheme="minorEastAsia" w:eastAsiaTheme="minorEastAsia" w:hAnsiTheme="minorEastAsia"/>
          <w:sz w:val="24"/>
          <w:lang w:val="zh-CN"/>
        </w:rPr>
      </w:pPr>
      <w:r w:rsidRPr="00C77E75">
        <w:rPr>
          <w:rFonts w:asciiTheme="minorEastAsia" w:eastAsiaTheme="minorEastAsia" w:hAnsiTheme="minorEastAsia"/>
          <w:sz w:val="24"/>
          <w:lang w:val="zh-CN"/>
        </w:rPr>
        <w:t>（3）审批并落实突发环境事件应急救援所需的监测仪器、防护器材、救援器材等的购置。</w:t>
      </w:r>
    </w:p>
    <w:p w:rsidR="003B6006" w:rsidRPr="00C77E75" w:rsidRDefault="00727C2C" w:rsidP="009043B1">
      <w:pPr>
        <w:spacing w:line="500" w:lineRule="exact"/>
        <w:ind w:firstLineChars="91" w:firstLine="218"/>
        <w:rPr>
          <w:rFonts w:asciiTheme="minorEastAsia" w:eastAsiaTheme="minorEastAsia" w:hAnsiTheme="minorEastAsia"/>
          <w:sz w:val="24"/>
          <w:lang w:val="zh-CN"/>
        </w:rPr>
      </w:pPr>
      <w:r w:rsidRPr="00C77E75">
        <w:rPr>
          <w:rFonts w:asciiTheme="minorEastAsia" w:eastAsiaTheme="minorEastAsia" w:hAnsiTheme="minorEastAsia"/>
          <w:sz w:val="24"/>
          <w:lang w:val="zh-CN"/>
        </w:rPr>
        <w:t>（4）检查、督促做好突发环境事件的预防措施和应急救援的各项准备工作。</w:t>
      </w:r>
      <w:r w:rsidRPr="00C77E75">
        <w:rPr>
          <w:rFonts w:asciiTheme="minorEastAsia" w:eastAsiaTheme="minorEastAsia" w:hAnsiTheme="minorEastAsia"/>
          <w:sz w:val="24"/>
        </w:rPr>
        <w:t>督促、协助有关部门及时消除有毒有害物质的跑、冒、滴、漏</w:t>
      </w:r>
      <w:r w:rsidRPr="00C77E75">
        <w:rPr>
          <w:rFonts w:asciiTheme="minorEastAsia" w:eastAsiaTheme="minorEastAsia" w:hAnsiTheme="minorEastAsia" w:hint="eastAsia"/>
          <w:sz w:val="24"/>
        </w:rPr>
        <w:t>。</w:t>
      </w:r>
    </w:p>
    <w:p w:rsidR="003B6006" w:rsidRPr="00C77E75" w:rsidRDefault="00727C2C" w:rsidP="009043B1">
      <w:pPr>
        <w:spacing w:line="500" w:lineRule="exact"/>
        <w:ind w:firstLineChars="91" w:firstLine="218"/>
        <w:rPr>
          <w:rFonts w:asciiTheme="minorEastAsia" w:eastAsiaTheme="minorEastAsia" w:hAnsiTheme="minorEastAsia"/>
          <w:sz w:val="24"/>
          <w:lang w:val="zh-CN"/>
        </w:rPr>
      </w:pPr>
      <w:r w:rsidRPr="00C77E75">
        <w:rPr>
          <w:rFonts w:asciiTheme="minorEastAsia" w:eastAsiaTheme="minorEastAsia" w:hAnsiTheme="minorEastAsia"/>
          <w:sz w:val="24"/>
          <w:lang w:val="zh-CN"/>
        </w:rPr>
        <w:t>（5）批准应急救援的启动和终止。</w:t>
      </w:r>
    </w:p>
    <w:p w:rsidR="003B6006" w:rsidRPr="00C77E75" w:rsidRDefault="00727C2C" w:rsidP="009043B1">
      <w:pPr>
        <w:spacing w:line="500" w:lineRule="exact"/>
        <w:ind w:firstLineChars="91" w:firstLine="218"/>
        <w:rPr>
          <w:rFonts w:asciiTheme="minorEastAsia" w:eastAsiaTheme="minorEastAsia" w:hAnsiTheme="minorEastAsia"/>
          <w:sz w:val="24"/>
          <w:lang w:val="zh-CN"/>
        </w:rPr>
      </w:pPr>
      <w:r w:rsidRPr="00C77E75">
        <w:rPr>
          <w:rFonts w:asciiTheme="minorEastAsia" w:eastAsiaTheme="minorEastAsia" w:hAnsiTheme="minorEastAsia"/>
          <w:sz w:val="24"/>
          <w:lang w:val="zh-CN"/>
        </w:rPr>
        <w:t>（6）及时向上级有关部门报告突发环境事件的具体情况，必要时向有关单位发出</w:t>
      </w:r>
      <w:r w:rsidRPr="00C77E75">
        <w:rPr>
          <w:rFonts w:asciiTheme="minorEastAsia" w:eastAsiaTheme="minorEastAsia" w:hAnsiTheme="minorEastAsia"/>
          <w:sz w:val="24"/>
          <w:lang w:val="zh-CN"/>
        </w:rPr>
        <w:lastRenderedPageBreak/>
        <w:t>增援请求，并向周边单位通报相关情况。</w:t>
      </w:r>
    </w:p>
    <w:p w:rsidR="003B6006" w:rsidRPr="00C77E75" w:rsidRDefault="00727C2C" w:rsidP="009043B1">
      <w:pPr>
        <w:spacing w:line="500" w:lineRule="exact"/>
        <w:ind w:firstLineChars="91" w:firstLine="218"/>
        <w:rPr>
          <w:rFonts w:asciiTheme="minorEastAsia" w:eastAsiaTheme="minorEastAsia" w:hAnsiTheme="minorEastAsia"/>
          <w:sz w:val="24"/>
          <w:lang w:val="zh-CN"/>
        </w:rPr>
      </w:pPr>
      <w:r w:rsidRPr="00C77E75">
        <w:rPr>
          <w:rFonts w:asciiTheme="minorEastAsia" w:eastAsiaTheme="minorEastAsia" w:hAnsiTheme="minorEastAsia"/>
          <w:sz w:val="24"/>
          <w:lang w:val="zh-CN"/>
        </w:rPr>
        <w:t>（7）组织指挥救援队伍实施救援行动，负责人员、资源配置、应急队伍的调</w:t>
      </w:r>
      <w:r w:rsidRPr="00C77E75">
        <w:rPr>
          <w:rFonts w:asciiTheme="minorEastAsia" w:eastAsiaTheme="minorEastAsia" w:hAnsiTheme="minorEastAsia" w:hint="eastAsia"/>
          <w:sz w:val="24"/>
          <w:lang w:val="zh-CN"/>
        </w:rPr>
        <w:t>动</w:t>
      </w:r>
      <w:r w:rsidRPr="00C77E75">
        <w:rPr>
          <w:rFonts w:asciiTheme="minorEastAsia" w:eastAsiaTheme="minorEastAsia" w:hAnsiTheme="minorEastAsia"/>
          <w:sz w:val="24"/>
          <w:lang w:val="zh-CN"/>
        </w:rPr>
        <w:t>。</w:t>
      </w:r>
    </w:p>
    <w:p w:rsidR="003B6006" w:rsidRPr="00C77E75" w:rsidRDefault="00727C2C" w:rsidP="009043B1">
      <w:pPr>
        <w:spacing w:line="500" w:lineRule="exact"/>
        <w:ind w:firstLineChars="91" w:firstLine="218"/>
        <w:rPr>
          <w:rFonts w:asciiTheme="minorEastAsia" w:eastAsiaTheme="minorEastAsia" w:hAnsiTheme="minorEastAsia"/>
          <w:sz w:val="24"/>
          <w:lang w:val="zh-CN"/>
        </w:rPr>
      </w:pPr>
      <w:r w:rsidRPr="00C77E75">
        <w:rPr>
          <w:rFonts w:asciiTheme="minorEastAsia" w:eastAsiaTheme="minorEastAsia" w:hAnsiTheme="minorEastAsia"/>
          <w:sz w:val="24"/>
          <w:lang w:val="zh-CN"/>
        </w:rPr>
        <w:t>（8）协调事件现场有关工作。配合政府部门对环境进行恢复、事件调查等工作。</w:t>
      </w:r>
    </w:p>
    <w:p w:rsidR="003B6006" w:rsidRPr="00697B2B" w:rsidRDefault="00727C2C" w:rsidP="009043B1">
      <w:pPr>
        <w:spacing w:line="500" w:lineRule="exact"/>
        <w:ind w:firstLineChars="91" w:firstLine="218"/>
        <w:rPr>
          <w:rFonts w:asciiTheme="minorEastAsia" w:eastAsiaTheme="minorEastAsia" w:hAnsiTheme="minorEastAsia"/>
          <w:sz w:val="24"/>
        </w:rPr>
      </w:pPr>
      <w:r w:rsidRPr="00C77E75">
        <w:rPr>
          <w:rFonts w:asciiTheme="minorEastAsia" w:eastAsiaTheme="minorEastAsia" w:hAnsiTheme="minorEastAsia"/>
          <w:sz w:val="24"/>
          <w:lang w:val="zh-CN"/>
        </w:rPr>
        <w:t>（9）负责对员工进行应急知识和基本防护方法的培训，向周边企业、敏感点等提供本单位有关危险化学品特性、救援知识等的宣传材料。</w:t>
      </w:r>
    </w:p>
    <w:p w:rsidR="003B6006" w:rsidRPr="00C77E75" w:rsidRDefault="003B6006">
      <w:pPr>
        <w:spacing w:line="360" w:lineRule="auto"/>
        <w:rPr>
          <w:rFonts w:asciiTheme="minorEastAsia" w:eastAsiaTheme="minorEastAsia" w:hAnsiTheme="minorEastAsia"/>
          <w:b/>
          <w:sz w:val="24"/>
        </w:rPr>
      </w:pPr>
      <w:bookmarkStart w:id="84" w:name="_Toc260658481"/>
    </w:p>
    <w:p w:rsidR="003B6006" w:rsidRPr="00C77E75" w:rsidRDefault="00727C2C">
      <w:pPr>
        <w:spacing w:line="360" w:lineRule="auto"/>
        <w:rPr>
          <w:rFonts w:asciiTheme="minorEastAsia" w:eastAsiaTheme="minorEastAsia" w:hAnsiTheme="minorEastAsia"/>
          <w:b/>
          <w:sz w:val="24"/>
        </w:rPr>
      </w:pPr>
      <w:r w:rsidRPr="00C77E75">
        <w:rPr>
          <w:rFonts w:asciiTheme="minorEastAsia" w:eastAsiaTheme="minorEastAsia" w:hAnsiTheme="minorEastAsia"/>
          <w:b/>
          <w:sz w:val="24"/>
        </w:rPr>
        <w:t>4.2.3</w:t>
      </w:r>
      <w:r w:rsidRPr="00C77E75">
        <w:rPr>
          <w:rFonts w:asciiTheme="minorEastAsia" w:eastAsiaTheme="minorEastAsia" w:hAnsiTheme="minorEastAsia" w:hint="eastAsia"/>
          <w:b/>
          <w:sz w:val="24"/>
        </w:rPr>
        <w:t>应急领导小组及应急指挥体系</w:t>
      </w:r>
      <w:r w:rsidRPr="00C77E75">
        <w:rPr>
          <w:rFonts w:asciiTheme="minorEastAsia" w:eastAsiaTheme="minorEastAsia" w:hAnsiTheme="minorEastAsia"/>
          <w:b/>
          <w:sz w:val="24"/>
        </w:rPr>
        <w:t>职责</w:t>
      </w:r>
      <w:bookmarkEnd w:id="84"/>
    </w:p>
    <w:p w:rsidR="003B6006" w:rsidRPr="00C77E75" w:rsidRDefault="003B6006">
      <w:pPr>
        <w:spacing w:line="360" w:lineRule="auto"/>
        <w:jc w:val="center"/>
        <w:rPr>
          <w:rFonts w:asciiTheme="minorEastAsia" w:eastAsiaTheme="minorEastAsia" w:hAnsiTheme="minorEastAsia"/>
          <w:b/>
          <w:sz w:val="24"/>
        </w:rPr>
        <w:sectPr w:rsidR="003B6006" w:rsidRPr="00C77E75" w:rsidSect="00C77E75">
          <w:pgSz w:w="11906" w:h="16838"/>
          <w:pgMar w:top="1247" w:right="1588" w:bottom="1247" w:left="1588" w:header="851" w:footer="992" w:gutter="0"/>
          <w:cols w:space="425"/>
          <w:docGrid w:type="lines" w:linePitch="312"/>
        </w:sectPr>
      </w:pPr>
      <w:bookmarkStart w:id="85" w:name="_Toc260658482"/>
    </w:p>
    <w:tbl>
      <w:tblPr>
        <w:tblW w:w="16301" w:type="dxa"/>
        <w:tblInd w:w="-1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6"/>
        <w:gridCol w:w="1209"/>
        <w:gridCol w:w="6664"/>
        <w:gridCol w:w="6235"/>
        <w:gridCol w:w="1277"/>
      </w:tblGrid>
      <w:tr w:rsidR="003B6006" w:rsidRPr="00C77E75" w:rsidTr="009043B1">
        <w:trPr>
          <w:trHeight w:val="773"/>
        </w:trPr>
        <w:tc>
          <w:tcPr>
            <w:tcW w:w="916" w:type="dxa"/>
            <w:vAlign w:val="center"/>
          </w:tcPr>
          <w:p w:rsidR="003B6006" w:rsidRPr="009043B1" w:rsidRDefault="00727C2C" w:rsidP="009043B1">
            <w:pPr>
              <w:spacing w:line="100" w:lineRule="atLeast"/>
              <w:jc w:val="center"/>
              <w:rPr>
                <w:rFonts w:asciiTheme="minorEastAsia" w:eastAsiaTheme="minorEastAsia" w:hAnsiTheme="minorEastAsia"/>
                <w:b/>
                <w:szCs w:val="21"/>
              </w:rPr>
            </w:pPr>
            <w:r w:rsidRPr="009043B1">
              <w:rPr>
                <w:rFonts w:asciiTheme="minorEastAsia" w:eastAsiaTheme="minorEastAsia" w:hAnsiTheme="minorEastAsia" w:hint="eastAsia"/>
                <w:b/>
                <w:szCs w:val="21"/>
              </w:rPr>
              <w:lastRenderedPageBreak/>
              <w:t>序号</w:t>
            </w:r>
          </w:p>
        </w:tc>
        <w:tc>
          <w:tcPr>
            <w:tcW w:w="1209" w:type="dxa"/>
            <w:vAlign w:val="center"/>
          </w:tcPr>
          <w:p w:rsidR="003B6006" w:rsidRPr="009043B1" w:rsidRDefault="00727C2C" w:rsidP="009043B1">
            <w:pPr>
              <w:spacing w:line="100" w:lineRule="atLeast"/>
              <w:jc w:val="center"/>
              <w:rPr>
                <w:rFonts w:asciiTheme="minorEastAsia" w:eastAsiaTheme="minorEastAsia" w:hAnsiTheme="minorEastAsia"/>
                <w:b/>
                <w:szCs w:val="21"/>
              </w:rPr>
            </w:pPr>
            <w:r w:rsidRPr="009043B1">
              <w:rPr>
                <w:rFonts w:asciiTheme="minorEastAsia" w:eastAsiaTheme="minorEastAsia" w:hAnsiTheme="minorEastAsia" w:hint="eastAsia"/>
                <w:b/>
                <w:szCs w:val="21"/>
              </w:rPr>
              <w:t>名称</w:t>
            </w:r>
          </w:p>
        </w:tc>
        <w:tc>
          <w:tcPr>
            <w:tcW w:w="6664" w:type="dxa"/>
            <w:vAlign w:val="center"/>
          </w:tcPr>
          <w:p w:rsidR="003B6006" w:rsidRPr="009043B1" w:rsidRDefault="00727C2C" w:rsidP="009043B1">
            <w:pPr>
              <w:spacing w:line="100" w:lineRule="atLeast"/>
              <w:jc w:val="center"/>
              <w:rPr>
                <w:rFonts w:asciiTheme="minorEastAsia" w:eastAsiaTheme="minorEastAsia" w:hAnsiTheme="minorEastAsia"/>
                <w:b/>
                <w:szCs w:val="21"/>
              </w:rPr>
            </w:pPr>
            <w:r w:rsidRPr="009043B1">
              <w:rPr>
                <w:rFonts w:asciiTheme="minorEastAsia" w:eastAsiaTheme="minorEastAsia" w:hAnsiTheme="minorEastAsia" w:hint="eastAsia"/>
                <w:b/>
                <w:szCs w:val="21"/>
              </w:rPr>
              <w:t>日常职责</w:t>
            </w:r>
          </w:p>
        </w:tc>
        <w:tc>
          <w:tcPr>
            <w:tcW w:w="6235" w:type="dxa"/>
            <w:vAlign w:val="center"/>
          </w:tcPr>
          <w:p w:rsidR="003B6006" w:rsidRPr="009043B1" w:rsidRDefault="00727C2C" w:rsidP="009043B1">
            <w:pPr>
              <w:spacing w:line="100" w:lineRule="atLeast"/>
              <w:jc w:val="center"/>
              <w:rPr>
                <w:rFonts w:asciiTheme="minorEastAsia" w:eastAsiaTheme="minorEastAsia" w:hAnsiTheme="minorEastAsia"/>
                <w:b/>
                <w:szCs w:val="21"/>
              </w:rPr>
            </w:pPr>
            <w:r w:rsidRPr="009043B1">
              <w:rPr>
                <w:rFonts w:asciiTheme="minorEastAsia" w:eastAsiaTheme="minorEastAsia" w:hAnsiTheme="minorEastAsia" w:hint="eastAsia"/>
                <w:b/>
                <w:szCs w:val="21"/>
              </w:rPr>
              <w:t>应急职责</w:t>
            </w:r>
          </w:p>
        </w:tc>
        <w:tc>
          <w:tcPr>
            <w:tcW w:w="1277" w:type="dxa"/>
            <w:vAlign w:val="center"/>
          </w:tcPr>
          <w:p w:rsidR="003B6006" w:rsidRPr="009043B1" w:rsidRDefault="00727C2C" w:rsidP="009043B1">
            <w:pPr>
              <w:spacing w:line="100" w:lineRule="atLeast"/>
              <w:jc w:val="center"/>
              <w:rPr>
                <w:rFonts w:asciiTheme="minorEastAsia" w:eastAsiaTheme="minorEastAsia" w:hAnsiTheme="minorEastAsia"/>
                <w:b/>
                <w:szCs w:val="21"/>
              </w:rPr>
            </w:pPr>
            <w:r w:rsidRPr="009043B1">
              <w:rPr>
                <w:rFonts w:asciiTheme="minorEastAsia" w:eastAsiaTheme="minorEastAsia" w:hAnsiTheme="minorEastAsia" w:hint="eastAsia"/>
                <w:b/>
                <w:szCs w:val="21"/>
              </w:rPr>
              <w:t>备注</w:t>
            </w:r>
          </w:p>
        </w:tc>
      </w:tr>
      <w:tr w:rsidR="003B6006" w:rsidRPr="00C77E75" w:rsidTr="009043B1">
        <w:tc>
          <w:tcPr>
            <w:tcW w:w="916" w:type="dxa"/>
            <w:vAlign w:val="center"/>
          </w:tcPr>
          <w:p w:rsidR="003B6006" w:rsidRPr="009043B1" w:rsidRDefault="00727C2C" w:rsidP="009043B1">
            <w:pPr>
              <w:spacing w:line="10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t>1</w:t>
            </w:r>
          </w:p>
        </w:tc>
        <w:tc>
          <w:tcPr>
            <w:tcW w:w="1209" w:type="dxa"/>
            <w:vAlign w:val="center"/>
          </w:tcPr>
          <w:p w:rsidR="003B6006" w:rsidRPr="009043B1" w:rsidRDefault="00727C2C" w:rsidP="009043B1">
            <w:pPr>
              <w:spacing w:line="10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t>总指挥（总经理）</w:t>
            </w:r>
          </w:p>
        </w:tc>
        <w:tc>
          <w:tcPr>
            <w:tcW w:w="6664" w:type="dxa"/>
            <w:vAlign w:val="center"/>
          </w:tcPr>
          <w:p w:rsidR="003B6006" w:rsidRPr="009043B1" w:rsidRDefault="00727C2C" w:rsidP="009043B1">
            <w:pPr>
              <w:widowControl/>
              <w:shd w:val="clear" w:color="auto" w:fill="FFFFFF"/>
              <w:spacing w:line="100" w:lineRule="atLeast"/>
              <w:rPr>
                <w:rFonts w:asciiTheme="minorEastAsia" w:eastAsiaTheme="minorEastAsia" w:hAnsiTheme="minorEastAsia"/>
                <w:kern w:val="0"/>
                <w:szCs w:val="21"/>
              </w:rPr>
            </w:pPr>
            <w:r w:rsidRPr="009043B1">
              <w:rPr>
                <w:rFonts w:asciiTheme="minorEastAsia" w:eastAsiaTheme="minorEastAsia" w:hAnsiTheme="minorEastAsia" w:hint="eastAsia"/>
                <w:kern w:val="0"/>
                <w:szCs w:val="21"/>
              </w:rPr>
              <w:t>1、贯彻有关环保法律法规、方针和政策，落实上级有关突发环境事件应急处置的指示；</w:t>
            </w:r>
          </w:p>
          <w:p w:rsidR="003B6006" w:rsidRPr="009043B1" w:rsidRDefault="00727C2C" w:rsidP="009043B1">
            <w:pPr>
              <w:widowControl/>
              <w:shd w:val="clear" w:color="auto" w:fill="FFFFFF"/>
              <w:spacing w:line="100" w:lineRule="atLeast"/>
              <w:rPr>
                <w:rFonts w:asciiTheme="minorEastAsia" w:eastAsiaTheme="minorEastAsia" w:hAnsiTheme="minorEastAsia"/>
                <w:kern w:val="0"/>
                <w:szCs w:val="21"/>
              </w:rPr>
            </w:pPr>
            <w:r w:rsidRPr="009043B1">
              <w:rPr>
                <w:rFonts w:asciiTheme="minorEastAsia" w:eastAsiaTheme="minorEastAsia" w:hAnsiTheme="minorEastAsia" w:hint="eastAsia"/>
                <w:kern w:val="0"/>
                <w:szCs w:val="21"/>
              </w:rPr>
              <w:t>2、根据上级环保部门的要求，组织制定符合实际的环境突发事件应急预案，并定期开展应急预案的演练；</w:t>
            </w:r>
          </w:p>
          <w:p w:rsidR="003B6006" w:rsidRPr="009043B1" w:rsidRDefault="00727C2C" w:rsidP="009043B1">
            <w:pPr>
              <w:widowControl/>
              <w:shd w:val="clear" w:color="auto" w:fill="FFFFFF"/>
              <w:spacing w:line="100" w:lineRule="atLeast"/>
              <w:rPr>
                <w:rFonts w:asciiTheme="minorEastAsia" w:eastAsiaTheme="minorEastAsia" w:hAnsiTheme="minorEastAsia"/>
                <w:kern w:val="0"/>
                <w:szCs w:val="21"/>
              </w:rPr>
            </w:pPr>
            <w:r w:rsidRPr="009043B1">
              <w:rPr>
                <w:rFonts w:asciiTheme="minorEastAsia" w:eastAsiaTheme="minorEastAsia" w:hAnsiTheme="minorEastAsia" w:hint="eastAsia"/>
                <w:kern w:val="0"/>
                <w:szCs w:val="21"/>
              </w:rPr>
              <w:t>3、督促开展应急处置队伍的培训、训练工作，做好应急救援工作的日常管理；</w:t>
            </w:r>
          </w:p>
          <w:p w:rsidR="009043B1" w:rsidRDefault="00727C2C" w:rsidP="009043B1">
            <w:pPr>
              <w:widowControl/>
              <w:shd w:val="clear" w:color="auto" w:fill="FFFFFF"/>
              <w:spacing w:line="100" w:lineRule="atLeast"/>
              <w:rPr>
                <w:rFonts w:asciiTheme="minorEastAsia" w:eastAsiaTheme="minorEastAsia" w:hAnsiTheme="minorEastAsia"/>
                <w:kern w:val="0"/>
                <w:szCs w:val="21"/>
              </w:rPr>
            </w:pPr>
            <w:r w:rsidRPr="009043B1">
              <w:rPr>
                <w:rFonts w:asciiTheme="minorEastAsia" w:eastAsiaTheme="minorEastAsia" w:hAnsiTheme="minorEastAsia" w:hint="eastAsia"/>
                <w:kern w:val="0"/>
                <w:szCs w:val="21"/>
              </w:rPr>
              <w:t>4、</w:t>
            </w:r>
            <w:r w:rsidRPr="009043B1">
              <w:rPr>
                <w:rFonts w:asciiTheme="minorEastAsia" w:eastAsiaTheme="minorEastAsia" w:hAnsiTheme="minorEastAsia"/>
                <w:szCs w:val="21"/>
              </w:rPr>
              <w:t>负责突发环境事件应急处置的统一指挥协调；整合环境应急力量和资源，积极应对突发环境事件</w:t>
            </w:r>
            <w:r w:rsidRPr="009043B1">
              <w:rPr>
                <w:rFonts w:asciiTheme="minorEastAsia" w:eastAsiaTheme="minorEastAsia" w:hAnsiTheme="minorEastAsia" w:hint="eastAsia"/>
                <w:kern w:val="0"/>
                <w:szCs w:val="21"/>
              </w:rPr>
              <w:t>。</w:t>
            </w:r>
          </w:p>
          <w:p w:rsidR="003B6006" w:rsidRPr="009043B1" w:rsidRDefault="00727C2C" w:rsidP="009043B1">
            <w:pPr>
              <w:widowControl/>
              <w:shd w:val="clear" w:color="auto" w:fill="FFFFFF"/>
              <w:spacing w:line="100" w:lineRule="atLeast"/>
              <w:rPr>
                <w:rFonts w:asciiTheme="minorEastAsia" w:eastAsiaTheme="minorEastAsia" w:hAnsiTheme="minorEastAsia"/>
                <w:kern w:val="0"/>
                <w:szCs w:val="21"/>
              </w:rPr>
            </w:pPr>
            <w:r w:rsidRPr="009043B1">
              <w:rPr>
                <w:rFonts w:asciiTheme="minorEastAsia" w:eastAsiaTheme="minorEastAsia" w:hAnsiTheme="minorEastAsia" w:hint="eastAsia"/>
                <w:szCs w:val="21"/>
              </w:rPr>
              <w:t>5、签发《突发环境事件应急预案体系》实施。</w:t>
            </w:r>
          </w:p>
        </w:tc>
        <w:tc>
          <w:tcPr>
            <w:tcW w:w="6235" w:type="dxa"/>
            <w:vAlign w:val="center"/>
          </w:tcPr>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1、根据现场的危险等级、潜在后果等，决定本预案的启动。</w:t>
            </w:r>
          </w:p>
          <w:p w:rsidR="003B6006" w:rsidRPr="009043B1" w:rsidRDefault="00727C2C" w:rsidP="009043B1">
            <w:pPr>
              <w:pStyle w:val="ac"/>
              <w:shd w:val="clear" w:color="auto" w:fill="FFFFFF"/>
              <w:spacing w:before="0" w:beforeAutospacing="0" w:after="0" w:afterAutospacing="0" w:line="100" w:lineRule="atLeast"/>
              <w:jc w:val="both"/>
              <w:rPr>
                <w:rFonts w:asciiTheme="minorEastAsia" w:eastAsiaTheme="minorEastAsia" w:hAnsiTheme="minorEastAsia"/>
                <w:sz w:val="21"/>
                <w:szCs w:val="21"/>
              </w:rPr>
            </w:pPr>
            <w:r w:rsidRPr="009043B1">
              <w:rPr>
                <w:rFonts w:asciiTheme="minorEastAsia" w:eastAsiaTheme="minorEastAsia" w:hAnsiTheme="minorEastAsia" w:hint="eastAsia"/>
                <w:sz w:val="21"/>
                <w:szCs w:val="21"/>
              </w:rPr>
              <w:t>2、组织现场救援，同时做好与上级部门的联系、协调工作，组织事故原因调查、分析；与园区相邻企业协同救援。</w:t>
            </w:r>
          </w:p>
          <w:p w:rsidR="003B6006" w:rsidRPr="009043B1" w:rsidRDefault="00727C2C" w:rsidP="009043B1">
            <w:pPr>
              <w:pStyle w:val="ac"/>
              <w:shd w:val="clear" w:color="auto" w:fill="FFFFFF"/>
              <w:spacing w:before="0" w:beforeAutospacing="0" w:after="0" w:afterAutospacing="0" w:line="100" w:lineRule="atLeast"/>
              <w:jc w:val="both"/>
              <w:rPr>
                <w:rFonts w:asciiTheme="minorEastAsia" w:eastAsiaTheme="minorEastAsia" w:hAnsiTheme="minorEastAsia"/>
                <w:sz w:val="21"/>
                <w:szCs w:val="21"/>
              </w:rPr>
            </w:pPr>
            <w:r w:rsidRPr="009043B1">
              <w:rPr>
                <w:rFonts w:asciiTheme="minorEastAsia" w:eastAsiaTheme="minorEastAsia" w:hAnsiTheme="minorEastAsia" w:hint="eastAsia"/>
                <w:sz w:val="21"/>
                <w:szCs w:val="21"/>
              </w:rPr>
              <w:t>3、指挥和组织协调应急行动期间各救援小组工作，保证应急救援工作的顺利完成。</w:t>
            </w:r>
          </w:p>
          <w:p w:rsidR="003B6006" w:rsidRPr="009043B1" w:rsidRDefault="00727C2C" w:rsidP="009043B1">
            <w:pPr>
              <w:pStyle w:val="ac"/>
              <w:shd w:val="clear" w:color="auto" w:fill="FFFFFF"/>
              <w:spacing w:before="0" w:beforeAutospacing="0" w:after="0" w:afterAutospacing="0" w:line="100" w:lineRule="atLeast"/>
              <w:jc w:val="both"/>
              <w:rPr>
                <w:rFonts w:asciiTheme="minorEastAsia" w:eastAsiaTheme="minorEastAsia" w:hAnsiTheme="minorEastAsia"/>
                <w:sz w:val="21"/>
                <w:szCs w:val="21"/>
              </w:rPr>
            </w:pPr>
            <w:r w:rsidRPr="009043B1">
              <w:rPr>
                <w:rFonts w:asciiTheme="minorEastAsia" w:eastAsiaTheme="minorEastAsia" w:hAnsiTheme="minorEastAsia" w:hint="eastAsia"/>
                <w:sz w:val="21"/>
                <w:szCs w:val="21"/>
              </w:rPr>
              <w:t>4、批准向主管部门、政府有关部门报告和对外信息发布。</w:t>
            </w:r>
          </w:p>
        </w:tc>
        <w:tc>
          <w:tcPr>
            <w:tcW w:w="1277" w:type="dxa"/>
            <w:vAlign w:val="center"/>
          </w:tcPr>
          <w:p w:rsidR="003B6006" w:rsidRPr="009043B1" w:rsidRDefault="003B6006" w:rsidP="009043B1">
            <w:pPr>
              <w:spacing w:line="100" w:lineRule="atLeast"/>
              <w:jc w:val="center"/>
              <w:rPr>
                <w:rFonts w:asciiTheme="minorEastAsia" w:eastAsiaTheme="minorEastAsia" w:hAnsiTheme="minorEastAsia"/>
                <w:szCs w:val="21"/>
              </w:rPr>
            </w:pPr>
          </w:p>
        </w:tc>
      </w:tr>
      <w:tr w:rsidR="003B6006" w:rsidRPr="00C77E75" w:rsidTr="009043B1">
        <w:tc>
          <w:tcPr>
            <w:tcW w:w="916" w:type="dxa"/>
            <w:vAlign w:val="center"/>
          </w:tcPr>
          <w:p w:rsidR="003B6006" w:rsidRPr="009043B1" w:rsidRDefault="00727C2C" w:rsidP="009043B1">
            <w:pPr>
              <w:spacing w:line="10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t>2</w:t>
            </w:r>
          </w:p>
        </w:tc>
        <w:tc>
          <w:tcPr>
            <w:tcW w:w="1209" w:type="dxa"/>
            <w:vAlign w:val="center"/>
          </w:tcPr>
          <w:p w:rsidR="003B6006" w:rsidRPr="009043B1" w:rsidRDefault="00727C2C" w:rsidP="009043B1">
            <w:pPr>
              <w:spacing w:line="10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t>副总指挥（副经理）</w:t>
            </w:r>
          </w:p>
          <w:p w:rsidR="003B6006" w:rsidRPr="009043B1" w:rsidRDefault="003B6006" w:rsidP="009043B1">
            <w:pPr>
              <w:spacing w:line="100" w:lineRule="atLeast"/>
              <w:jc w:val="center"/>
              <w:rPr>
                <w:rFonts w:asciiTheme="minorEastAsia" w:eastAsiaTheme="minorEastAsia" w:hAnsiTheme="minorEastAsia"/>
                <w:szCs w:val="21"/>
              </w:rPr>
            </w:pPr>
          </w:p>
        </w:tc>
        <w:tc>
          <w:tcPr>
            <w:tcW w:w="6664" w:type="dxa"/>
            <w:vAlign w:val="center"/>
          </w:tcPr>
          <w:p w:rsidR="003B6006" w:rsidRPr="009043B1" w:rsidRDefault="00727C2C" w:rsidP="009043B1">
            <w:pPr>
              <w:pStyle w:val="af3"/>
              <w:numPr>
                <w:ilvl w:val="0"/>
                <w:numId w:val="2"/>
              </w:numPr>
              <w:spacing w:line="100" w:lineRule="atLeast"/>
              <w:ind w:firstLineChars="0"/>
              <w:rPr>
                <w:rFonts w:asciiTheme="minorEastAsia" w:eastAsiaTheme="minorEastAsia" w:hAnsiTheme="minorEastAsia"/>
                <w:szCs w:val="21"/>
                <w:shd w:val="clear" w:color="auto" w:fill="FFFFFF"/>
              </w:rPr>
            </w:pPr>
            <w:r w:rsidRPr="009043B1">
              <w:rPr>
                <w:rFonts w:asciiTheme="minorEastAsia" w:eastAsiaTheme="minorEastAsia" w:hAnsiTheme="minorEastAsia" w:hint="eastAsia"/>
                <w:szCs w:val="21"/>
                <w:shd w:val="clear" w:color="auto" w:fill="FFFFFF"/>
              </w:rPr>
              <w:t>协助总经理制定公司突发环境事件紧急预案；</w:t>
            </w:r>
          </w:p>
          <w:p w:rsidR="003B6006" w:rsidRPr="009043B1" w:rsidRDefault="00727C2C" w:rsidP="009043B1">
            <w:pPr>
              <w:pStyle w:val="af3"/>
              <w:numPr>
                <w:ilvl w:val="0"/>
                <w:numId w:val="2"/>
              </w:numPr>
              <w:spacing w:line="100" w:lineRule="atLeast"/>
              <w:ind w:firstLineChars="0"/>
              <w:rPr>
                <w:rFonts w:asciiTheme="minorEastAsia" w:eastAsiaTheme="minorEastAsia" w:hAnsiTheme="minorEastAsia"/>
                <w:szCs w:val="21"/>
              </w:rPr>
            </w:pPr>
            <w:r w:rsidRPr="009043B1">
              <w:rPr>
                <w:rFonts w:asciiTheme="minorEastAsia" w:eastAsiaTheme="minorEastAsia" w:hAnsiTheme="minorEastAsia" w:hint="eastAsia"/>
                <w:szCs w:val="21"/>
                <w:shd w:val="clear" w:color="auto" w:fill="FFFFFF"/>
              </w:rPr>
              <w:t>协助总经理对公司各项环保指令的运作与各职能部门进行管理，协助监督各项管理制度的制定及推行；</w:t>
            </w:r>
          </w:p>
          <w:p w:rsidR="003B6006" w:rsidRPr="009043B1" w:rsidRDefault="00727C2C" w:rsidP="009043B1">
            <w:pPr>
              <w:pStyle w:val="af3"/>
              <w:numPr>
                <w:ilvl w:val="0"/>
                <w:numId w:val="2"/>
              </w:numPr>
              <w:spacing w:line="100" w:lineRule="atLeast"/>
              <w:ind w:firstLineChars="0"/>
              <w:rPr>
                <w:rFonts w:asciiTheme="minorEastAsia" w:eastAsiaTheme="minorEastAsia" w:hAnsiTheme="minorEastAsia"/>
                <w:szCs w:val="21"/>
              </w:rPr>
            </w:pPr>
            <w:r w:rsidRPr="009043B1">
              <w:rPr>
                <w:rFonts w:asciiTheme="minorEastAsia" w:eastAsiaTheme="minorEastAsia" w:hAnsiTheme="minorEastAsia"/>
                <w:szCs w:val="21"/>
              </w:rPr>
              <w:t>检查、督促做好突发环境事件的预防措施和应急救援的各项准备工作，督促、协助有关部门及时消除有毒有害物质的跑、冒、滴、漏。</w:t>
            </w:r>
          </w:p>
          <w:p w:rsidR="003B6006" w:rsidRPr="009043B1" w:rsidRDefault="00727C2C" w:rsidP="009043B1">
            <w:pPr>
              <w:pStyle w:val="af3"/>
              <w:numPr>
                <w:ilvl w:val="0"/>
                <w:numId w:val="2"/>
              </w:numPr>
              <w:spacing w:line="100" w:lineRule="atLeast"/>
              <w:ind w:firstLineChars="0"/>
              <w:rPr>
                <w:rFonts w:asciiTheme="minorEastAsia" w:eastAsiaTheme="minorEastAsia" w:hAnsiTheme="minorEastAsia"/>
                <w:szCs w:val="21"/>
              </w:rPr>
            </w:pPr>
            <w:r w:rsidRPr="009043B1">
              <w:rPr>
                <w:rFonts w:asciiTheme="minorEastAsia" w:eastAsiaTheme="minorEastAsia" w:hAnsiTheme="minorEastAsia" w:hint="eastAsia"/>
                <w:szCs w:val="21"/>
                <w:shd w:val="clear" w:color="auto" w:fill="FFFFFF"/>
              </w:rPr>
              <w:t>定期检查分管方面的环保</w:t>
            </w:r>
            <w:r w:rsidRPr="009043B1">
              <w:rPr>
                <w:rFonts w:asciiTheme="minorEastAsia" w:eastAsiaTheme="minorEastAsia" w:hAnsiTheme="minorEastAsia"/>
                <w:szCs w:val="21"/>
              </w:rPr>
              <w:t>设施（备）</w:t>
            </w:r>
            <w:r w:rsidRPr="009043B1">
              <w:rPr>
                <w:rFonts w:asciiTheme="minorEastAsia" w:eastAsiaTheme="minorEastAsia" w:hAnsiTheme="minorEastAsia" w:hint="eastAsia"/>
                <w:szCs w:val="21"/>
              </w:rPr>
              <w:t>运转情况，保证应急物资完好备用。</w:t>
            </w:r>
          </w:p>
          <w:p w:rsidR="003B6006" w:rsidRPr="009043B1" w:rsidRDefault="00727C2C" w:rsidP="009043B1">
            <w:pPr>
              <w:pStyle w:val="af3"/>
              <w:numPr>
                <w:ilvl w:val="0"/>
                <w:numId w:val="2"/>
              </w:numPr>
              <w:spacing w:line="100" w:lineRule="atLeast"/>
              <w:ind w:firstLineChars="0"/>
              <w:rPr>
                <w:rFonts w:asciiTheme="minorEastAsia" w:eastAsiaTheme="minorEastAsia" w:hAnsiTheme="minorEastAsia"/>
                <w:szCs w:val="21"/>
              </w:rPr>
            </w:pPr>
            <w:r w:rsidRPr="009043B1">
              <w:rPr>
                <w:rFonts w:asciiTheme="minorEastAsia" w:eastAsiaTheme="minorEastAsia" w:hAnsiTheme="minorEastAsia" w:hint="eastAsia"/>
                <w:szCs w:val="21"/>
              </w:rPr>
              <w:t>积极参加应急演练工作，并结合分管职责提出改进建议。</w:t>
            </w:r>
          </w:p>
          <w:p w:rsidR="003B6006" w:rsidRPr="009043B1" w:rsidRDefault="00727C2C" w:rsidP="009043B1">
            <w:pPr>
              <w:pStyle w:val="af3"/>
              <w:numPr>
                <w:ilvl w:val="0"/>
                <w:numId w:val="2"/>
              </w:numPr>
              <w:spacing w:line="100" w:lineRule="atLeast"/>
              <w:ind w:firstLineChars="0"/>
              <w:rPr>
                <w:rFonts w:asciiTheme="minorEastAsia" w:eastAsiaTheme="minorEastAsia" w:hAnsiTheme="minorEastAsia"/>
                <w:szCs w:val="21"/>
              </w:rPr>
            </w:pPr>
            <w:r w:rsidRPr="009043B1">
              <w:rPr>
                <w:rFonts w:asciiTheme="minorEastAsia" w:eastAsiaTheme="minorEastAsia" w:hAnsiTheme="minorEastAsia" w:hint="eastAsia"/>
                <w:szCs w:val="21"/>
              </w:rPr>
              <w:t>总指挥因公外出时，应急指挥工作</w:t>
            </w:r>
          </w:p>
        </w:tc>
        <w:tc>
          <w:tcPr>
            <w:tcW w:w="6235" w:type="dxa"/>
            <w:vAlign w:val="center"/>
          </w:tcPr>
          <w:p w:rsidR="003B6006" w:rsidRPr="009043B1" w:rsidRDefault="00727C2C" w:rsidP="009043B1">
            <w:pPr>
              <w:spacing w:line="100" w:lineRule="atLeast"/>
              <w:rPr>
                <w:rFonts w:asciiTheme="minorEastAsia" w:eastAsiaTheme="minorEastAsia" w:hAnsiTheme="minorEastAsia"/>
                <w:szCs w:val="21"/>
                <w:shd w:val="clear" w:color="auto" w:fill="FFFFFF"/>
              </w:rPr>
            </w:pPr>
            <w:r w:rsidRPr="009043B1">
              <w:rPr>
                <w:rFonts w:asciiTheme="minorEastAsia" w:eastAsiaTheme="minorEastAsia" w:hAnsiTheme="minorEastAsia" w:hint="eastAsia"/>
                <w:szCs w:val="21"/>
                <w:shd w:val="clear" w:color="auto" w:fill="FFFFFF"/>
              </w:rPr>
              <w:t>1、协助总指挥组织，指挥完成应急行动；</w:t>
            </w:r>
          </w:p>
          <w:p w:rsidR="003B6006" w:rsidRPr="009043B1" w:rsidRDefault="00727C2C" w:rsidP="009043B1">
            <w:pPr>
              <w:spacing w:line="100" w:lineRule="atLeast"/>
              <w:rPr>
                <w:rFonts w:asciiTheme="minorEastAsia" w:eastAsiaTheme="minorEastAsia" w:hAnsiTheme="minorEastAsia"/>
                <w:szCs w:val="21"/>
                <w:shd w:val="clear" w:color="auto" w:fill="FFFFFF"/>
              </w:rPr>
            </w:pPr>
            <w:r w:rsidRPr="009043B1">
              <w:rPr>
                <w:rFonts w:asciiTheme="minorEastAsia" w:eastAsiaTheme="minorEastAsia" w:hAnsiTheme="minorEastAsia" w:hint="eastAsia"/>
                <w:szCs w:val="21"/>
              </w:rPr>
              <w:t>2、</w:t>
            </w:r>
            <w:r w:rsidRPr="009043B1">
              <w:rPr>
                <w:rFonts w:asciiTheme="minorEastAsia" w:eastAsiaTheme="minorEastAsia" w:hAnsiTheme="minorEastAsia" w:hint="eastAsia"/>
                <w:szCs w:val="21"/>
                <w:shd w:val="clear" w:color="auto" w:fill="FFFFFF"/>
              </w:rPr>
              <w:t>向总指挥提出应采取的减轻事故后果的应急程序和行动建议；</w:t>
            </w:r>
          </w:p>
          <w:p w:rsidR="003B6006" w:rsidRPr="009043B1" w:rsidRDefault="00727C2C" w:rsidP="009043B1">
            <w:pPr>
              <w:spacing w:line="100" w:lineRule="atLeast"/>
              <w:rPr>
                <w:rFonts w:asciiTheme="minorEastAsia" w:eastAsiaTheme="minorEastAsia" w:hAnsiTheme="minorEastAsia"/>
                <w:szCs w:val="21"/>
                <w:shd w:val="clear" w:color="auto" w:fill="FFFFFF"/>
              </w:rPr>
            </w:pPr>
            <w:r w:rsidRPr="009043B1">
              <w:rPr>
                <w:rFonts w:asciiTheme="minorEastAsia" w:eastAsiaTheme="minorEastAsia" w:hAnsiTheme="minorEastAsia" w:hint="eastAsia"/>
                <w:szCs w:val="21"/>
                <w:shd w:val="clear" w:color="auto" w:fill="FFFFFF"/>
              </w:rPr>
              <w:t>3、协调、组织应急行动所需人员、队伍和物资、设备调运等；</w:t>
            </w:r>
          </w:p>
          <w:p w:rsidR="003B6006" w:rsidRPr="009043B1" w:rsidRDefault="00727C2C" w:rsidP="009043B1">
            <w:pPr>
              <w:spacing w:line="100" w:lineRule="atLeast"/>
              <w:rPr>
                <w:rFonts w:asciiTheme="minorEastAsia" w:eastAsiaTheme="minorEastAsia" w:hAnsiTheme="minorEastAsia"/>
                <w:szCs w:val="21"/>
                <w:shd w:val="clear" w:color="auto" w:fill="FFFFFF"/>
              </w:rPr>
            </w:pPr>
            <w:r w:rsidRPr="009043B1">
              <w:rPr>
                <w:rFonts w:asciiTheme="minorEastAsia" w:eastAsiaTheme="minorEastAsia" w:hAnsiTheme="minorEastAsia" w:hint="eastAsia"/>
                <w:szCs w:val="21"/>
                <w:shd w:val="clear" w:color="auto" w:fill="FFFFFF"/>
              </w:rPr>
              <w:t>4、协调生产的恢复，提出预案终止的建议。</w:t>
            </w:r>
          </w:p>
          <w:p w:rsidR="003B6006" w:rsidRPr="009043B1" w:rsidRDefault="003B6006" w:rsidP="009043B1">
            <w:pPr>
              <w:spacing w:line="100" w:lineRule="atLeast"/>
              <w:rPr>
                <w:rFonts w:asciiTheme="minorEastAsia" w:eastAsiaTheme="minorEastAsia" w:hAnsiTheme="minorEastAsia"/>
                <w:szCs w:val="21"/>
              </w:rPr>
            </w:pPr>
          </w:p>
        </w:tc>
        <w:tc>
          <w:tcPr>
            <w:tcW w:w="1277" w:type="dxa"/>
            <w:vAlign w:val="center"/>
          </w:tcPr>
          <w:p w:rsidR="003B6006" w:rsidRPr="009043B1" w:rsidRDefault="003B6006" w:rsidP="009043B1">
            <w:pPr>
              <w:spacing w:line="100" w:lineRule="atLeast"/>
              <w:jc w:val="center"/>
              <w:rPr>
                <w:rFonts w:asciiTheme="minorEastAsia" w:eastAsiaTheme="minorEastAsia" w:hAnsiTheme="minorEastAsia"/>
                <w:szCs w:val="21"/>
              </w:rPr>
            </w:pPr>
          </w:p>
        </w:tc>
      </w:tr>
      <w:tr w:rsidR="003B6006" w:rsidRPr="00C77E75" w:rsidTr="009043B1">
        <w:tc>
          <w:tcPr>
            <w:tcW w:w="916" w:type="dxa"/>
            <w:vAlign w:val="center"/>
          </w:tcPr>
          <w:p w:rsidR="003B6006" w:rsidRPr="009043B1" w:rsidRDefault="00727C2C" w:rsidP="009043B1">
            <w:pPr>
              <w:spacing w:line="10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t>3</w:t>
            </w:r>
          </w:p>
        </w:tc>
        <w:tc>
          <w:tcPr>
            <w:tcW w:w="1209" w:type="dxa"/>
            <w:vAlign w:val="center"/>
          </w:tcPr>
          <w:p w:rsidR="003B6006" w:rsidRPr="009043B1" w:rsidRDefault="00727C2C" w:rsidP="009043B1">
            <w:pPr>
              <w:spacing w:line="10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t>环保检测组</w:t>
            </w:r>
          </w:p>
          <w:p w:rsidR="003B6006" w:rsidRPr="009043B1" w:rsidRDefault="003B6006" w:rsidP="009043B1">
            <w:pPr>
              <w:spacing w:line="100" w:lineRule="atLeast"/>
              <w:jc w:val="center"/>
              <w:rPr>
                <w:rFonts w:asciiTheme="minorEastAsia" w:eastAsiaTheme="minorEastAsia" w:hAnsiTheme="minorEastAsia"/>
                <w:szCs w:val="21"/>
              </w:rPr>
            </w:pPr>
          </w:p>
        </w:tc>
        <w:tc>
          <w:tcPr>
            <w:tcW w:w="6664" w:type="dxa"/>
            <w:vAlign w:val="center"/>
          </w:tcPr>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1、认真贯彻国家、省、市及行业环保法律法规与政策标准,负责本企业环保管理工作；</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2、负责组织实施企业环保规划、污染减排计划、年度环境工作目标的分解与考核,监督环保各项规章制度的执行。</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3、负责与环境监测单位的日常沟通。</w:t>
            </w:r>
            <w:r w:rsidRPr="009043B1">
              <w:rPr>
                <w:rFonts w:asciiTheme="minorEastAsia" w:eastAsiaTheme="minorEastAsia" w:hAnsiTheme="minorEastAsia"/>
                <w:szCs w:val="21"/>
              </w:rPr>
              <w:t>了解环境监测的基本方法以及监测方案制定相关问题；</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lastRenderedPageBreak/>
              <w:t>4、</w:t>
            </w:r>
            <w:r w:rsidRPr="009043B1">
              <w:rPr>
                <w:rFonts w:asciiTheme="minorEastAsia" w:eastAsiaTheme="minorEastAsia" w:hAnsiTheme="minorEastAsia"/>
                <w:szCs w:val="21"/>
              </w:rPr>
              <w:t>掌握事件记录和存档的方法；</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5、制定企业污染治理岗位管理制度和操作规程,监督检查企业污染治理设施运行情况,保证污染设备正常运行和达标排放。</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6、制定环境监测计划并组织环境监测工作，建立环保设施运行台账，做好环保资料归档和统计工作。</w:t>
            </w:r>
          </w:p>
        </w:tc>
        <w:tc>
          <w:tcPr>
            <w:tcW w:w="6235" w:type="dxa"/>
            <w:vAlign w:val="center"/>
          </w:tcPr>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lastRenderedPageBreak/>
              <w:t>组长：环保副主管蔡传帅</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职责任务：1、对抢救现场提出合理化排放处置建议</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2、负责事件中水、气、土壤等环境污染检测工作；</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3、负责对污染物的合规处置；</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成员：环保员、化验员</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职责任务：1、对抢救现场提出合理化排放处置建议。2、对大气、</w:t>
            </w:r>
            <w:r w:rsidRPr="009043B1">
              <w:rPr>
                <w:rFonts w:asciiTheme="minorEastAsia" w:eastAsiaTheme="minorEastAsia" w:hAnsiTheme="minorEastAsia" w:hint="eastAsia"/>
                <w:szCs w:val="21"/>
              </w:rPr>
              <w:lastRenderedPageBreak/>
              <w:t>水进行严密检测、及时提供环境样数据，防止污染源对区域外引起二次污染。</w:t>
            </w:r>
          </w:p>
        </w:tc>
        <w:tc>
          <w:tcPr>
            <w:tcW w:w="1277" w:type="dxa"/>
            <w:vAlign w:val="center"/>
          </w:tcPr>
          <w:p w:rsidR="003B6006" w:rsidRPr="009043B1" w:rsidRDefault="003B6006" w:rsidP="009043B1">
            <w:pPr>
              <w:spacing w:line="100" w:lineRule="atLeast"/>
              <w:jc w:val="center"/>
              <w:rPr>
                <w:rFonts w:asciiTheme="minorEastAsia" w:eastAsiaTheme="minorEastAsia" w:hAnsiTheme="minorEastAsia"/>
                <w:szCs w:val="21"/>
              </w:rPr>
            </w:pPr>
          </w:p>
        </w:tc>
      </w:tr>
      <w:tr w:rsidR="003B6006" w:rsidRPr="00C77E75" w:rsidTr="009043B1">
        <w:tc>
          <w:tcPr>
            <w:tcW w:w="916" w:type="dxa"/>
            <w:vAlign w:val="center"/>
          </w:tcPr>
          <w:p w:rsidR="003B6006" w:rsidRPr="009043B1" w:rsidRDefault="00727C2C" w:rsidP="009043B1">
            <w:pPr>
              <w:spacing w:line="10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lastRenderedPageBreak/>
              <w:t>4</w:t>
            </w:r>
          </w:p>
        </w:tc>
        <w:tc>
          <w:tcPr>
            <w:tcW w:w="1209" w:type="dxa"/>
            <w:vAlign w:val="center"/>
          </w:tcPr>
          <w:p w:rsidR="003B6006" w:rsidRPr="009043B1" w:rsidRDefault="00727C2C" w:rsidP="009043B1">
            <w:pPr>
              <w:spacing w:line="10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t>抢险救援组</w:t>
            </w:r>
          </w:p>
        </w:tc>
        <w:tc>
          <w:tcPr>
            <w:tcW w:w="6664" w:type="dxa"/>
            <w:vAlign w:val="center"/>
          </w:tcPr>
          <w:p w:rsidR="003B6006" w:rsidRPr="009043B1" w:rsidRDefault="00727C2C" w:rsidP="009043B1">
            <w:pPr>
              <w:spacing w:line="100" w:lineRule="atLeast"/>
              <w:rPr>
                <w:rFonts w:asciiTheme="minorEastAsia" w:eastAsiaTheme="minorEastAsia" w:hAnsiTheme="minorEastAsia"/>
                <w:szCs w:val="21"/>
                <w:shd w:val="clear" w:color="auto" w:fill="FFFFFF"/>
              </w:rPr>
            </w:pPr>
            <w:r w:rsidRPr="009043B1">
              <w:rPr>
                <w:rFonts w:asciiTheme="minorEastAsia" w:eastAsiaTheme="minorEastAsia" w:hAnsiTheme="minorEastAsia" w:hint="eastAsia"/>
                <w:szCs w:val="21"/>
                <w:shd w:val="clear" w:color="auto" w:fill="FFFFFF"/>
              </w:rPr>
              <w:t>1、建立和完善安全生产管理制度，组织实施并监督、检查生产质量体系的运行；</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2、熟悉公司重点危险目标单位主要的结构、工艺流程、危险化学品特性。熟悉本预案，积极参加应急救援培训和演练，不断提高业务能力；</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3、</w:t>
            </w:r>
            <w:r w:rsidRPr="009043B1">
              <w:rPr>
                <w:rFonts w:asciiTheme="minorEastAsia" w:eastAsiaTheme="minorEastAsia" w:hAnsiTheme="minorEastAsia"/>
                <w:szCs w:val="21"/>
              </w:rPr>
              <w:t>掌握</w:t>
            </w:r>
            <w:r w:rsidRPr="009043B1">
              <w:rPr>
                <w:rFonts w:asciiTheme="minorEastAsia" w:eastAsiaTheme="minorEastAsia" w:hAnsiTheme="minorEastAsia" w:hint="eastAsia"/>
                <w:szCs w:val="21"/>
              </w:rPr>
              <w:t>当地政府</w:t>
            </w:r>
            <w:r w:rsidRPr="009043B1">
              <w:rPr>
                <w:rFonts w:asciiTheme="minorEastAsia" w:eastAsiaTheme="minorEastAsia" w:hAnsiTheme="minorEastAsia"/>
                <w:szCs w:val="21"/>
              </w:rPr>
              <w:t>部门及消防部门的联系方式；</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4、</w:t>
            </w:r>
            <w:r w:rsidRPr="009043B1">
              <w:rPr>
                <w:rFonts w:asciiTheme="minorEastAsia" w:eastAsiaTheme="minorEastAsia" w:hAnsiTheme="minorEastAsia"/>
                <w:szCs w:val="21"/>
              </w:rPr>
              <w:t>了解周边企业</w:t>
            </w:r>
            <w:r w:rsidRPr="009043B1">
              <w:rPr>
                <w:rFonts w:asciiTheme="minorEastAsia" w:eastAsiaTheme="minorEastAsia" w:hAnsiTheme="minorEastAsia" w:hint="eastAsia"/>
                <w:szCs w:val="21"/>
              </w:rPr>
              <w:t>、</w:t>
            </w:r>
            <w:r w:rsidRPr="009043B1">
              <w:rPr>
                <w:rFonts w:asciiTheme="minorEastAsia" w:eastAsiaTheme="minorEastAsia" w:hAnsiTheme="minorEastAsia"/>
                <w:szCs w:val="21"/>
              </w:rPr>
              <w:t>社区的相关</w:t>
            </w:r>
            <w:r w:rsidRPr="009043B1">
              <w:rPr>
                <w:rFonts w:asciiTheme="minorEastAsia" w:eastAsiaTheme="minorEastAsia" w:hAnsiTheme="minorEastAsia" w:hint="eastAsia"/>
                <w:szCs w:val="21"/>
              </w:rPr>
              <w:t>联络</w:t>
            </w:r>
            <w:r w:rsidRPr="009043B1">
              <w:rPr>
                <w:rFonts w:asciiTheme="minorEastAsia" w:eastAsiaTheme="minorEastAsia" w:hAnsiTheme="minorEastAsia"/>
                <w:szCs w:val="21"/>
              </w:rPr>
              <w:t>人员以及联系方式，对突发环境事件可能会产生的事故进行简单的了解。</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5、</w:t>
            </w:r>
            <w:r w:rsidRPr="009043B1">
              <w:rPr>
                <w:rFonts w:asciiTheme="minorEastAsia" w:eastAsiaTheme="minorEastAsia" w:hAnsiTheme="minorEastAsia"/>
                <w:szCs w:val="21"/>
              </w:rPr>
              <w:t>了解</w:t>
            </w:r>
            <w:r w:rsidRPr="009043B1">
              <w:rPr>
                <w:rFonts w:asciiTheme="minorEastAsia" w:eastAsiaTheme="minorEastAsia" w:hAnsiTheme="minorEastAsia" w:hint="eastAsia"/>
                <w:szCs w:val="21"/>
              </w:rPr>
              <w:t>救援</w:t>
            </w:r>
            <w:r w:rsidRPr="009043B1">
              <w:rPr>
                <w:rFonts w:asciiTheme="minorEastAsia" w:eastAsiaTheme="minorEastAsia" w:hAnsiTheme="minorEastAsia"/>
                <w:szCs w:val="21"/>
              </w:rPr>
              <w:t>队伍到达厂区的基本路线。</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shd w:val="clear" w:color="auto" w:fill="FFFFFF"/>
              </w:rPr>
              <w:t>6、指导、监督、检查所属下级的各项工作，掌握工作情况和有关数据。</w:t>
            </w:r>
          </w:p>
        </w:tc>
        <w:tc>
          <w:tcPr>
            <w:tcW w:w="6235" w:type="dxa"/>
            <w:vAlign w:val="center"/>
          </w:tcPr>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组长：生产经理 苗广同</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职责任务：1、负责事故处置时生产系统开、停调度工作；</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2、负责现场救援的指挥协调工作</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3、负责事故现场应急处置及有害物质控制工作；</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4、负责事故救援现场的人员、物资调配工作</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5、负责事故后安全处置，系统开车复产工作。</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现场处置组成员：车间主管、事业部经理</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职责任务：1、配合组长完成系统开、停车调度工作</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2、出现险情后及时组织初期的抢险救援及采取必要的控制措施，并及时汇报指挥部成员。</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3、事故设施、设备抢修、堵漏，突击转移危险物品和现场受困人员。</w:t>
            </w:r>
          </w:p>
          <w:p w:rsidR="003B6006" w:rsidRPr="009043B1" w:rsidRDefault="003B6006" w:rsidP="009043B1">
            <w:pPr>
              <w:spacing w:line="100" w:lineRule="atLeast"/>
              <w:rPr>
                <w:rFonts w:asciiTheme="minorEastAsia" w:eastAsiaTheme="minorEastAsia" w:hAnsiTheme="minorEastAsia"/>
                <w:szCs w:val="21"/>
              </w:rPr>
            </w:pPr>
          </w:p>
        </w:tc>
        <w:tc>
          <w:tcPr>
            <w:tcW w:w="1277" w:type="dxa"/>
            <w:vAlign w:val="center"/>
          </w:tcPr>
          <w:p w:rsidR="003B6006" w:rsidRPr="009043B1" w:rsidRDefault="003B6006" w:rsidP="009043B1">
            <w:pPr>
              <w:spacing w:line="100" w:lineRule="atLeast"/>
              <w:jc w:val="center"/>
              <w:rPr>
                <w:rFonts w:asciiTheme="minorEastAsia" w:eastAsiaTheme="minorEastAsia" w:hAnsiTheme="minorEastAsia"/>
                <w:szCs w:val="21"/>
              </w:rPr>
            </w:pPr>
          </w:p>
        </w:tc>
      </w:tr>
      <w:tr w:rsidR="003B6006" w:rsidRPr="00C77E75" w:rsidTr="009043B1">
        <w:tc>
          <w:tcPr>
            <w:tcW w:w="916" w:type="dxa"/>
            <w:vAlign w:val="center"/>
          </w:tcPr>
          <w:p w:rsidR="003B6006" w:rsidRPr="009043B1" w:rsidRDefault="00727C2C" w:rsidP="009043B1">
            <w:pPr>
              <w:spacing w:line="10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t>5</w:t>
            </w:r>
          </w:p>
        </w:tc>
        <w:tc>
          <w:tcPr>
            <w:tcW w:w="1209" w:type="dxa"/>
            <w:vAlign w:val="center"/>
          </w:tcPr>
          <w:p w:rsidR="003B6006" w:rsidRPr="009043B1" w:rsidRDefault="00727C2C" w:rsidP="009043B1">
            <w:pPr>
              <w:spacing w:line="10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t>紧急疏散组</w:t>
            </w:r>
          </w:p>
        </w:tc>
        <w:tc>
          <w:tcPr>
            <w:tcW w:w="6664" w:type="dxa"/>
            <w:vAlign w:val="center"/>
          </w:tcPr>
          <w:p w:rsidR="003B6006" w:rsidRPr="009043B1" w:rsidRDefault="00727C2C" w:rsidP="009043B1">
            <w:pPr>
              <w:numPr>
                <w:ilvl w:val="0"/>
                <w:numId w:val="3"/>
              </w:numPr>
              <w:spacing w:line="100" w:lineRule="atLeast"/>
              <w:rPr>
                <w:rFonts w:asciiTheme="minorEastAsia" w:eastAsiaTheme="minorEastAsia" w:hAnsiTheme="minorEastAsia"/>
                <w:szCs w:val="21"/>
                <w:shd w:val="clear" w:color="auto" w:fill="FFFFFF"/>
              </w:rPr>
            </w:pPr>
            <w:r w:rsidRPr="009043B1">
              <w:rPr>
                <w:rFonts w:asciiTheme="minorEastAsia" w:eastAsiaTheme="minorEastAsia" w:hAnsiTheme="minorEastAsia" w:hint="eastAsia"/>
                <w:szCs w:val="21"/>
                <w:shd w:val="clear" w:color="auto" w:fill="FFFFFF"/>
              </w:rPr>
              <w:t>数量掌握公司的应急逃生路线</w:t>
            </w:r>
          </w:p>
          <w:p w:rsidR="003B6006" w:rsidRPr="009043B1" w:rsidRDefault="00727C2C" w:rsidP="009043B1">
            <w:pPr>
              <w:numPr>
                <w:ilvl w:val="0"/>
                <w:numId w:val="3"/>
              </w:numPr>
              <w:spacing w:line="100" w:lineRule="atLeast"/>
              <w:rPr>
                <w:rFonts w:asciiTheme="minorEastAsia" w:eastAsiaTheme="minorEastAsia" w:hAnsiTheme="minorEastAsia"/>
                <w:szCs w:val="21"/>
                <w:shd w:val="clear" w:color="auto" w:fill="FFFFFF"/>
              </w:rPr>
            </w:pPr>
            <w:r w:rsidRPr="009043B1">
              <w:rPr>
                <w:rFonts w:asciiTheme="minorEastAsia" w:eastAsiaTheme="minorEastAsia" w:hAnsiTheme="minorEastAsia" w:hint="eastAsia"/>
                <w:szCs w:val="21"/>
                <w:shd w:val="clear" w:color="auto" w:fill="FFFFFF"/>
              </w:rPr>
              <w:t>熟练掌握应急逃生技能</w:t>
            </w:r>
          </w:p>
          <w:p w:rsidR="003B6006" w:rsidRPr="009043B1" w:rsidRDefault="00727C2C" w:rsidP="009043B1">
            <w:pPr>
              <w:numPr>
                <w:ilvl w:val="0"/>
                <w:numId w:val="3"/>
              </w:numPr>
              <w:spacing w:line="100" w:lineRule="atLeast"/>
              <w:rPr>
                <w:rFonts w:asciiTheme="minorEastAsia" w:eastAsiaTheme="minorEastAsia" w:hAnsiTheme="minorEastAsia"/>
                <w:szCs w:val="21"/>
                <w:shd w:val="clear" w:color="auto" w:fill="FFFFFF"/>
              </w:rPr>
            </w:pPr>
            <w:r w:rsidRPr="009043B1">
              <w:rPr>
                <w:rFonts w:asciiTheme="minorEastAsia" w:eastAsiaTheme="minorEastAsia" w:hAnsiTheme="minorEastAsia" w:hint="eastAsia"/>
                <w:szCs w:val="21"/>
                <w:shd w:val="clear" w:color="auto" w:fill="FFFFFF"/>
              </w:rPr>
              <w:t>负责组织职工的逃生演练</w:t>
            </w:r>
          </w:p>
        </w:tc>
        <w:tc>
          <w:tcPr>
            <w:tcW w:w="6235" w:type="dxa"/>
            <w:vAlign w:val="center"/>
          </w:tcPr>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组长：张兆钰副组长：各班调度</w:t>
            </w:r>
          </w:p>
          <w:p w:rsidR="003B6006" w:rsidRPr="009043B1" w:rsidRDefault="00727C2C" w:rsidP="009043B1">
            <w:pPr>
              <w:numPr>
                <w:ilvl w:val="0"/>
                <w:numId w:val="4"/>
              </w:num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组织指导员工</w:t>
            </w:r>
            <w:r w:rsidRPr="009043B1">
              <w:rPr>
                <w:rFonts w:asciiTheme="minorEastAsia" w:eastAsiaTheme="minorEastAsia" w:hAnsiTheme="minorEastAsia"/>
                <w:szCs w:val="21"/>
              </w:rPr>
              <w:t>进行疏散，</w:t>
            </w:r>
            <w:r w:rsidRPr="009043B1">
              <w:rPr>
                <w:rFonts w:asciiTheme="minorEastAsia" w:eastAsiaTheme="minorEastAsia" w:hAnsiTheme="minorEastAsia" w:hint="eastAsia"/>
                <w:szCs w:val="21"/>
              </w:rPr>
              <w:t>撤离</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2、保证人员在疏散撤离过程中的安全</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3、员工疏散到安全区域后进行清点人数。安抚人员情绪，维持好现场秩序</w:t>
            </w:r>
          </w:p>
          <w:p w:rsidR="003B6006" w:rsidRPr="009043B1" w:rsidRDefault="003B6006" w:rsidP="009043B1">
            <w:pPr>
              <w:spacing w:line="100" w:lineRule="atLeast"/>
              <w:rPr>
                <w:rFonts w:asciiTheme="minorEastAsia" w:eastAsiaTheme="minorEastAsia" w:hAnsiTheme="minorEastAsia"/>
                <w:szCs w:val="21"/>
              </w:rPr>
            </w:pPr>
          </w:p>
          <w:p w:rsidR="003B6006" w:rsidRPr="009043B1" w:rsidRDefault="003B6006" w:rsidP="009043B1">
            <w:pPr>
              <w:spacing w:line="100" w:lineRule="atLeast"/>
              <w:rPr>
                <w:rFonts w:asciiTheme="minorEastAsia" w:eastAsiaTheme="minorEastAsia" w:hAnsiTheme="minorEastAsia"/>
                <w:szCs w:val="21"/>
              </w:rPr>
            </w:pPr>
          </w:p>
        </w:tc>
        <w:tc>
          <w:tcPr>
            <w:tcW w:w="1277" w:type="dxa"/>
            <w:vAlign w:val="center"/>
          </w:tcPr>
          <w:p w:rsidR="003B6006" w:rsidRPr="009043B1" w:rsidRDefault="003B6006" w:rsidP="009043B1">
            <w:pPr>
              <w:spacing w:line="100" w:lineRule="atLeast"/>
              <w:jc w:val="center"/>
              <w:rPr>
                <w:rFonts w:asciiTheme="minorEastAsia" w:eastAsiaTheme="minorEastAsia" w:hAnsiTheme="minorEastAsia"/>
                <w:szCs w:val="21"/>
              </w:rPr>
            </w:pPr>
          </w:p>
        </w:tc>
      </w:tr>
      <w:tr w:rsidR="003B6006" w:rsidRPr="00C77E75" w:rsidTr="009043B1">
        <w:tc>
          <w:tcPr>
            <w:tcW w:w="916" w:type="dxa"/>
            <w:vAlign w:val="center"/>
          </w:tcPr>
          <w:p w:rsidR="003B6006" w:rsidRPr="009043B1" w:rsidRDefault="00727C2C" w:rsidP="009043B1">
            <w:pPr>
              <w:spacing w:line="10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t>6</w:t>
            </w:r>
          </w:p>
        </w:tc>
        <w:tc>
          <w:tcPr>
            <w:tcW w:w="1209" w:type="dxa"/>
            <w:vAlign w:val="center"/>
          </w:tcPr>
          <w:p w:rsidR="003B6006" w:rsidRPr="009043B1" w:rsidRDefault="00727C2C" w:rsidP="009043B1">
            <w:pPr>
              <w:spacing w:line="10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t>后勤保障</w:t>
            </w:r>
            <w:r w:rsidRPr="009043B1">
              <w:rPr>
                <w:rFonts w:asciiTheme="minorEastAsia" w:eastAsiaTheme="minorEastAsia" w:hAnsiTheme="minorEastAsia" w:hint="eastAsia"/>
                <w:szCs w:val="21"/>
              </w:rPr>
              <w:lastRenderedPageBreak/>
              <w:t>组</w:t>
            </w:r>
          </w:p>
        </w:tc>
        <w:tc>
          <w:tcPr>
            <w:tcW w:w="6664" w:type="dxa"/>
            <w:vAlign w:val="center"/>
          </w:tcPr>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lastRenderedPageBreak/>
              <w:t>1、负责应急救援器材的保障、生活保障及其它物资保障工作；</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lastRenderedPageBreak/>
              <w:t>2、检查抢险抢修、个体防护、医疗救援、通讯联络等装备器材配备情况，是否符合事故应急救援的需要。确保器材始终处于完好状态，保证能有效使用。</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3、</w:t>
            </w:r>
            <w:r w:rsidRPr="009043B1">
              <w:rPr>
                <w:rFonts w:asciiTheme="minorEastAsia" w:eastAsiaTheme="minorEastAsia" w:hAnsiTheme="minorEastAsia"/>
                <w:szCs w:val="21"/>
              </w:rPr>
              <w:t>了解日常生产过程中所需要的基本物资以及采购途径</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4、</w:t>
            </w:r>
            <w:r w:rsidRPr="009043B1">
              <w:rPr>
                <w:rFonts w:asciiTheme="minorEastAsia" w:eastAsiaTheme="minorEastAsia" w:hAnsiTheme="minorEastAsia"/>
                <w:szCs w:val="21"/>
              </w:rPr>
              <w:t>了解物资运送所需的时间。</w:t>
            </w:r>
          </w:p>
        </w:tc>
        <w:tc>
          <w:tcPr>
            <w:tcW w:w="6235" w:type="dxa"/>
            <w:vAlign w:val="center"/>
          </w:tcPr>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lastRenderedPageBreak/>
              <w:t>组长：刘树强副组长;张军</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lastRenderedPageBreak/>
              <w:t>职责任务：协助总指挥负责工程抢险、抢修的现场指挥和抢险物资的供应和运输，各类检修器械的调配安排等工作；</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成员：事故车间设备经理、保全组长、电工、仪表组长</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职责任务：1、做好现场应急救援、抢修工作，为指挥部提出事故抢救中电气系统的处理建议及提供抢救所需设备和备品备件。2、组织联系供应部门提供抢险救援物资。</w:t>
            </w:r>
          </w:p>
        </w:tc>
        <w:tc>
          <w:tcPr>
            <w:tcW w:w="1277" w:type="dxa"/>
            <w:vAlign w:val="center"/>
          </w:tcPr>
          <w:p w:rsidR="003B6006" w:rsidRPr="009043B1" w:rsidRDefault="003B6006" w:rsidP="009043B1">
            <w:pPr>
              <w:spacing w:line="100" w:lineRule="atLeast"/>
              <w:jc w:val="center"/>
              <w:rPr>
                <w:rFonts w:asciiTheme="minorEastAsia" w:eastAsiaTheme="minorEastAsia" w:hAnsiTheme="minorEastAsia"/>
                <w:szCs w:val="21"/>
              </w:rPr>
            </w:pPr>
          </w:p>
        </w:tc>
      </w:tr>
      <w:tr w:rsidR="003B6006" w:rsidRPr="00C77E75" w:rsidTr="009043B1">
        <w:tc>
          <w:tcPr>
            <w:tcW w:w="916" w:type="dxa"/>
            <w:vAlign w:val="center"/>
          </w:tcPr>
          <w:p w:rsidR="003B6006" w:rsidRPr="009043B1" w:rsidRDefault="00727C2C" w:rsidP="009043B1">
            <w:pPr>
              <w:spacing w:line="10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lastRenderedPageBreak/>
              <w:t>7</w:t>
            </w:r>
          </w:p>
        </w:tc>
        <w:tc>
          <w:tcPr>
            <w:tcW w:w="1209" w:type="dxa"/>
            <w:vAlign w:val="center"/>
          </w:tcPr>
          <w:p w:rsidR="003B6006" w:rsidRPr="009043B1" w:rsidRDefault="00727C2C" w:rsidP="009043B1">
            <w:pPr>
              <w:spacing w:line="10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t>治安警戒组</w:t>
            </w:r>
          </w:p>
          <w:p w:rsidR="003B6006" w:rsidRPr="009043B1" w:rsidRDefault="003B6006" w:rsidP="009043B1">
            <w:pPr>
              <w:spacing w:line="100" w:lineRule="atLeast"/>
              <w:jc w:val="center"/>
              <w:rPr>
                <w:rFonts w:asciiTheme="minorEastAsia" w:eastAsiaTheme="minorEastAsia" w:hAnsiTheme="minorEastAsia"/>
                <w:szCs w:val="21"/>
              </w:rPr>
            </w:pPr>
          </w:p>
        </w:tc>
        <w:tc>
          <w:tcPr>
            <w:tcW w:w="6664" w:type="dxa"/>
            <w:vAlign w:val="center"/>
          </w:tcPr>
          <w:p w:rsidR="003B6006" w:rsidRPr="009043B1" w:rsidRDefault="00727C2C" w:rsidP="009043B1">
            <w:pPr>
              <w:numPr>
                <w:ilvl w:val="0"/>
                <w:numId w:val="5"/>
              </w:numPr>
              <w:spacing w:line="100" w:lineRule="atLeast"/>
              <w:rPr>
                <w:rFonts w:asciiTheme="minorEastAsia" w:eastAsiaTheme="minorEastAsia" w:hAnsiTheme="minorEastAsia"/>
                <w:szCs w:val="21"/>
              </w:rPr>
            </w:pPr>
            <w:r w:rsidRPr="009043B1">
              <w:rPr>
                <w:rFonts w:asciiTheme="minorEastAsia" w:eastAsiaTheme="minorEastAsia" w:hAnsiTheme="minorEastAsia"/>
                <w:szCs w:val="21"/>
              </w:rPr>
              <w:t>负责了解厂区内的逃生路线；</w:t>
            </w:r>
          </w:p>
          <w:p w:rsidR="003B6006" w:rsidRPr="009043B1" w:rsidRDefault="00727C2C" w:rsidP="009043B1">
            <w:pPr>
              <w:numPr>
                <w:ilvl w:val="0"/>
                <w:numId w:val="5"/>
              </w:num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负责厂区进出车辆及人员管理</w:t>
            </w:r>
          </w:p>
          <w:p w:rsidR="003B6006" w:rsidRPr="009043B1" w:rsidRDefault="00727C2C" w:rsidP="009043B1">
            <w:pPr>
              <w:numPr>
                <w:ilvl w:val="0"/>
                <w:numId w:val="5"/>
              </w:num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负责公司所属区域的安全保卫工作</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4、</w:t>
            </w:r>
            <w:r w:rsidRPr="009043B1">
              <w:rPr>
                <w:rFonts w:asciiTheme="minorEastAsia" w:eastAsiaTheme="minorEastAsia" w:hAnsiTheme="minorEastAsia"/>
                <w:szCs w:val="21"/>
              </w:rPr>
              <w:t>负责对人群进行疏散，维护现场秩序；</w:t>
            </w:r>
          </w:p>
        </w:tc>
        <w:tc>
          <w:tcPr>
            <w:tcW w:w="6235" w:type="dxa"/>
            <w:vAlign w:val="center"/>
          </w:tcPr>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组长：李永亮副组长：康锋</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1、职责任务：</w:t>
            </w:r>
            <w:r w:rsidRPr="009043B1">
              <w:rPr>
                <w:rFonts w:asciiTheme="minorEastAsia" w:eastAsiaTheme="minorEastAsia" w:hAnsiTheme="minorEastAsia"/>
                <w:szCs w:val="21"/>
              </w:rPr>
              <w:t>负责</w:t>
            </w:r>
            <w:r w:rsidRPr="009043B1">
              <w:rPr>
                <w:rFonts w:asciiTheme="minorEastAsia" w:eastAsiaTheme="minorEastAsia" w:hAnsiTheme="minorEastAsia" w:hint="eastAsia"/>
                <w:szCs w:val="21"/>
              </w:rPr>
              <w:t>确定规划、</w:t>
            </w:r>
            <w:r w:rsidRPr="009043B1">
              <w:rPr>
                <w:rFonts w:asciiTheme="minorEastAsia" w:eastAsiaTheme="minorEastAsia" w:hAnsiTheme="minorEastAsia"/>
                <w:szCs w:val="21"/>
              </w:rPr>
              <w:t>厂区内的逃生路线；</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2、负责厂区进出车辆及人员管理</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3、负责公司所属区域的安全保卫工作</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成员：非事故车间工长、保卫科</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职责任务：1、组织指导员工进行疏散、撤离，疏散到安全区域后进行清点人数，。2、对现场治安、设置警戒与增援指引向导。</w:t>
            </w:r>
          </w:p>
        </w:tc>
        <w:tc>
          <w:tcPr>
            <w:tcW w:w="1277" w:type="dxa"/>
            <w:vAlign w:val="center"/>
          </w:tcPr>
          <w:p w:rsidR="003B6006" w:rsidRPr="009043B1" w:rsidRDefault="003B6006" w:rsidP="009043B1">
            <w:pPr>
              <w:spacing w:line="100" w:lineRule="atLeast"/>
              <w:jc w:val="center"/>
              <w:rPr>
                <w:rFonts w:asciiTheme="minorEastAsia" w:eastAsiaTheme="minorEastAsia" w:hAnsiTheme="minorEastAsia"/>
                <w:szCs w:val="21"/>
              </w:rPr>
            </w:pPr>
          </w:p>
        </w:tc>
      </w:tr>
      <w:tr w:rsidR="003B6006" w:rsidRPr="00C77E75" w:rsidTr="009043B1">
        <w:tc>
          <w:tcPr>
            <w:tcW w:w="916" w:type="dxa"/>
            <w:vAlign w:val="center"/>
          </w:tcPr>
          <w:p w:rsidR="003B6006" w:rsidRPr="009043B1" w:rsidRDefault="00727C2C" w:rsidP="009043B1">
            <w:pPr>
              <w:spacing w:line="10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t>8</w:t>
            </w:r>
          </w:p>
        </w:tc>
        <w:tc>
          <w:tcPr>
            <w:tcW w:w="1209" w:type="dxa"/>
            <w:vAlign w:val="center"/>
          </w:tcPr>
          <w:p w:rsidR="003B6006" w:rsidRPr="009043B1" w:rsidRDefault="00727C2C" w:rsidP="009043B1">
            <w:pPr>
              <w:spacing w:line="100" w:lineRule="atLeast"/>
              <w:jc w:val="center"/>
              <w:rPr>
                <w:rFonts w:asciiTheme="minorEastAsia" w:eastAsiaTheme="minorEastAsia" w:hAnsiTheme="minorEastAsia" w:cs="宋体"/>
                <w:spacing w:val="-20"/>
                <w:szCs w:val="21"/>
              </w:rPr>
            </w:pPr>
            <w:r w:rsidRPr="009043B1">
              <w:rPr>
                <w:rFonts w:asciiTheme="minorEastAsia" w:eastAsiaTheme="minorEastAsia" w:hAnsiTheme="minorEastAsia" w:cs="宋体" w:hint="eastAsia"/>
                <w:spacing w:val="-20"/>
                <w:szCs w:val="21"/>
              </w:rPr>
              <w:t>医疗救护组</w:t>
            </w:r>
          </w:p>
          <w:p w:rsidR="003B6006" w:rsidRPr="009043B1" w:rsidRDefault="003B6006" w:rsidP="009043B1">
            <w:pPr>
              <w:spacing w:line="100" w:lineRule="atLeast"/>
              <w:jc w:val="center"/>
              <w:rPr>
                <w:rFonts w:asciiTheme="minorEastAsia" w:eastAsiaTheme="minorEastAsia" w:hAnsiTheme="minorEastAsia"/>
                <w:szCs w:val="21"/>
              </w:rPr>
            </w:pPr>
          </w:p>
        </w:tc>
        <w:tc>
          <w:tcPr>
            <w:tcW w:w="6664" w:type="dxa"/>
            <w:vAlign w:val="center"/>
          </w:tcPr>
          <w:p w:rsidR="003B6006" w:rsidRPr="009043B1" w:rsidRDefault="00727C2C" w:rsidP="00654038">
            <w:pPr>
              <w:numPr>
                <w:ilvl w:val="0"/>
                <w:numId w:val="6"/>
              </w:numPr>
              <w:spacing w:beforeLines="25" w:afterLines="25"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熟悉公司危险化学品的性质；</w:t>
            </w:r>
          </w:p>
          <w:p w:rsidR="003B6006" w:rsidRPr="009043B1" w:rsidRDefault="00727C2C" w:rsidP="00654038">
            <w:pPr>
              <w:numPr>
                <w:ilvl w:val="0"/>
                <w:numId w:val="6"/>
              </w:numPr>
              <w:spacing w:beforeLines="25" w:afterLines="25"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负责公司员工的职业卫生查体、建档工作</w:t>
            </w:r>
          </w:p>
          <w:p w:rsidR="003B6006" w:rsidRPr="009043B1" w:rsidRDefault="00727C2C" w:rsidP="00654038">
            <w:pPr>
              <w:numPr>
                <w:ilvl w:val="0"/>
                <w:numId w:val="6"/>
              </w:numPr>
              <w:spacing w:beforeLines="25" w:afterLines="25"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熟练掌握应急救援医疗技能</w:t>
            </w:r>
          </w:p>
          <w:p w:rsidR="003B6006" w:rsidRPr="009043B1" w:rsidRDefault="00727C2C" w:rsidP="00654038">
            <w:pPr>
              <w:spacing w:beforeLines="25" w:afterLines="25"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4、规划好应急路线和不同应急的队伍职责。</w:t>
            </w:r>
          </w:p>
          <w:p w:rsidR="003B6006" w:rsidRPr="009043B1" w:rsidRDefault="00727C2C" w:rsidP="00654038">
            <w:pPr>
              <w:spacing w:beforeLines="25" w:afterLines="25"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5、</w:t>
            </w:r>
            <w:r w:rsidRPr="009043B1">
              <w:rPr>
                <w:rFonts w:asciiTheme="minorEastAsia" w:eastAsiaTheme="minorEastAsia" w:hAnsiTheme="minorEastAsia"/>
                <w:szCs w:val="21"/>
              </w:rPr>
              <w:t>了解附近最近医院的联系方式以及到达厂区的最近路线。</w:t>
            </w:r>
          </w:p>
        </w:tc>
        <w:tc>
          <w:tcPr>
            <w:tcW w:w="6235" w:type="dxa"/>
            <w:vAlign w:val="center"/>
          </w:tcPr>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组长： 魏春兰、副组长：杨静茹</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职责任务：现场医疗救护指挥接洽及中毒、受伤人员分类抢救、院前救护。</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成员：非事故车间工长、医务人员</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职责任务：1、负责初期的救援工作，</w:t>
            </w:r>
          </w:p>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2、负责联系通知医疗机构救援，陪送伤者。</w:t>
            </w:r>
          </w:p>
        </w:tc>
        <w:tc>
          <w:tcPr>
            <w:tcW w:w="1277" w:type="dxa"/>
            <w:vAlign w:val="center"/>
          </w:tcPr>
          <w:p w:rsidR="003B6006" w:rsidRPr="009043B1" w:rsidRDefault="003B6006" w:rsidP="009043B1">
            <w:pPr>
              <w:spacing w:line="100" w:lineRule="atLeast"/>
              <w:jc w:val="center"/>
              <w:rPr>
                <w:rFonts w:asciiTheme="minorEastAsia" w:eastAsiaTheme="minorEastAsia" w:hAnsiTheme="minorEastAsia"/>
                <w:szCs w:val="21"/>
              </w:rPr>
            </w:pPr>
          </w:p>
        </w:tc>
      </w:tr>
      <w:tr w:rsidR="003B6006" w:rsidRPr="00C77E75" w:rsidTr="009043B1">
        <w:tc>
          <w:tcPr>
            <w:tcW w:w="916" w:type="dxa"/>
            <w:vAlign w:val="center"/>
          </w:tcPr>
          <w:p w:rsidR="003B6006" w:rsidRPr="009043B1" w:rsidRDefault="00727C2C" w:rsidP="009043B1">
            <w:pPr>
              <w:spacing w:line="10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t>9</w:t>
            </w:r>
          </w:p>
        </w:tc>
        <w:tc>
          <w:tcPr>
            <w:tcW w:w="1209" w:type="dxa"/>
            <w:vAlign w:val="center"/>
          </w:tcPr>
          <w:p w:rsidR="003B6006" w:rsidRPr="009043B1" w:rsidRDefault="00727C2C" w:rsidP="009043B1">
            <w:pPr>
              <w:spacing w:line="10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t>通讯联络组</w:t>
            </w:r>
          </w:p>
        </w:tc>
        <w:tc>
          <w:tcPr>
            <w:tcW w:w="6664" w:type="dxa"/>
            <w:vAlign w:val="center"/>
          </w:tcPr>
          <w:p w:rsidR="003B6006" w:rsidRPr="009043B1" w:rsidRDefault="00727C2C" w:rsidP="009043B1">
            <w:pPr>
              <w:numPr>
                <w:ilvl w:val="0"/>
                <w:numId w:val="7"/>
              </w:num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负责隐患排查预防事故发生的宣传发动工作</w:t>
            </w:r>
          </w:p>
          <w:p w:rsidR="003B6006" w:rsidRPr="009043B1" w:rsidRDefault="00727C2C" w:rsidP="009043B1">
            <w:pPr>
              <w:numPr>
                <w:ilvl w:val="0"/>
                <w:numId w:val="7"/>
              </w:num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负责应急演练影响资料整理建档工作</w:t>
            </w:r>
          </w:p>
          <w:p w:rsidR="003B6006" w:rsidRPr="009043B1" w:rsidRDefault="00727C2C" w:rsidP="009043B1">
            <w:pPr>
              <w:numPr>
                <w:ilvl w:val="0"/>
                <w:numId w:val="7"/>
              </w:num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负责应急预案培训学习、资料整理工作</w:t>
            </w:r>
          </w:p>
          <w:p w:rsidR="003B6006" w:rsidRPr="009043B1" w:rsidRDefault="00727C2C" w:rsidP="009043B1">
            <w:pPr>
              <w:numPr>
                <w:ilvl w:val="0"/>
                <w:numId w:val="7"/>
              </w:num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负责和上级应急救援部门以及周边企业、村庄、学校的联系</w:t>
            </w:r>
          </w:p>
          <w:p w:rsidR="003B6006" w:rsidRPr="009043B1" w:rsidRDefault="00727C2C" w:rsidP="009043B1">
            <w:pPr>
              <w:numPr>
                <w:ilvl w:val="0"/>
                <w:numId w:val="7"/>
              </w:num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保障应急联络畅通</w:t>
            </w:r>
          </w:p>
        </w:tc>
        <w:tc>
          <w:tcPr>
            <w:tcW w:w="6235" w:type="dxa"/>
            <w:vAlign w:val="center"/>
          </w:tcPr>
          <w:p w:rsidR="003B6006" w:rsidRPr="009043B1" w:rsidRDefault="00727C2C" w:rsidP="009043B1">
            <w:p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组长：柏延桥    副组长：冯鑫</w:t>
            </w:r>
          </w:p>
          <w:p w:rsidR="003B6006" w:rsidRPr="009043B1" w:rsidRDefault="00727C2C" w:rsidP="009043B1">
            <w:pPr>
              <w:numPr>
                <w:ilvl w:val="0"/>
                <w:numId w:val="8"/>
              </w:num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保障应急联络畅通</w:t>
            </w:r>
          </w:p>
          <w:p w:rsidR="003B6006" w:rsidRPr="009043B1" w:rsidRDefault="00727C2C" w:rsidP="009043B1">
            <w:pPr>
              <w:numPr>
                <w:ilvl w:val="0"/>
                <w:numId w:val="8"/>
              </w:num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根据施工救援情况联系周边企业、村庄、学校做好撤离、应急自救</w:t>
            </w:r>
          </w:p>
          <w:p w:rsidR="003B6006" w:rsidRPr="009043B1" w:rsidRDefault="00727C2C" w:rsidP="009043B1">
            <w:pPr>
              <w:numPr>
                <w:ilvl w:val="0"/>
                <w:numId w:val="8"/>
              </w:num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做好公司员工正面的舆论引导</w:t>
            </w:r>
          </w:p>
          <w:p w:rsidR="003B6006" w:rsidRPr="009043B1" w:rsidRDefault="00727C2C" w:rsidP="009043B1">
            <w:pPr>
              <w:numPr>
                <w:ilvl w:val="0"/>
                <w:numId w:val="8"/>
              </w:numPr>
              <w:spacing w:line="100" w:lineRule="atLeast"/>
              <w:rPr>
                <w:rFonts w:asciiTheme="minorEastAsia" w:eastAsiaTheme="minorEastAsia" w:hAnsiTheme="minorEastAsia"/>
                <w:szCs w:val="21"/>
              </w:rPr>
            </w:pPr>
            <w:r w:rsidRPr="009043B1">
              <w:rPr>
                <w:rFonts w:asciiTheme="minorEastAsia" w:eastAsiaTheme="minorEastAsia" w:hAnsiTheme="minorEastAsia" w:hint="eastAsia"/>
                <w:szCs w:val="21"/>
              </w:rPr>
              <w:t>根据指挥部意见及时上报事故救援信息</w:t>
            </w:r>
          </w:p>
        </w:tc>
        <w:tc>
          <w:tcPr>
            <w:tcW w:w="1277" w:type="dxa"/>
            <w:vAlign w:val="center"/>
          </w:tcPr>
          <w:p w:rsidR="003B6006" w:rsidRPr="009043B1" w:rsidRDefault="003B6006" w:rsidP="009043B1">
            <w:pPr>
              <w:spacing w:line="100" w:lineRule="atLeast"/>
              <w:jc w:val="center"/>
              <w:rPr>
                <w:rFonts w:asciiTheme="minorEastAsia" w:eastAsiaTheme="minorEastAsia" w:hAnsiTheme="minorEastAsia"/>
                <w:szCs w:val="21"/>
              </w:rPr>
            </w:pPr>
          </w:p>
        </w:tc>
      </w:tr>
    </w:tbl>
    <w:p w:rsidR="003B6006" w:rsidRPr="00C77E75" w:rsidRDefault="003B6006">
      <w:pPr>
        <w:spacing w:line="360" w:lineRule="auto"/>
        <w:rPr>
          <w:rFonts w:asciiTheme="minorEastAsia" w:eastAsiaTheme="minorEastAsia" w:hAnsiTheme="minorEastAsia"/>
          <w:b/>
          <w:sz w:val="24"/>
        </w:rPr>
        <w:sectPr w:rsidR="003B6006" w:rsidRPr="00C77E75">
          <w:pgSz w:w="16838" w:h="11906" w:orient="landscape"/>
          <w:pgMar w:top="1797" w:right="1440" w:bottom="1797" w:left="1440" w:header="851" w:footer="992" w:gutter="0"/>
          <w:cols w:space="425"/>
          <w:docGrid w:type="linesAndChars" w:linePitch="312"/>
        </w:sectPr>
      </w:pPr>
    </w:p>
    <w:p w:rsidR="003B6006" w:rsidRPr="00C77E75" w:rsidRDefault="00727C2C">
      <w:pPr>
        <w:spacing w:line="360" w:lineRule="auto"/>
        <w:rPr>
          <w:rFonts w:asciiTheme="minorEastAsia" w:eastAsiaTheme="minorEastAsia" w:hAnsiTheme="minorEastAsia"/>
          <w:b/>
          <w:sz w:val="24"/>
        </w:rPr>
      </w:pPr>
      <w:r w:rsidRPr="00C77E75">
        <w:rPr>
          <w:rFonts w:asciiTheme="minorEastAsia" w:eastAsiaTheme="minorEastAsia" w:hAnsiTheme="minorEastAsia"/>
          <w:b/>
          <w:sz w:val="24"/>
        </w:rPr>
        <w:lastRenderedPageBreak/>
        <w:t>4.2.4现场指挥与救援专业小组的组成、职责</w:t>
      </w:r>
      <w:bookmarkEnd w:id="85"/>
      <w:r w:rsidRPr="00C77E75">
        <w:rPr>
          <w:rFonts w:asciiTheme="minorEastAsia" w:eastAsiaTheme="minorEastAsia" w:hAnsiTheme="minorEastAsia"/>
          <w:b/>
          <w:sz w:val="24"/>
        </w:rPr>
        <w:t>任务</w:t>
      </w:r>
      <w:r w:rsidRPr="00C77E75">
        <w:rPr>
          <w:rFonts w:asciiTheme="minorEastAsia" w:eastAsiaTheme="minorEastAsia" w:hAnsiTheme="minorEastAsia" w:hint="eastAsia"/>
          <w:b/>
          <w:sz w:val="24"/>
        </w:rPr>
        <w:t>（同</w:t>
      </w:r>
      <w:r w:rsidRPr="00C77E75">
        <w:rPr>
          <w:rFonts w:asciiTheme="minorEastAsia" w:eastAsiaTheme="minorEastAsia" w:hAnsiTheme="minorEastAsia"/>
          <w:b/>
          <w:sz w:val="24"/>
        </w:rPr>
        <w:t>表</w:t>
      </w:r>
      <w:r w:rsidRPr="00C77E75">
        <w:rPr>
          <w:rFonts w:asciiTheme="minorEastAsia" w:eastAsiaTheme="minorEastAsia" w:hAnsiTheme="minorEastAsia" w:hint="eastAsia"/>
          <w:b/>
          <w:sz w:val="24"/>
        </w:rPr>
        <w:t>4</w:t>
      </w:r>
      <w:r w:rsidRPr="00C77E75">
        <w:rPr>
          <w:rFonts w:asciiTheme="minorEastAsia" w:eastAsiaTheme="minorEastAsia" w:hAnsiTheme="minorEastAsia"/>
          <w:b/>
          <w:sz w:val="24"/>
        </w:rPr>
        <w:t>-</w:t>
      </w:r>
      <w:r w:rsidRPr="00C77E75">
        <w:rPr>
          <w:rFonts w:asciiTheme="minorEastAsia" w:eastAsiaTheme="minorEastAsia" w:hAnsiTheme="minorEastAsia" w:hint="eastAsia"/>
          <w:b/>
          <w:sz w:val="24"/>
        </w:rPr>
        <w:t>2）</w:t>
      </w:r>
    </w:p>
    <w:p w:rsidR="003B6006" w:rsidRPr="00C77E75" w:rsidRDefault="00727C2C">
      <w:pPr>
        <w:spacing w:line="360" w:lineRule="auto"/>
        <w:rPr>
          <w:rFonts w:asciiTheme="minorEastAsia" w:eastAsiaTheme="minorEastAsia" w:hAnsiTheme="minorEastAsia"/>
          <w:b/>
          <w:sz w:val="24"/>
        </w:rPr>
      </w:pPr>
      <w:bookmarkStart w:id="86" w:name="_Toc1753"/>
      <w:r w:rsidRPr="00C77E75">
        <w:rPr>
          <w:rFonts w:asciiTheme="minorEastAsia" w:eastAsiaTheme="minorEastAsia" w:hAnsiTheme="minorEastAsia" w:hint="eastAsia"/>
          <w:b/>
          <w:sz w:val="24"/>
        </w:rPr>
        <w:t>4.2.4夜间、节假日及</w:t>
      </w:r>
      <w:bookmarkEnd w:id="86"/>
      <w:r w:rsidRPr="00C77E75">
        <w:rPr>
          <w:rFonts w:asciiTheme="minorEastAsia" w:eastAsiaTheme="minorEastAsia" w:hAnsiTheme="minorEastAsia" w:hint="eastAsia"/>
          <w:b/>
          <w:sz w:val="24"/>
        </w:rPr>
        <w:t>园区协救</w:t>
      </w:r>
    </w:p>
    <w:p w:rsidR="003B6006" w:rsidRPr="00C77E75" w:rsidRDefault="00727C2C" w:rsidP="00654038">
      <w:pPr>
        <w:spacing w:beforeLines="50" w:line="360" w:lineRule="auto"/>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由公司夜班值班领导负责组成临时指挥系统，在公司指挥系统人员未到之前行使指挥系统职责、权利，并负责向公司指挥系统汇报事件、抢险有关情况。</w:t>
      </w:r>
    </w:p>
    <w:p w:rsidR="003B6006" w:rsidRDefault="00727C2C" w:rsidP="00654038">
      <w:pPr>
        <w:spacing w:beforeLines="50" w:line="360" w:lineRule="auto"/>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园区协救，由总指挥确定是否通知园区相邻到位进行协救；发挥公司气防站（济南市危险化学品章丘应急救援队）优势，按照上级环保、安监部门要求，及企业需要，及时出动救援力量，参与事件救援。</w:t>
      </w:r>
    </w:p>
    <w:p w:rsidR="009043B1" w:rsidRDefault="009043B1" w:rsidP="00654038">
      <w:pPr>
        <w:spacing w:beforeLines="50" w:line="360" w:lineRule="auto"/>
        <w:ind w:firstLineChars="200" w:firstLine="480"/>
        <w:rPr>
          <w:rFonts w:asciiTheme="minorEastAsia" w:eastAsiaTheme="minorEastAsia" w:hAnsiTheme="minorEastAsia"/>
          <w:sz w:val="24"/>
        </w:rPr>
      </w:pPr>
    </w:p>
    <w:p w:rsidR="009043B1" w:rsidRDefault="009043B1" w:rsidP="00654038">
      <w:pPr>
        <w:spacing w:beforeLines="50" w:line="360" w:lineRule="auto"/>
        <w:ind w:firstLineChars="200" w:firstLine="480"/>
        <w:rPr>
          <w:rFonts w:asciiTheme="minorEastAsia" w:eastAsiaTheme="minorEastAsia" w:hAnsiTheme="minorEastAsia"/>
          <w:sz w:val="24"/>
        </w:rPr>
        <w:sectPr w:rsidR="009043B1">
          <w:pgSz w:w="11906" w:h="16838"/>
          <w:pgMar w:top="1440" w:right="1800" w:bottom="1440" w:left="1800" w:header="851" w:footer="992" w:gutter="0"/>
          <w:cols w:space="425"/>
          <w:docGrid w:type="lines" w:linePitch="312"/>
        </w:sectPr>
      </w:pPr>
    </w:p>
    <w:p w:rsidR="003B6006" w:rsidRPr="009043B1" w:rsidRDefault="00727C2C" w:rsidP="009043B1">
      <w:pPr>
        <w:pStyle w:val="1"/>
        <w:numPr>
          <w:ilvl w:val="0"/>
          <w:numId w:val="0"/>
        </w:numPr>
        <w:spacing w:before="0" w:beforeAutospacing="0" w:after="0" w:afterAutospacing="0" w:line="500" w:lineRule="exact"/>
        <w:jc w:val="left"/>
        <w:rPr>
          <w:rFonts w:asciiTheme="minorEastAsia" w:eastAsiaTheme="minorEastAsia" w:hAnsiTheme="minorEastAsia"/>
          <w:b/>
          <w:bCs/>
          <w:szCs w:val="28"/>
        </w:rPr>
      </w:pPr>
      <w:bookmarkStart w:id="87" w:name="_Toc119880078"/>
      <w:bookmarkStart w:id="88" w:name="_Toc119880160"/>
      <w:bookmarkStart w:id="89" w:name="_Toc119880464"/>
      <w:bookmarkStart w:id="90" w:name="_Toc119880614"/>
      <w:r w:rsidRPr="009043B1">
        <w:rPr>
          <w:rFonts w:asciiTheme="minorEastAsia" w:eastAsiaTheme="minorEastAsia" w:hAnsiTheme="minorEastAsia"/>
          <w:b/>
          <w:szCs w:val="28"/>
        </w:rPr>
        <w:lastRenderedPageBreak/>
        <w:t>5.预防与预警</w:t>
      </w:r>
      <w:bookmarkEnd w:id="87"/>
      <w:bookmarkEnd w:id="88"/>
      <w:bookmarkEnd w:id="89"/>
      <w:bookmarkEnd w:id="90"/>
    </w:p>
    <w:p w:rsidR="003B6006" w:rsidRPr="00C77E75" w:rsidRDefault="00727C2C" w:rsidP="009043B1">
      <w:pPr>
        <w:pStyle w:val="2"/>
        <w:spacing w:before="0" w:after="0" w:line="500" w:lineRule="exact"/>
        <w:jc w:val="left"/>
        <w:rPr>
          <w:rFonts w:asciiTheme="minorEastAsia" w:eastAsiaTheme="minorEastAsia" w:hAnsiTheme="minorEastAsia"/>
          <w:szCs w:val="24"/>
        </w:rPr>
      </w:pPr>
      <w:bookmarkStart w:id="91" w:name="_Toc119880079"/>
      <w:bookmarkStart w:id="92" w:name="_Toc119880161"/>
      <w:bookmarkStart w:id="93" w:name="_Toc119880465"/>
      <w:bookmarkStart w:id="94" w:name="_Toc119880615"/>
      <w:r w:rsidRPr="00C77E75">
        <w:rPr>
          <w:rFonts w:asciiTheme="minorEastAsia" w:eastAsiaTheme="minorEastAsia" w:hAnsiTheme="minorEastAsia"/>
          <w:szCs w:val="24"/>
        </w:rPr>
        <w:t>5.1环境风险源监控</w:t>
      </w:r>
      <w:bookmarkEnd w:id="91"/>
      <w:bookmarkEnd w:id="92"/>
      <w:bookmarkEnd w:id="93"/>
      <w:bookmarkEnd w:id="94"/>
    </w:p>
    <w:p w:rsidR="003B6006" w:rsidRPr="00C77E75" w:rsidRDefault="00727C2C" w:rsidP="009043B1">
      <w:pPr>
        <w:pStyle w:val="3"/>
        <w:spacing w:before="0" w:after="0" w:line="500" w:lineRule="exact"/>
        <w:rPr>
          <w:rFonts w:asciiTheme="minorEastAsia" w:eastAsiaTheme="minorEastAsia" w:hAnsiTheme="minorEastAsia"/>
          <w:sz w:val="24"/>
          <w:szCs w:val="24"/>
        </w:rPr>
      </w:pPr>
      <w:bookmarkStart w:id="95" w:name="_Toc21003455"/>
      <w:bookmarkStart w:id="96" w:name="_Toc21003895"/>
      <w:bookmarkStart w:id="97" w:name="_Toc119880080"/>
      <w:bookmarkStart w:id="98" w:name="_Toc119880162"/>
      <w:bookmarkStart w:id="99" w:name="_Toc119880466"/>
      <w:r w:rsidRPr="00C77E75">
        <w:rPr>
          <w:rFonts w:asciiTheme="minorEastAsia" w:eastAsiaTheme="minorEastAsia" w:hAnsiTheme="minorEastAsia"/>
          <w:sz w:val="24"/>
          <w:szCs w:val="24"/>
        </w:rPr>
        <w:t>5.1.1监控方式</w:t>
      </w:r>
      <w:bookmarkEnd w:id="95"/>
      <w:bookmarkEnd w:id="96"/>
      <w:bookmarkEnd w:id="97"/>
      <w:bookmarkEnd w:id="98"/>
      <w:bookmarkEnd w:id="99"/>
    </w:p>
    <w:p w:rsidR="003B6006" w:rsidRPr="00C77E75" w:rsidRDefault="00727C2C" w:rsidP="009043B1">
      <w:pPr>
        <w:pStyle w:val="p15"/>
        <w:spacing w:line="500" w:lineRule="exact"/>
        <w:ind w:firstLine="482"/>
        <w:rPr>
          <w:rFonts w:asciiTheme="minorEastAsia" w:eastAsiaTheme="minorEastAsia" w:hAnsiTheme="minorEastAsia"/>
        </w:rPr>
      </w:pPr>
      <w:r w:rsidRPr="00C77E75">
        <w:rPr>
          <w:rFonts w:asciiTheme="minorEastAsia" w:eastAsiaTheme="minorEastAsia" w:hAnsiTheme="minorEastAsia"/>
        </w:rPr>
        <w:t>本企业风险源监控应遵循以下原则：</w:t>
      </w:r>
    </w:p>
    <w:p w:rsidR="003B6006" w:rsidRPr="00C77E75" w:rsidRDefault="00727C2C" w:rsidP="009043B1">
      <w:pPr>
        <w:pStyle w:val="p15"/>
        <w:spacing w:line="500" w:lineRule="exact"/>
        <w:ind w:firstLine="482"/>
        <w:rPr>
          <w:rFonts w:asciiTheme="minorEastAsia" w:eastAsiaTheme="minorEastAsia" w:hAnsiTheme="minorEastAsia"/>
        </w:rPr>
      </w:pPr>
      <w:r w:rsidRPr="00C77E75">
        <w:rPr>
          <w:rFonts w:asciiTheme="minorEastAsia" w:eastAsiaTheme="minorEastAsia" w:hAnsiTheme="minorEastAsia"/>
        </w:rPr>
        <w:t>（1）</w:t>
      </w:r>
      <w:r w:rsidRPr="00C77E75">
        <w:rPr>
          <w:rFonts w:asciiTheme="minorEastAsia" w:eastAsiaTheme="minorEastAsia" w:hAnsiTheme="minorEastAsia" w:hint="eastAsia"/>
        </w:rPr>
        <w:t>“</w:t>
      </w:r>
      <w:r w:rsidRPr="00C77E75">
        <w:rPr>
          <w:rFonts w:asciiTheme="minorEastAsia" w:eastAsiaTheme="minorEastAsia" w:hAnsiTheme="minorEastAsia"/>
        </w:rPr>
        <w:t>安全第一，预防为主，综合治理</w:t>
      </w:r>
      <w:r w:rsidRPr="00C77E75">
        <w:rPr>
          <w:rFonts w:asciiTheme="minorEastAsia" w:eastAsiaTheme="minorEastAsia" w:hAnsiTheme="minorEastAsia" w:hint="eastAsia"/>
        </w:rPr>
        <w:t>”</w:t>
      </w:r>
      <w:r w:rsidRPr="00C77E75">
        <w:rPr>
          <w:rFonts w:asciiTheme="minorEastAsia" w:eastAsiaTheme="minorEastAsia" w:hAnsiTheme="minorEastAsia"/>
        </w:rPr>
        <w:t>的原则；</w:t>
      </w:r>
    </w:p>
    <w:p w:rsidR="003B6006" w:rsidRPr="00C77E75" w:rsidRDefault="00727C2C" w:rsidP="009043B1">
      <w:pPr>
        <w:pStyle w:val="p15"/>
        <w:spacing w:line="500" w:lineRule="exact"/>
        <w:ind w:firstLine="482"/>
        <w:rPr>
          <w:rFonts w:asciiTheme="minorEastAsia" w:eastAsiaTheme="minorEastAsia" w:hAnsiTheme="minorEastAsia"/>
        </w:rPr>
      </w:pPr>
      <w:r w:rsidRPr="00C77E75">
        <w:rPr>
          <w:rFonts w:asciiTheme="minorEastAsia" w:eastAsiaTheme="minorEastAsia" w:hAnsiTheme="minorEastAsia"/>
        </w:rPr>
        <w:t>（2）分级负责，分工协作的原则；</w:t>
      </w:r>
    </w:p>
    <w:p w:rsidR="003B6006" w:rsidRPr="00C77E75" w:rsidRDefault="00727C2C" w:rsidP="009043B1">
      <w:pPr>
        <w:pStyle w:val="p15"/>
        <w:spacing w:line="500" w:lineRule="exact"/>
        <w:ind w:firstLine="482"/>
        <w:rPr>
          <w:rFonts w:asciiTheme="minorEastAsia" w:eastAsiaTheme="minorEastAsia" w:hAnsiTheme="minorEastAsia"/>
        </w:rPr>
      </w:pPr>
      <w:r w:rsidRPr="00C77E75">
        <w:rPr>
          <w:rFonts w:asciiTheme="minorEastAsia" w:eastAsiaTheme="minorEastAsia" w:hAnsiTheme="minorEastAsia"/>
        </w:rPr>
        <w:t>（3）以建立事故的长效管理和应急处理机制为根本原则。</w:t>
      </w:r>
    </w:p>
    <w:p w:rsidR="003B6006" w:rsidRPr="00C77E75" w:rsidRDefault="00727C2C" w:rsidP="009043B1">
      <w:pPr>
        <w:pStyle w:val="p15"/>
        <w:spacing w:line="500" w:lineRule="exact"/>
        <w:ind w:firstLine="482"/>
        <w:rPr>
          <w:rFonts w:asciiTheme="minorEastAsia" w:eastAsiaTheme="minorEastAsia" w:hAnsiTheme="minorEastAsia"/>
        </w:rPr>
      </w:pPr>
      <w:r w:rsidRPr="00C77E75">
        <w:rPr>
          <w:rFonts w:asciiTheme="minorEastAsia" w:eastAsiaTheme="minorEastAsia" w:hAnsiTheme="minorEastAsia"/>
        </w:rPr>
        <w:t>针对公司存在的风险，采取相应的风险防范措施，建立应急监控和报警系统，加强报警仪的监护和管理，对重要的设备运行状态、重点区域进行监控。主要措施有：</w:t>
      </w:r>
    </w:p>
    <w:p w:rsidR="003B6006" w:rsidRPr="00C77E75" w:rsidRDefault="00727C2C" w:rsidP="009043B1">
      <w:pPr>
        <w:pStyle w:val="p15"/>
        <w:spacing w:line="500" w:lineRule="exact"/>
        <w:ind w:firstLine="482"/>
        <w:rPr>
          <w:rFonts w:asciiTheme="minorEastAsia" w:eastAsiaTheme="minorEastAsia" w:hAnsiTheme="minorEastAsia"/>
        </w:rPr>
      </w:pPr>
      <w:r w:rsidRPr="00C77E75">
        <w:rPr>
          <w:rFonts w:asciiTheme="minorEastAsia" w:eastAsiaTheme="minorEastAsia" w:hAnsiTheme="minorEastAsia"/>
        </w:rPr>
        <w:t>（1）</w:t>
      </w:r>
      <w:r w:rsidRPr="00C77E75">
        <w:rPr>
          <w:rFonts w:asciiTheme="minorEastAsia" w:eastAsiaTheme="minorEastAsia" w:hAnsiTheme="minorEastAsia" w:hint="eastAsia"/>
        </w:rPr>
        <w:t>全厂区</w:t>
      </w:r>
      <w:r w:rsidRPr="00C77E75">
        <w:rPr>
          <w:rFonts w:asciiTheme="minorEastAsia" w:eastAsiaTheme="minorEastAsia" w:hAnsiTheme="minorEastAsia"/>
        </w:rPr>
        <w:t>内在各</w:t>
      </w:r>
      <w:r w:rsidRPr="00C77E75">
        <w:rPr>
          <w:rFonts w:asciiTheme="minorEastAsia" w:eastAsiaTheme="minorEastAsia" w:hAnsiTheme="minorEastAsia" w:hint="eastAsia"/>
        </w:rPr>
        <w:t>关键控制点及控制室内</w:t>
      </w:r>
      <w:r w:rsidRPr="00C77E75">
        <w:rPr>
          <w:rFonts w:asciiTheme="minorEastAsia" w:eastAsiaTheme="minorEastAsia" w:hAnsiTheme="minorEastAsia"/>
        </w:rPr>
        <w:t>安装摄像头，监控</w:t>
      </w:r>
      <w:r w:rsidRPr="00C77E75">
        <w:rPr>
          <w:rFonts w:asciiTheme="minorEastAsia" w:eastAsiaTheme="minorEastAsia" w:hAnsiTheme="minorEastAsia" w:hint="eastAsia"/>
        </w:rPr>
        <w:t>全厂设备设施及各项作业</w:t>
      </w:r>
      <w:r w:rsidRPr="00C77E75">
        <w:rPr>
          <w:rFonts w:asciiTheme="minorEastAsia" w:eastAsiaTheme="minorEastAsia" w:hAnsiTheme="minorEastAsia"/>
        </w:rPr>
        <w:t>活动；</w:t>
      </w:r>
    </w:p>
    <w:p w:rsidR="003B6006" w:rsidRPr="00C77E75" w:rsidRDefault="00727C2C" w:rsidP="009043B1">
      <w:pPr>
        <w:spacing w:line="500" w:lineRule="exact"/>
        <w:ind w:firstLineChars="250" w:firstLine="600"/>
        <w:rPr>
          <w:rFonts w:asciiTheme="minorEastAsia" w:eastAsiaTheme="minorEastAsia" w:hAnsiTheme="minorEastAsia"/>
          <w:sz w:val="24"/>
        </w:rPr>
      </w:pPr>
      <w:r w:rsidRPr="00C77E75">
        <w:rPr>
          <w:rFonts w:asciiTheme="minorEastAsia" w:eastAsiaTheme="minorEastAsia" w:hAnsiTheme="minorEastAsia"/>
          <w:sz w:val="24"/>
        </w:rPr>
        <w:t>（2）全厂生产过程采用DCS自动化仪表控制系统进行自动控制，各操作参数报警、越限联锁及机泵、阀门等联锁主要通过连锁控制。各环境风险源采用配套的温度、压力、液位远程控制系统和视频监控，一旦发生事故，应立即通过远程控制系统切断泄漏源。</w:t>
      </w:r>
    </w:p>
    <w:p w:rsidR="003B6006" w:rsidRPr="00C77E75" w:rsidRDefault="00727C2C" w:rsidP="009043B1">
      <w:pPr>
        <w:adjustRightInd w:val="0"/>
        <w:snapToGrid w:val="0"/>
        <w:spacing w:line="500" w:lineRule="exact"/>
        <w:ind w:firstLineChars="250" w:firstLine="600"/>
        <w:rPr>
          <w:rFonts w:asciiTheme="minorEastAsia" w:eastAsiaTheme="minorEastAsia" w:hAnsiTheme="minorEastAsia"/>
          <w:sz w:val="24"/>
        </w:rPr>
      </w:pPr>
      <w:r w:rsidRPr="00C77E75">
        <w:rPr>
          <w:rFonts w:asciiTheme="minorEastAsia" w:eastAsiaTheme="minorEastAsia" w:hAnsiTheme="minorEastAsia"/>
          <w:sz w:val="24"/>
        </w:rPr>
        <w:t>（3）全厂共配备可燃有毒气体报警仪</w:t>
      </w:r>
      <w:r w:rsidRPr="00C77E75">
        <w:rPr>
          <w:rFonts w:asciiTheme="minorEastAsia" w:eastAsiaTheme="minorEastAsia" w:hAnsiTheme="minorEastAsia" w:hint="eastAsia"/>
          <w:sz w:val="24"/>
        </w:rPr>
        <w:t>500余</w:t>
      </w:r>
      <w:r w:rsidRPr="00C77E75">
        <w:rPr>
          <w:rFonts w:asciiTheme="minorEastAsia" w:eastAsiaTheme="minorEastAsia" w:hAnsiTheme="minorEastAsia"/>
          <w:sz w:val="24"/>
        </w:rPr>
        <w:t>台，各环境风险源内的敏感泄漏区均安装报警仪，当可燃有毒气体在空气中的浓度达到爆炸下限（LEL）的2</w:t>
      </w:r>
      <w:r w:rsidRPr="00C77E75">
        <w:rPr>
          <w:rFonts w:asciiTheme="minorEastAsia" w:eastAsiaTheme="minorEastAsia" w:hAnsiTheme="minorEastAsia" w:hint="eastAsia"/>
          <w:sz w:val="24"/>
        </w:rPr>
        <w:t>5</w:t>
      </w:r>
      <w:r w:rsidRPr="00C77E75">
        <w:rPr>
          <w:rFonts w:asciiTheme="minorEastAsia" w:eastAsiaTheme="minorEastAsia" w:hAnsiTheme="minorEastAsia"/>
          <w:sz w:val="24"/>
        </w:rPr>
        <w:t>%时，便发出声光信号报警，以提示尽快进行排险处理。</w:t>
      </w:r>
    </w:p>
    <w:p w:rsidR="003B6006" w:rsidRPr="00C77E75" w:rsidRDefault="00727C2C" w:rsidP="009043B1">
      <w:pPr>
        <w:adjustRightInd w:val="0"/>
        <w:snapToGrid w:val="0"/>
        <w:spacing w:line="500" w:lineRule="exact"/>
        <w:ind w:firstLineChars="250" w:firstLine="600"/>
        <w:rPr>
          <w:rFonts w:asciiTheme="minorEastAsia" w:eastAsiaTheme="minorEastAsia" w:hAnsiTheme="minorEastAsia"/>
          <w:sz w:val="24"/>
        </w:rPr>
      </w:pPr>
      <w:r w:rsidRPr="00C77E75">
        <w:rPr>
          <w:rFonts w:asciiTheme="minorEastAsia" w:eastAsiaTheme="minorEastAsia" w:hAnsiTheme="minorEastAsia"/>
          <w:sz w:val="24"/>
        </w:rPr>
        <w:t>（</w:t>
      </w:r>
      <w:r w:rsidRPr="00C77E75">
        <w:rPr>
          <w:rFonts w:asciiTheme="minorEastAsia" w:eastAsiaTheme="minorEastAsia" w:hAnsiTheme="minorEastAsia" w:hint="eastAsia"/>
          <w:sz w:val="24"/>
        </w:rPr>
        <w:t>4</w:t>
      </w:r>
      <w:r w:rsidRPr="00C77E75">
        <w:rPr>
          <w:rFonts w:asciiTheme="minorEastAsia" w:eastAsiaTheme="minorEastAsia" w:hAnsiTheme="minorEastAsia"/>
          <w:sz w:val="24"/>
        </w:rPr>
        <w:t>）控制室内安装各类监控设备的显示器及报警</w:t>
      </w:r>
      <w:r w:rsidRPr="00C77E75">
        <w:rPr>
          <w:rFonts w:asciiTheme="minorEastAsia" w:eastAsiaTheme="minorEastAsia" w:hAnsiTheme="minorEastAsia" w:hint="eastAsia"/>
          <w:sz w:val="24"/>
        </w:rPr>
        <w:t>中央控制</w:t>
      </w:r>
      <w:r w:rsidRPr="00C77E75">
        <w:rPr>
          <w:rFonts w:asciiTheme="minorEastAsia" w:eastAsiaTheme="minorEastAsia" w:hAnsiTheme="minorEastAsia"/>
          <w:sz w:val="24"/>
        </w:rPr>
        <w:t>器，操作人员在</w:t>
      </w:r>
      <w:r w:rsidRPr="00C77E75">
        <w:rPr>
          <w:rFonts w:asciiTheme="minorEastAsia" w:eastAsiaTheme="minorEastAsia" w:hAnsiTheme="minorEastAsia" w:hint="eastAsia"/>
          <w:sz w:val="24"/>
        </w:rPr>
        <w:t>车间总</w:t>
      </w:r>
      <w:r w:rsidRPr="00C77E75">
        <w:rPr>
          <w:rFonts w:asciiTheme="minorEastAsia" w:eastAsiaTheme="minorEastAsia" w:hAnsiTheme="minorEastAsia"/>
          <w:sz w:val="24"/>
        </w:rPr>
        <w:t>控制室内监控</w:t>
      </w:r>
      <w:r w:rsidRPr="00C77E75">
        <w:rPr>
          <w:rFonts w:asciiTheme="minorEastAsia" w:eastAsiaTheme="minorEastAsia" w:hAnsiTheme="minorEastAsia" w:hint="eastAsia"/>
          <w:sz w:val="24"/>
        </w:rPr>
        <w:t>各工段</w:t>
      </w:r>
      <w:r w:rsidRPr="00C77E75">
        <w:rPr>
          <w:rFonts w:asciiTheme="minorEastAsia" w:eastAsiaTheme="minorEastAsia" w:hAnsiTheme="minorEastAsia"/>
          <w:sz w:val="24"/>
        </w:rPr>
        <w:t>内总体情况及运作情况</w:t>
      </w:r>
      <w:r w:rsidRPr="00C77E75">
        <w:rPr>
          <w:rFonts w:asciiTheme="minorEastAsia" w:eastAsiaTheme="minorEastAsia" w:hAnsiTheme="minorEastAsia" w:hint="eastAsia"/>
          <w:sz w:val="24"/>
        </w:rPr>
        <w:t>，调度中心</w:t>
      </w:r>
      <w:r w:rsidRPr="00C77E75">
        <w:rPr>
          <w:rFonts w:asciiTheme="minorEastAsia" w:eastAsiaTheme="minorEastAsia" w:hAnsiTheme="minorEastAsia"/>
          <w:sz w:val="24"/>
        </w:rPr>
        <w:t>安装各类监控设备的显示器</w:t>
      </w:r>
      <w:r w:rsidRPr="00C77E75">
        <w:rPr>
          <w:rFonts w:asciiTheme="minorEastAsia" w:eastAsiaTheme="minorEastAsia" w:hAnsiTheme="minorEastAsia" w:hint="eastAsia"/>
          <w:sz w:val="24"/>
        </w:rPr>
        <w:t>调度员可以监控全厂</w:t>
      </w:r>
      <w:r w:rsidRPr="00C77E75">
        <w:rPr>
          <w:rFonts w:asciiTheme="minorEastAsia" w:eastAsiaTheme="minorEastAsia" w:hAnsiTheme="minorEastAsia"/>
          <w:sz w:val="24"/>
        </w:rPr>
        <w:t>总体情况及运作情况</w:t>
      </w:r>
      <w:r w:rsidRPr="00C77E75">
        <w:rPr>
          <w:rFonts w:asciiTheme="minorEastAsia" w:eastAsiaTheme="minorEastAsia" w:hAnsiTheme="minorEastAsia" w:hint="eastAsia"/>
          <w:sz w:val="24"/>
        </w:rPr>
        <w:t>。</w:t>
      </w:r>
    </w:p>
    <w:p w:rsidR="003B6006" w:rsidRPr="00C77E75" w:rsidRDefault="00727C2C" w:rsidP="009043B1">
      <w:pPr>
        <w:pStyle w:val="p15"/>
        <w:spacing w:line="500" w:lineRule="exact"/>
        <w:ind w:firstLine="482"/>
        <w:rPr>
          <w:rFonts w:asciiTheme="minorEastAsia" w:eastAsiaTheme="minorEastAsia" w:hAnsiTheme="minorEastAsia"/>
        </w:rPr>
      </w:pPr>
      <w:r w:rsidRPr="00C77E75">
        <w:rPr>
          <w:rFonts w:asciiTheme="minorEastAsia" w:eastAsiaTheme="minorEastAsia" w:hAnsiTheme="minorEastAsia"/>
        </w:rPr>
        <w:t>（</w:t>
      </w:r>
      <w:r w:rsidRPr="00C77E75">
        <w:rPr>
          <w:rFonts w:asciiTheme="minorEastAsia" w:eastAsiaTheme="minorEastAsia" w:hAnsiTheme="minorEastAsia" w:hint="eastAsia"/>
        </w:rPr>
        <w:t>5</w:t>
      </w:r>
      <w:r w:rsidRPr="00C77E75">
        <w:rPr>
          <w:rFonts w:asciiTheme="minorEastAsia" w:eastAsiaTheme="minorEastAsia" w:hAnsiTheme="minorEastAsia"/>
        </w:rPr>
        <w:t>）操作人员每天定时到仓库区及作业区查看情况，检查各种设备是否正常运行，有无泄漏；</w:t>
      </w:r>
    </w:p>
    <w:p w:rsidR="003B6006" w:rsidRPr="00C77E75" w:rsidRDefault="00727C2C" w:rsidP="009043B1">
      <w:pPr>
        <w:pStyle w:val="p15"/>
        <w:spacing w:line="500" w:lineRule="exact"/>
        <w:ind w:firstLine="482"/>
        <w:rPr>
          <w:rFonts w:asciiTheme="minorEastAsia" w:eastAsiaTheme="minorEastAsia" w:hAnsiTheme="minorEastAsia"/>
        </w:rPr>
      </w:pPr>
      <w:r w:rsidRPr="00C77E75">
        <w:rPr>
          <w:rFonts w:asciiTheme="minorEastAsia" w:eastAsiaTheme="minorEastAsia" w:hAnsiTheme="minorEastAsia"/>
        </w:rPr>
        <w:t>（</w:t>
      </w:r>
      <w:r w:rsidRPr="00C77E75">
        <w:rPr>
          <w:rFonts w:asciiTheme="minorEastAsia" w:eastAsiaTheme="minorEastAsia" w:hAnsiTheme="minorEastAsia" w:hint="eastAsia"/>
        </w:rPr>
        <w:t>6</w:t>
      </w:r>
      <w:r w:rsidRPr="00C77E75">
        <w:rPr>
          <w:rFonts w:asciiTheme="minorEastAsia" w:eastAsiaTheme="minorEastAsia" w:hAnsiTheme="minorEastAsia"/>
        </w:rPr>
        <w:t>）公司内生产部门安排开、停车、检修前，以文件形式通知公司内各部门；</w:t>
      </w:r>
    </w:p>
    <w:p w:rsidR="003B6006" w:rsidRPr="00C77E75" w:rsidRDefault="00727C2C" w:rsidP="009043B1">
      <w:pPr>
        <w:pStyle w:val="p15"/>
        <w:spacing w:line="500" w:lineRule="exact"/>
        <w:ind w:firstLine="482"/>
        <w:rPr>
          <w:rFonts w:asciiTheme="minorEastAsia" w:eastAsiaTheme="minorEastAsia" w:hAnsiTheme="minorEastAsia"/>
        </w:rPr>
      </w:pPr>
      <w:r w:rsidRPr="00C77E75">
        <w:rPr>
          <w:rFonts w:asciiTheme="minorEastAsia" w:eastAsiaTheme="minorEastAsia" w:hAnsiTheme="minorEastAsia"/>
        </w:rPr>
        <w:lastRenderedPageBreak/>
        <w:t>（</w:t>
      </w:r>
      <w:r w:rsidRPr="00C77E75">
        <w:rPr>
          <w:rFonts w:asciiTheme="minorEastAsia" w:eastAsiaTheme="minorEastAsia" w:hAnsiTheme="minorEastAsia" w:hint="eastAsia"/>
        </w:rPr>
        <w:t>7</w:t>
      </w:r>
      <w:r w:rsidRPr="00C77E75">
        <w:rPr>
          <w:rFonts w:asciiTheme="minorEastAsia" w:eastAsiaTheme="minorEastAsia" w:hAnsiTheme="minorEastAsia"/>
        </w:rPr>
        <w:t>）公司内及时通过网络、上级部门文件等方式接收停水、停电通知、天气预报、气象灾害预警等信息；</w:t>
      </w:r>
    </w:p>
    <w:p w:rsidR="003B6006" w:rsidRPr="00C77E75" w:rsidRDefault="00727C2C" w:rsidP="00654038">
      <w:pPr>
        <w:pStyle w:val="3"/>
        <w:spacing w:beforeLines="50" w:afterLines="50" w:line="500" w:lineRule="exact"/>
        <w:rPr>
          <w:rFonts w:asciiTheme="minorEastAsia" w:eastAsiaTheme="minorEastAsia" w:hAnsiTheme="minorEastAsia"/>
          <w:sz w:val="24"/>
          <w:szCs w:val="24"/>
        </w:rPr>
      </w:pPr>
      <w:bookmarkStart w:id="100" w:name="_Toc21003456"/>
      <w:bookmarkStart w:id="101" w:name="_Toc21003896"/>
      <w:bookmarkStart w:id="102" w:name="_Toc119880081"/>
      <w:bookmarkStart w:id="103" w:name="_Toc119880163"/>
      <w:bookmarkStart w:id="104" w:name="_Toc119880467"/>
      <w:r w:rsidRPr="00C77E75">
        <w:rPr>
          <w:rFonts w:asciiTheme="minorEastAsia" w:eastAsiaTheme="minorEastAsia" w:hAnsiTheme="minorEastAsia"/>
          <w:sz w:val="24"/>
          <w:szCs w:val="24"/>
        </w:rPr>
        <w:t>5.</w:t>
      </w:r>
      <w:r w:rsidRPr="00C77E75">
        <w:rPr>
          <w:rFonts w:asciiTheme="minorEastAsia" w:eastAsiaTheme="minorEastAsia" w:hAnsiTheme="minorEastAsia" w:hint="eastAsia"/>
          <w:sz w:val="24"/>
          <w:szCs w:val="24"/>
        </w:rPr>
        <w:t>1.2</w:t>
      </w:r>
      <w:r w:rsidRPr="00C77E75">
        <w:rPr>
          <w:rFonts w:asciiTheme="minorEastAsia" w:eastAsiaTheme="minorEastAsia" w:hAnsiTheme="minorEastAsia"/>
          <w:sz w:val="24"/>
          <w:szCs w:val="24"/>
        </w:rPr>
        <w:t>监控信息分析研判的方式方法</w:t>
      </w:r>
      <w:bookmarkEnd w:id="100"/>
      <w:bookmarkEnd w:id="101"/>
      <w:bookmarkEnd w:id="102"/>
      <w:bookmarkEnd w:id="103"/>
      <w:bookmarkEnd w:id="104"/>
    </w:p>
    <w:p w:rsidR="003B6006" w:rsidRPr="00C77E75" w:rsidRDefault="00727C2C" w:rsidP="009043B1">
      <w:pPr>
        <w:pStyle w:val="p15"/>
        <w:spacing w:line="500" w:lineRule="exact"/>
        <w:ind w:firstLine="480"/>
        <w:rPr>
          <w:rFonts w:asciiTheme="minorEastAsia" w:eastAsiaTheme="minorEastAsia" w:hAnsiTheme="minorEastAsia"/>
        </w:rPr>
      </w:pPr>
      <w:r w:rsidRPr="00C77E75">
        <w:rPr>
          <w:rFonts w:asciiTheme="minorEastAsia" w:eastAsiaTheme="minorEastAsia" w:hAnsiTheme="minorEastAsia"/>
        </w:rPr>
        <w:t>山东</w:t>
      </w:r>
      <w:r w:rsidRPr="00C77E75">
        <w:rPr>
          <w:rFonts w:asciiTheme="minorEastAsia" w:eastAsiaTheme="minorEastAsia" w:hAnsiTheme="minorEastAsia" w:hint="eastAsia"/>
        </w:rPr>
        <w:t>晋控明水化工集团有限公司</w:t>
      </w:r>
      <w:r w:rsidRPr="00C77E75">
        <w:rPr>
          <w:rFonts w:asciiTheme="minorEastAsia" w:eastAsiaTheme="minorEastAsia" w:hAnsiTheme="minorEastAsia"/>
        </w:rPr>
        <w:t>接收监控信息后，根据相关监控信息和山东</w:t>
      </w:r>
      <w:r w:rsidRPr="00C77E75">
        <w:rPr>
          <w:rFonts w:asciiTheme="minorEastAsia" w:eastAsiaTheme="minorEastAsia" w:hAnsiTheme="minorEastAsia" w:hint="eastAsia"/>
        </w:rPr>
        <w:t>晋控明水化工集团有限公司</w:t>
      </w:r>
      <w:r w:rsidRPr="00C77E75">
        <w:rPr>
          <w:rFonts w:asciiTheme="minorEastAsia" w:eastAsiaTheme="minorEastAsia" w:hAnsiTheme="minorEastAsia"/>
        </w:rPr>
        <w:t>内应急能力，结合自身实际进行分析研判。主要监控信息包括：</w:t>
      </w:r>
    </w:p>
    <w:p w:rsidR="003B6006" w:rsidRPr="00C77E75" w:rsidRDefault="00727C2C" w:rsidP="009043B1">
      <w:pPr>
        <w:pStyle w:val="p15"/>
        <w:spacing w:line="500" w:lineRule="exact"/>
        <w:ind w:firstLine="480"/>
        <w:rPr>
          <w:rFonts w:asciiTheme="minorEastAsia" w:eastAsiaTheme="minorEastAsia" w:hAnsiTheme="minorEastAsia"/>
        </w:rPr>
      </w:pPr>
      <w:r w:rsidRPr="00C77E75">
        <w:rPr>
          <w:rFonts w:asciiTheme="minorEastAsia" w:eastAsiaTheme="minorEastAsia" w:hAnsiTheme="minorEastAsia"/>
        </w:rPr>
        <w:t>（1）发生生产安全事故可能次生突发环境事件时；</w:t>
      </w:r>
    </w:p>
    <w:p w:rsidR="003B6006" w:rsidRPr="00C77E75" w:rsidRDefault="00727C2C" w:rsidP="009043B1">
      <w:pPr>
        <w:pStyle w:val="p15"/>
        <w:spacing w:line="500" w:lineRule="exact"/>
        <w:ind w:firstLine="480"/>
        <w:rPr>
          <w:rFonts w:asciiTheme="minorEastAsia" w:eastAsiaTheme="minorEastAsia" w:hAnsiTheme="minorEastAsia"/>
        </w:rPr>
      </w:pPr>
      <w:r w:rsidRPr="00C77E75">
        <w:rPr>
          <w:rFonts w:asciiTheme="minorEastAsia" w:eastAsiaTheme="minorEastAsia" w:hAnsiTheme="minorEastAsia"/>
        </w:rPr>
        <w:t>（2）被监控物质的浓度等指标超过预警系统设置阈值时；</w:t>
      </w:r>
    </w:p>
    <w:p w:rsidR="003B6006" w:rsidRPr="00C77E75" w:rsidRDefault="00727C2C" w:rsidP="009043B1">
      <w:pPr>
        <w:pStyle w:val="p15"/>
        <w:spacing w:line="500" w:lineRule="exact"/>
        <w:ind w:firstLine="480"/>
        <w:rPr>
          <w:rFonts w:asciiTheme="minorEastAsia" w:eastAsiaTheme="minorEastAsia" w:hAnsiTheme="minorEastAsia"/>
        </w:rPr>
      </w:pPr>
      <w:r w:rsidRPr="00C77E75">
        <w:rPr>
          <w:rFonts w:asciiTheme="minorEastAsia" w:eastAsiaTheme="minorEastAsia" w:hAnsiTheme="minorEastAsia"/>
        </w:rPr>
        <w:t>（3）通过对主要工段和生产系统各环节监控，发现生产指标、参数及状态偏离正常值时；</w:t>
      </w:r>
    </w:p>
    <w:p w:rsidR="003B6006" w:rsidRPr="00C77E75" w:rsidRDefault="00727C2C" w:rsidP="009043B1">
      <w:pPr>
        <w:pStyle w:val="p15"/>
        <w:spacing w:line="500" w:lineRule="exact"/>
        <w:ind w:firstLine="480"/>
        <w:rPr>
          <w:rFonts w:asciiTheme="minorEastAsia" w:eastAsiaTheme="minorEastAsia" w:hAnsiTheme="minorEastAsia"/>
        </w:rPr>
      </w:pPr>
      <w:r w:rsidRPr="00C77E75">
        <w:rPr>
          <w:rFonts w:asciiTheme="minorEastAsia" w:eastAsiaTheme="minorEastAsia" w:hAnsiTheme="minorEastAsia"/>
        </w:rPr>
        <w:t>（4）环境风险防控设施或污染处理设施异常，不能正常发挥作用时；</w:t>
      </w:r>
    </w:p>
    <w:p w:rsidR="003B6006" w:rsidRPr="00C77E75" w:rsidRDefault="00727C2C" w:rsidP="009043B1">
      <w:pPr>
        <w:pStyle w:val="p15"/>
        <w:spacing w:line="500" w:lineRule="exact"/>
        <w:ind w:firstLine="480"/>
        <w:rPr>
          <w:rFonts w:asciiTheme="minorEastAsia" w:eastAsiaTheme="minorEastAsia" w:hAnsiTheme="minorEastAsia"/>
        </w:rPr>
      </w:pPr>
      <w:r w:rsidRPr="00C77E75">
        <w:rPr>
          <w:rFonts w:asciiTheme="minorEastAsia" w:eastAsiaTheme="minorEastAsia" w:hAnsiTheme="minorEastAsia"/>
        </w:rPr>
        <w:t>（5）气象部门等通知有极端天气发生或其他地质灾害预警时。</w:t>
      </w:r>
    </w:p>
    <w:p w:rsidR="003B6006" w:rsidRPr="00C77E75" w:rsidRDefault="00727C2C" w:rsidP="00654038">
      <w:pPr>
        <w:pStyle w:val="3"/>
        <w:spacing w:beforeLines="50" w:afterLines="50" w:line="500" w:lineRule="exact"/>
        <w:rPr>
          <w:rFonts w:asciiTheme="minorEastAsia" w:eastAsiaTheme="minorEastAsia" w:hAnsiTheme="minorEastAsia"/>
          <w:sz w:val="24"/>
          <w:szCs w:val="24"/>
        </w:rPr>
      </w:pPr>
      <w:bookmarkStart w:id="105" w:name="_Toc21003897"/>
      <w:bookmarkStart w:id="106" w:name="_Toc21003457"/>
      <w:bookmarkStart w:id="107" w:name="_Toc119880082"/>
      <w:bookmarkStart w:id="108" w:name="_Toc119880164"/>
      <w:bookmarkStart w:id="109" w:name="_Toc119880468"/>
      <w:r w:rsidRPr="00C77E75">
        <w:rPr>
          <w:rFonts w:asciiTheme="minorEastAsia" w:eastAsiaTheme="minorEastAsia" w:hAnsiTheme="minorEastAsia"/>
          <w:sz w:val="24"/>
          <w:szCs w:val="24"/>
        </w:rPr>
        <w:t>5.1.3技术性预防措施</w:t>
      </w:r>
      <w:bookmarkEnd w:id="105"/>
      <w:bookmarkEnd w:id="106"/>
      <w:bookmarkEnd w:id="107"/>
      <w:bookmarkEnd w:id="108"/>
      <w:bookmarkEnd w:id="109"/>
    </w:p>
    <w:p w:rsidR="003B6006" w:rsidRPr="00C77E75" w:rsidRDefault="00727C2C" w:rsidP="009043B1">
      <w:pPr>
        <w:pStyle w:val="p15"/>
        <w:spacing w:line="500" w:lineRule="exact"/>
        <w:ind w:firstLineChars="200" w:firstLine="480"/>
        <w:rPr>
          <w:rFonts w:asciiTheme="minorEastAsia" w:eastAsiaTheme="minorEastAsia" w:hAnsiTheme="minorEastAsia"/>
        </w:rPr>
      </w:pPr>
      <w:r w:rsidRPr="00C77E75">
        <w:rPr>
          <w:rFonts w:asciiTheme="minorEastAsia" w:eastAsiaTheme="minorEastAsia" w:hAnsiTheme="minorEastAsia"/>
        </w:rPr>
        <w:t>（1）对进入山东</w:t>
      </w:r>
      <w:r w:rsidRPr="00C77E75">
        <w:rPr>
          <w:rFonts w:asciiTheme="minorEastAsia" w:eastAsiaTheme="minorEastAsia" w:hAnsiTheme="minorEastAsia" w:hint="eastAsia"/>
        </w:rPr>
        <w:t>晋控明水化工集团有限公司</w:t>
      </w:r>
      <w:r w:rsidRPr="00C77E75">
        <w:rPr>
          <w:rFonts w:asciiTheme="minorEastAsia" w:eastAsiaTheme="minorEastAsia" w:hAnsiTheme="minorEastAsia"/>
        </w:rPr>
        <w:t>的人员加强安全监管，提醒禁止火源或火种进入；</w:t>
      </w:r>
    </w:p>
    <w:p w:rsidR="003B6006" w:rsidRPr="00C77E75" w:rsidRDefault="00727C2C" w:rsidP="009043B1">
      <w:pPr>
        <w:adjustRightInd w:val="0"/>
        <w:snapToGrid w:val="0"/>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（2）厂区内配备完善消防系统，配有完善的安全消防设施。各重点部位罐区设置自动控制系统控制和完善的报警联锁系统、以及消防水、泡沫灭火系统和</w:t>
      </w:r>
      <w:r w:rsidRPr="00C77E75">
        <w:rPr>
          <w:rFonts w:asciiTheme="minorEastAsia" w:eastAsiaTheme="minorEastAsia" w:hAnsiTheme="minorEastAsia" w:hint="eastAsia"/>
          <w:sz w:val="24"/>
        </w:rPr>
        <w:t>手提式</w:t>
      </w:r>
      <w:r w:rsidRPr="00C77E75">
        <w:rPr>
          <w:rFonts w:asciiTheme="minorEastAsia" w:eastAsiaTheme="minorEastAsia" w:hAnsiTheme="minorEastAsia"/>
          <w:sz w:val="24"/>
        </w:rPr>
        <w:t>、推车式干粉灭火器等消防设施。</w:t>
      </w:r>
    </w:p>
    <w:p w:rsidR="003B6006" w:rsidRPr="00C77E75" w:rsidRDefault="00727C2C" w:rsidP="009043B1">
      <w:pPr>
        <w:pStyle w:val="p15"/>
        <w:spacing w:line="500" w:lineRule="exact"/>
        <w:ind w:firstLineChars="200" w:firstLine="480"/>
        <w:rPr>
          <w:rFonts w:asciiTheme="minorEastAsia" w:eastAsiaTheme="minorEastAsia" w:hAnsiTheme="minorEastAsia"/>
        </w:rPr>
      </w:pPr>
      <w:r w:rsidRPr="00C77E75">
        <w:rPr>
          <w:rFonts w:asciiTheme="minorEastAsia" w:eastAsiaTheme="minorEastAsia" w:hAnsiTheme="minorEastAsia"/>
        </w:rPr>
        <w:t>（3）工作人员必须佩带符合要求的劳动保护用品，安全操作；</w:t>
      </w:r>
    </w:p>
    <w:p w:rsidR="003B6006" w:rsidRPr="00C77E75" w:rsidRDefault="00727C2C" w:rsidP="009043B1">
      <w:pPr>
        <w:pStyle w:val="p15"/>
        <w:spacing w:line="500" w:lineRule="exact"/>
        <w:ind w:firstLineChars="200" w:firstLine="480"/>
        <w:rPr>
          <w:rFonts w:asciiTheme="minorEastAsia" w:eastAsiaTheme="minorEastAsia" w:hAnsiTheme="minorEastAsia"/>
        </w:rPr>
      </w:pPr>
      <w:r w:rsidRPr="00C77E75">
        <w:rPr>
          <w:rFonts w:asciiTheme="minorEastAsia" w:eastAsiaTheme="minorEastAsia" w:hAnsiTheme="minorEastAsia"/>
        </w:rPr>
        <w:t>（4）加强对</w:t>
      </w:r>
      <w:r w:rsidRPr="00C77E75">
        <w:rPr>
          <w:rFonts w:asciiTheme="minorEastAsia" w:eastAsiaTheme="minorEastAsia" w:hAnsiTheme="minorEastAsia" w:hint="eastAsia"/>
        </w:rPr>
        <w:t>在职各级工作人员</w:t>
      </w:r>
      <w:r w:rsidRPr="00C77E75">
        <w:rPr>
          <w:rFonts w:asciiTheme="minorEastAsia" w:eastAsiaTheme="minorEastAsia" w:hAnsiTheme="minorEastAsia"/>
        </w:rPr>
        <w:t>的安全教育，严格执行操作规程，杜绝违章作业；</w:t>
      </w:r>
    </w:p>
    <w:p w:rsidR="003B6006" w:rsidRPr="00C77E75" w:rsidRDefault="00727C2C" w:rsidP="009043B1">
      <w:pPr>
        <w:pStyle w:val="p15"/>
        <w:spacing w:line="500" w:lineRule="exact"/>
        <w:ind w:firstLineChars="200" w:firstLine="480"/>
        <w:rPr>
          <w:rFonts w:asciiTheme="minorEastAsia" w:eastAsiaTheme="minorEastAsia" w:hAnsiTheme="minorEastAsia"/>
        </w:rPr>
      </w:pPr>
      <w:r w:rsidRPr="00C77E75">
        <w:rPr>
          <w:rFonts w:asciiTheme="minorEastAsia" w:eastAsiaTheme="minorEastAsia" w:hAnsiTheme="minorEastAsia"/>
        </w:rPr>
        <w:t>（</w:t>
      </w:r>
      <w:r w:rsidRPr="00C77E75">
        <w:rPr>
          <w:rFonts w:asciiTheme="minorEastAsia" w:eastAsiaTheme="minorEastAsia" w:hAnsiTheme="minorEastAsia" w:hint="eastAsia"/>
        </w:rPr>
        <w:t>5</w:t>
      </w:r>
      <w:r w:rsidRPr="00C77E75">
        <w:rPr>
          <w:rFonts w:asciiTheme="minorEastAsia" w:eastAsiaTheme="minorEastAsia" w:hAnsiTheme="minorEastAsia"/>
        </w:rPr>
        <w:t>）山东</w:t>
      </w:r>
      <w:r w:rsidRPr="00C77E75">
        <w:rPr>
          <w:rFonts w:asciiTheme="minorEastAsia" w:eastAsiaTheme="minorEastAsia" w:hAnsiTheme="minorEastAsia" w:hint="eastAsia"/>
        </w:rPr>
        <w:t>晋控明水化工集团有限公司</w:t>
      </w:r>
      <w:r w:rsidRPr="00C77E75">
        <w:rPr>
          <w:rFonts w:asciiTheme="minorEastAsia" w:eastAsiaTheme="minorEastAsia" w:hAnsiTheme="minorEastAsia"/>
        </w:rPr>
        <w:t>按照《企业突发环境事件隐患排查和治理工作指南（试行）》开展突发环境事件隐患排查和治理，建立健全隐患排查治理制度，开展隐患排查治理工作和建立档案。综合排查（指山东</w:t>
      </w:r>
      <w:r w:rsidRPr="00C77E75">
        <w:rPr>
          <w:rFonts w:asciiTheme="minorEastAsia" w:eastAsiaTheme="minorEastAsia" w:hAnsiTheme="minorEastAsia" w:hint="eastAsia"/>
        </w:rPr>
        <w:t>晋控明水化工集团有限公司全厂</w:t>
      </w:r>
      <w:r w:rsidRPr="00C77E75">
        <w:rPr>
          <w:rFonts w:asciiTheme="minorEastAsia" w:eastAsiaTheme="minorEastAsia" w:hAnsiTheme="minorEastAsia"/>
        </w:rPr>
        <w:t>全面排查）一年应不少于一次。日常排查（是指组织的对单个</w:t>
      </w:r>
      <w:r w:rsidRPr="00C77E75">
        <w:rPr>
          <w:rFonts w:asciiTheme="minorEastAsia" w:eastAsiaTheme="minorEastAsia" w:hAnsiTheme="minorEastAsia"/>
        </w:rPr>
        <w:lastRenderedPageBreak/>
        <w:t>或几个项目采取日常的、巡视性的排查工作）其频次根据具体排查项目确定，一月应不少于一次。</w:t>
      </w:r>
    </w:p>
    <w:p w:rsidR="003B6006" w:rsidRPr="00C77E75" w:rsidRDefault="00727C2C" w:rsidP="009043B1">
      <w:pPr>
        <w:adjustRightInd w:val="0"/>
        <w:snapToGrid w:val="0"/>
        <w:spacing w:line="500" w:lineRule="exact"/>
        <w:rPr>
          <w:rFonts w:asciiTheme="minorEastAsia" w:eastAsiaTheme="minorEastAsia" w:hAnsiTheme="minorEastAsia"/>
          <w:b/>
          <w:sz w:val="24"/>
        </w:rPr>
      </w:pPr>
      <w:r w:rsidRPr="00C77E75">
        <w:rPr>
          <w:rFonts w:asciiTheme="minorEastAsia" w:eastAsiaTheme="minorEastAsia" w:hAnsiTheme="minorEastAsia" w:hint="eastAsia"/>
          <w:b/>
          <w:sz w:val="24"/>
        </w:rPr>
        <w:t>5.1.4极端天气监控与防范措施</w:t>
      </w:r>
    </w:p>
    <w:p w:rsidR="003B6006" w:rsidRPr="00C77E75" w:rsidRDefault="00727C2C" w:rsidP="00E17DA1">
      <w:pPr>
        <w:adjustRightInd w:val="0"/>
        <w:snapToGrid w:val="0"/>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大雨、大雾、大风、大雪、雷电、高温、冰冻等极端天气对安全生产影响巨大,极易发生恶性生产安全事件继而引发环境污染事故。所以为了安全生产,我们要从以下四个方面预防。</w:t>
      </w:r>
    </w:p>
    <w:p w:rsidR="003B6006" w:rsidRPr="00C77E75" w:rsidRDefault="00727C2C" w:rsidP="00E17DA1">
      <w:pPr>
        <w:adjustRightInd w:val="0"/>
        <w:snapToGrid w:val="0"/>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1、做好极端天气条件预测预报及对安全生产影响的预研预判工作。调度室要与气象部门保持联系,加强对极端天气条件的预测、预报工作，及时向社会发布各类极端天气的预警信息。各级、各部门要建立健全预研预判工作机制，充分做好极端天气条件下可能对安全生产造成不良影响的预研预判工作。</w:t>
      </w:r>
    </w:p>
    <w:p w:rsidR="003B6006" w:rsidRPr="00C77E75"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2、做好安全生产隐患排查工作。进一步加强现场安全监管,结合极端天气条件对安全生产带来的不利因素和影响,扎实做好隐患排查工作。</w:t>
      </w:r>
    </w:p>
    <w:p w:rsidR="003B6006" w:rsidRPr="00C77E75"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3、三是做好安全生产隐患治理工作。对排查中发现的隐患和问题,能整改的要立即采取有效措施予以整改;不能立即整改的,要制定并落实防范措施,确保隐患整改期间不发生事故;</w:t>
      </w:r>
    </w:p>
    <w:p w:rsidR="009043B1"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4、做好安全生产应急处置工作。加强对极端天气条件下重点领域、重点部位的巡查力度, 加强应急值守工作,严格执行24小时值班和领导带班制度;要制定和完善极端天气条件下安全生产事故应急救援预案,强化演练,确保应急救援组织机构、队伍、装备、物资等应急资源的落实。一旦发生事故或紧急情况, 主要领导、主管领导和分管领导要在第一时间赶赴现场组织抢险和处置,第一时间按程序向有关部门报告,妥善处理事故善后工作,力争将灾害和事故损失降至最低程度。</w:t>
      </w:r>
    </w:p>
    <w:p w:rsidR="009043B1" w:rsidRDefault="009043B1" w:rsidP="009043B1">
      <w:pPr>
        <w:spacing w:line="360" w:lineRule="auto"/>
        <w:rPr>
          <w:rFonts w:asciiTheme="minorEastAsia" w:eastAsiaTheme="minorEastAsia" w:hAnsiTheme="minorEastAsia"/>
          <w:sz w:val="24"/>
        </w:rPr>
      </w:pPr>
    </w:p>
    <w:p w:rsidR="009043B1" w:rsidRDefault="009043B1" w:rsidP="009043B1">
      <w:pPr>
        <w:spacing w:line="360" w:lineRule="auto"/>
        <w:rPr>
          <w:rFonts w:asciiTheme="minorEastAsia" w:eastAsiaTheme="minorEastAsia" w:hAnsiTheme="minorEastAsia"/>
          <w:sz w:val="24"/>
        </w:rPr>
      </w:pPr>
    </w:p>
    <w:p w:rsidR="009043B1" w:rsidRDefault="009043B1" w:rsidP="009043B1">
      <w:pPr>
        <w:spacing w:line="360" w:lineRule="auto"/>
        <w:rPr>
          <w:rFonts w:asciiTheme="minorEastAsia" w:eastAsiaTheme="minorEastAsia" w:hAnsiTheme="minorEastAsia"/>
          <w:sz w:val="24"/>
        </w:rPr>
      </w:pPr>
    </w:p>
    <w:p w:rsidR="009043B1" w:rsidRDefault="009043B1" w:rsidP="009043B1">
      <w:pPr>
        <w:spacing w:line="360" w:lineRule="auto"/>
        <w:rPr>
          <w:rFonts w:asciiTheme="minorEastAsia" w:eastAsiaTheme="minorEastAsia" w:hAnsiTheme="minorEastAsia"/>
          <w:sz w:val="24"/>
        </w:rPr>
      </w:pPr>
    </w:p>
    <w:p w:rsidR="009043B1" w:rsidRPr="009043B1" w:rsidRDefault="009043B1" w:rsidP="009043B1">
      <w:pPr>
        <w:spacing w:line="360" w:lineRule="auto"/>
        <w:rPr>
          <w:rFonts w:asciiTheme="minorEastAsia" w:eastAsiaTheme="minorEastAsia" w:hAnsiTheme="minorEastAsia"/>
          <w:sz w:val="24"/>
        </w:rPr>
      </w:pPr>
    </w:p>
    <w:p w:rsidR="003B6006" w:rsidRPr="00C77E75" w:rsidRDefault="00727C2C" w:rsidP="009043B1">
      <w:pPr>
        <w:pStyle w:val="2"/>
        <w:spacing w:before="0" w:after="0" w:line="500" w:lineRule="exact"/>
        <w:jc w:val="left"/>
        <w:rPr>
          <w:rFonts w:asciiTheme="minorEastAsia" w:eastAsiaTheme="minorEastAsia" w:hAnsiTheme="minorEastAsia"/>
          <w:szCs w:val="24"/>
        </w:rPr>
      </w:pPr>
      <w:bookmarkStart w:id="110" w:name="_Toc119880083"/>
      <w:bookmarkStart w:id="111" w:name="_Toc119880165"/>
      <w:bookmarkStart w:id="112" w:name="_Toc119880469"/>
      <w:bookmarkStart w:id="113" w:name="_Toc119880616"/>
      <w:r w:rsidRPr="00C77E75">
        <w:rPr>
          <w:rFonts w:asciiTheme="minorEastAsia" w:eastAsiaTheme="minorEastAsia" w:hAnsiTheme="minorEastAsia"/>
          <w:szCs w:val="24"/>
        </w:rPr>
        <w:lastRenderedPageBreak/>
        <w:t>5.</w:t>
      </w:r>
      <w:r w:rsidRPr="00C77E75">
        <w:rPr>
          <w:rFonts w:asciiTheme="minorEastAsia" w:eastAsiaTheme="minorEastAsia" w:hAnsiTheme="minorEastAsia" w:hint="eastAsia"/>
          <w:szCs w:val="24"/>
        </w:rPr>
        <w:t>2</w:t>
      </w:r>
      <w:r w:rsidRPr="00C77E75">
        <w:rPr>
          <w:rFonts w:asciiTheme="minorEastAsia" w:eastAsiaTheme="minorEastAsia" w:hAnsiTheme="minorEastAsia"/>
          <w:szCs w:val="24"/>
        </w:rPr>
        <w:t>预警</w:t>
      </w:r>
      <w:r w:rsidRPr="00C77E75">
        <w:rPr>
          <w:rFonts w:asciiTheme="minorEastAsia" w:eastAsiaTheme="minorEastAsia" w:hAnsiTheme="minorEastAsia" w:hint="eastAsia"/>
          <w:szCs w:val="24"/>
        </w:rPr>
        <w:t>及</w:t>
      </w:r>
      <w:r w:rsidRPr="00C77E75">
        <w:rPr>
          <w:rFonts w:asciiTheme="minorEastAsia" w:eastAsiaTheme="minorEastAsia" w:hAnsiTheme="minorEastAsia"/>
          <w:szCs w:val="24"/>
        </w:rPr>
        <w:t>措施</w:t>
      </w:r>
      <w:bookmarkEnd w:id="110"/>
      <w:bookmarkEnd w:id="111"/>
      <w:bookmarkEnd w:id="112"/>
      <w:bookmarkEnd w:id="113"/>
    </w:p>
    <w:p w:rsidR="003B6006" w:rsidRPr="00C77E75" w:rsidRDefault="00727C2C" w:rsidP="009043B1">
      <w:pPr>
        <w:spacing w:line="500" w:lineRule="exact"/>
        <w:rPr>
          <w:rFonts w:asciiTheme="minorEastAsia" w:eastAsiaTheme="minorEastAsia" w:hAnsiTheme="minorEastAsia"/>
          <w:b/>
          <w:sz w:val="24"/>
        </w:rPr>
      </w:pPr>
      <w:r w:rsidRPr="00C77E75">
        <w:rPr>
          <w:rFonts w:asciiTheme="minorEastAsia" w:eastAsiaTheme="minorEastAsia" w:hAnsiTheme="minorEastAsia" w:hint="eastAsia"/>
          <w:b/>
          <w:sz w:val="24"/>
        </w:rPr>
        <w:t>5.2.1预警</w:t>
      </w:r>
      <w:r w:rsidRPr="00C77E75">
        <w:rPr>
          <w:rFonts w:asciiTheme="minorEastAsia" w:eastAsiaTheme="minorEastAsia" w:hAnsiTheme="minorEastAsia"/>
          <w:b/>
          <w:sz w:val="24"/>
        </w:rPr>
        <w:t>分级</w:t>
      </w:r>
      <w:r w:rsidRPr="00C77E75">
        <w:rPr>
          <w:rFonts w:asciiTheme="minorEastAsia" w:eastAsiaTheme="minorEastAsia" w:hAnsiTheme="minorEastAsia" w:hint="eastAsia"/>
          <w:b/>
          <w:sz w:val="24"/>
        </w:rPr>
        <w:t>和预警方式</w:t>
      </w:r>
    </w:p>
    <w:p w:rsidR="00101897" w:rsidRPr="000942C8" w:rsidRDefault="00101897" w:rsidP="00101897">
      <w:pPr>
        <w:spacing w:line="500" w:lineRule="exact"/>
        <w:ind w:firstLineChars="200" w:firstLine="480"/>
        <w:rPr>
          <w:rFonts w:ascii="宋体" w:hAnsi="宋体"/>
          <w:sz w:val="24"/>
        </w:rPr>
      </w:pPr>
      <w:r w:rsidRPr="000942C8">
        <w:rPr>
          <w:rFonts w:ascii="宋体" w:hAnsi="宋体"/>
          <w:sz w:val="24"/>
        </w:rPr>
        <w:t>当突发环境事件发生后，为了迅速、准确地做好事件等级预报，减少伤害和损失，首先确定应急状态及预警相应程序。当事件发生后，车间负责人在积极组织人员进行事故应急处理外，立即上报应急领导小组，由应急领导小组根据事故等级确</w:t>
      </w:r>
      <w:r w:rsidRPr="000942C8">
        <w:rPr>
          <w:rFonts w:ascii="宋体" w:hAnsi="宋体" w:hint="eastAsia"/>
          <w:sz w:val="24"/>
        </w:rPr>
        <w:t>定预警范围及措施。</w:t>
      </w:r>
    </w:p>
    <w:p w:rsidR="003B6006" w:rsidRPr="00C77E75" w:rsidRDefault="00727C2C" w:rsidP="009043B1">
      <w:pPr>
        <w:spacing w:line="500" w:lineRule="exact"/>
        <w:ind w:firstLineChars="250" w:firstLine="600"/>
        <w:rPr>
          <w:rFonts w:asciiTheme="minorEastAsia" w:eastAsiaTheme="minorEastAsia" w:hAnsiTheme="minorEastAsia"/>
          <w:sz w:val="24"/>
        </w:rPr>
      </w:pPr>
      <w:r w:rsidRPr="00C77E75">
        <w:rPr>
          <w:rFonts w:asciiTheme="minorEastAsia" w:eastAsiaTheme="minorEastAsia" w:hAnsiTheme="minorEastAsia" w:hint="eastAsia"/>
          <w:sz w:val="24"/>
        </w:rPr>
        <w:t>山东晋控明水化工集团有限公司根据突发环境事件的危害程度、影响范围、周边环境敏感点、企业应急响应能力等多方面综合考虑设置一级、二级、三级三个预警等级并详细明确了各自等级的预警情形、预警方式、预警人等信息，具体内容请参照表5-1.</w:t>
      </w:r>
    </w:p>
    <w:p w:rsidR="003B6006" w:rsidRPr="00C77E75" w:rsidRDefault="00727C2C" w:rsidP="009043B1">
      <w:pPr>
        <w:spacing w:line="360" w:lineRule="auto"/>
        <w:jc w:val="center"/>
        <w:rPr>
          <w:rFonts w:asciiTheme="minorEastAsia" w:eastAsiaTheme="minorEastAsia" w:hAnsiTheme="minorEastAsia"/>
          <w:sz w:val="24"/>
        </w:rPr>
      </w:pPr>
      <w:r w:rsidRPr="00C77E75">
        <w:rPr>
          <w:rFonts w:asciiTheme="minorEastAsia" w:eastAsiaTheme="minorEastAsia" w:hAnsiTheme="minorEastAsia" w:hint="eastAsia"/>
          <w:b/>
          <w:sz w:val="24"/>
        </w:rPr>
        <w:t>表5-1</w:t>
      </w:r>
      <w:r w:rsidRPr="00C77E75">
        <w:rPr>
          <w:rFonts w:asciiTheme="minorEastAsia" w:eastAsiaTheme="minorEastAsia" w:hAnsiTheme="minorEastAsia"/>
          <w:b/>
          <w:sz w:val="24"/>
        </w:rPr>
        <w:t>预警及措施</w:t>
      </w:r>
      <w:r w:rsidRPr="00C77E75">
        <w:rPr>
          <w:rFonts w:asciiTheme="minorEastAsia" w:eastAsiaTheme="minorEastAsia" w:hAnsiTheme="minorEastAsia" w:hint="eastAsia"/>
          <w:b/>
          <w:sz w:val="24"/>
        </w:rPr>
        <w:t>一览表</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8"/>
        <w:gridCol w:w="2996"/>
        <w:gridCol w:w="3120"/>
        <w:gridCol w:w="87"/>
        <w:gridCol w:w="2519"/>
      </w:tblGrid>
      <w:tr w:rsidR="003B6006" w:rsidRPr="009043B1" w:rsidTr="00706403">
        <w:trPr>
          <w:trHeight w:val="20"/>
          <w:jc w:val="center"/>
        </w:trPr>
        <w:tc>
          <w:tcPr>
            <w:tcW w:w="798" w:type="dxa"/>
            <w:shd w:val="clear" w:color="auto" w:fill="auto"/>
            <w:vAlign w:val="center"/>
          </w:tcPr>
          <w:p w:rsidR="003B6006" w:rsidRPr="009043B1" w:rsidRDefault="00727C2C" w:rsidP="009043B1">
            <w:pPr>
              <w:spacing w:line="0" w:lineRule="atLeast"/>
              <w:jc w:val="center"/>
              <w:rPr>
                <w:rFonts w:asciiTheme="minorEastAsia" w:eastAsiaTheme="minorEastAsia" w:hAnsiTheme="minorEastAsia"/>
                <w:szCs w:val="21"/>
              </w:rPr>
            </w:pPr>
            <w:r w:rsidRPr="009043B1">
              <w:rPr>
                <w:rFonts w:asciiTheme="minorEastAsia" w:eastAsiaTheme="minorEastAsia" w:hAnsiTheme="minorEastAsia" w:hint="eastAsia"/>
                <w:b/>
                <w:szCs w:val="21"/>
              </w:rPr>
              <w:t>预警级别</w:t>
            </w:r>
          </w:p>
        </w:tc>
        <w:tc>
          <w:tcPr>
            <w:tcW w:w="2996" w:type="dxa"/>
            <w:shd w:val="clear" w:color="auto" w:fill="auto"/>
            <w:vAlign w:val="center"/>
          </w:tcPr>
          <w:p w:rsidR="003B6006" w:rsidRPr="009043B1" w:rsidRDefault="00727C2C" w:rsidP="009043B1">
            <w:pPr>
              <w:pStyle w:val="2"/>
              <w:spacing w:before="0" w:after="0" w:line="0" w:lineRule="atLeast"/>
              <w:jc w:val="center"/>
              <w:rPr>
                <w:rFonts w:asciiTheme="minorEastAsia" w:eastAsiaTheme="minorEastAsia" w:hAnsiTheme="minorEastAsia"/>
                <w:sz w:val="21"/>
                <w:szCs w:val="21"/>
              </w:rPr>
            </w:pPr>
            <w:bookmarkStart w:id="114" w:name="_Toc21003899"/>
            <w:bookmarkStart w:id="115" w:name="_Toc21003459"/>
            <w:bookmarkStart w:id="116" w:name="_Toc465344929"/>
            <w:bookmarkStart w:id="117" w:name="_Toc464289477"/>
            <w:bookmarkStart w:id="118" w:name="_Toc119880084"/>
            <w:bookmarkStart w:id="119" w:name="_Toc119880166"/>
            <w:bookmarkStart w:id="120" w:name="_Toc119880470"/>
            <w:bookmarkStart w:id="121" w:name="_Toc119880617"/>
            <w:r w:rsidRPr="009043B1">
              <w:rPr>
                <w:rFonts w:asciiTheme="minorEastAsia" w:eastAsiaTheme="minorEastAsia" w:hAnsiTheme="minorEastAsia" w:hint="eastAsia"/>
                <w:sz w:val="21"/>
                <w:szCs w:val="21"/>
              </w:rPr>
              <w:t>三级</w:t>
            </w:r>
            <w:bookmarkEnd w:id="114"/>
            <w:bookmarkEnd w:id="115"/>
            <w:bookmarkEnd w:id="116"/>
            <w:bookmarkEnd w:id="117"/>
            <w:bookmarkEnd w:id="118"/>
            <w:bookmarkEnd w:id="119"/>
            <w:bookmarkEnd w:id="120"/>
            <w:bookmarkEnd w:id="121"/>
          </w:p>
        </w:tc>
        <w:tc>
          <w:tcPr>
            <w:tcW w:w="3120" w:type="dxa"/>
            <w:shd w:val="clear" w:color="auto" w:fill="auto"/>
            <w:vAlign w:val="center"/>
          </w:tcPr>
          <w:p w:rsidR="003B6006" w:rsidRPr="009043B1" w:rsidRDefault="00727C2C" w:rsidP="009043B1">
            <w:pPr>
              <w:pStyle w:val="2"/>
              <w:spacing w:before="0" w:after="0" w:line="0" w:lineRule="atLeast"/>
              <w:jc w:val="center"/>
              <w:rPr>
                <w:rFonts w:asciiTheme="minorEastAsia" w:eastAsiaTheme="minorEastAsia" w:hAnsiTheme="minorEastAsia"/>
                <w:sz w:val="21"/>
                <w:szCs w:val="21"/>
              </w:rPr>
            </w:pPr>
            <w:bookmarkStart w:id="122" w:name="_Toc464289478"/>
            <w:bookmarkStart w:id="123" w:name="_Toc465344930"/>
            <w:bookmarkStart w:id="124" w:name="_Toc21003460"/>
            <w:bookmarkStart w:id="125" w:name="_Toc21003900"/>
            <w:bookmarkStart w:id="126" w:name="_Toc119880085"/>
            <w:bookmarkStart w:id="127" w:name="_Toc119880167"/>
            <w:bookmarkStart w:id="128" w:name="_Toc119880471"/>
            <w:bookmarkStart w:id="129" w:name="_Toc119880618"/>
            <w:r w:rsidRPr="009043B1">
              <w:rPr>
                <w:rFonts w:asciiTheme="minorEastAsia" w:eastAsiaTheme="minorEastAsia" w:hAnsiTheme="minorEastAsia" w:hint="eastAsia"/>
                <w:sz w:val="21"/>
                <w:szCs w:val="21"/>
              </w:rPr>
              <w:t>二级</w:t>
            </w:r>
            <w:bookmarkEnd w:id="122"/>
            <w:bookmarkEnd w:id="123"/>
            <w:bookmarkEnd w:id="124"/>
            <w:bookmarkEnd w:id="125"/>
            <w:bookmarkEnd w:id="126"/>
            <w:bookmarkEnd w:id="127"/>
            <w:bookmarkEnd w:id="128"/>
            <w:bookmarkEnd w:id="129"/>
          </w:p>
        </w:tc>
        <w:tc>
          <w:tcPr>
            <w:tcW w:w="2606" w:type="dxa"/>
            <w:gridSpan w:val="2"/>
            <w:shd w:val="clear" w:color="auto" w:fill="auto"/>
            <w:vAlign w:val="center"/>
          </w:tcPr>
          <w:p w:rsidR="003B6006" w:rsidRPr="009043B1" w:rsidRDefault="00727C2C" w:rsidP="009043B1">
            <w:pPr>
              <w:pStyle w:val="2"/>
              <w:spacing w:before="0" w:after="0" w:line="0" w:lineRule="atLeast"/>
              <w:jc w:val="center"/>
              <w:rPr>
                <w:rFonts w:asciiTheme="minorEastAsia" w:eastAsiaTheme="minorEastAsia" w:hAnsiTheme="minorEastAsia"/>
                <w:sz w:val="21"/>
                <w:szCs w:val="21"/>
              </w:rPr>
            </w:pPr>
            <w:bookmarkStart w:id="130" w:name="_Toc464289479"/>
            <w:bookmarkStart w:id="131" w:name="_Toc465344931"/>
            <w:bookmarkStart w:id="132" w:name="_Toc21003461"/>
            <w:bookmarkStart w:id="133" w:name="_Toc21003901"/>
            <w:bookmarkStart w:id="134" w:name="_Toc119880086"/>
            <w:bookmarkStart w:id="135" w:name="_Toc119880168"/>
            <w:bookmarkStart w:id="136" w:name="_Toc119880472"/>
            <w:bookmarkStart w:id="137" w:name="_Toc119880619"/>
            <w:r w:rsidRPr="009043B1">
              <w:rPr>
                <w:rFonts w:asciiTheme="minorEastAsia" w:eastAsiaTheme="minorEastAsia" w:hAnsiTheme="minorEastAsia" w:hint="eastAsia"/>
                <w:sz w:val="21"/>
                <w:szCs w:val="21"/>
              </w:rPr>
              <w:t>一级</w:t>
            </w:r>
            <w:bookmarkEnd w:id="130"/>
            <w:bookmarkEnd w:id="131"/>
            <w:bookmarkEnd w:id="132"/>
            <w:bookmarkEnd w:id="133"/>
            <w:bookmarkEnd w:id="134"/>
            <w:bookmarkEnd w:id="135"/>
            <w:bookmarkEnd w:id="136"/>
            <w:bookmarkEnd w:id="137"/>
          </w:p>
        </w:tc>
      </w:tr>
      <w:tr w:rsidR="003B6006" w:rsidRPr="009043B1" w:rsidTr="00706403">
        <w:trPr>
          <w:trHeight w:val="20"/>
          <w:jc w:val="center"/>
        </w:trPr>
        <w:tc>
          <w:tcPr>
            <w:tcW w:w="798" w:type="dxa"/>
            <w:shd w:val="clear" w:color="auto" w:fill="auto"/>
            <w:vAlign w:val="center"/>
          </w:tcPr>
          <w:p w:rsidR="003B6006" w:rsidRPr="009043B1" w:rsidRDefault="00727C2C" w:rsidP="009043B1">
            <w:pPr>
              <w:spacing w:line="0" w:lineRule="atLeast"/>
              <w:jc w:val="center"/>
              <w:rPr>
                <w:rFonts w:asciiTheme="minorEastAsia" w:eastAsiaTheme="minorEastAsia" w:hAnsiTheme="minorEastAsia"/>
                <w:szCs w:val="21"/>
              </w:rPr>
            </w:pPr>
            <w:r w:rsidRPr="009043B1">
              <w:rPr>
                <w:rFonts w:asciiTheme="minorEastAsia" w:eastAsiaTheme="minorEastAsia" w:hAnsiTheme="minorEastAsia" w:hint="eastAsia"/>
                <w:b/>
                <w:szCs w:val="21"/>
              </w:rPr>
              <w:t>警色</w:t>
            </w:r>
          </w:p>
        </w:tc>
        <w:tc>
          <w:tcPr>
            <w:tcW w:w="2996" w:type="dxa"/>
            <w:shd w:val="clear" w:color="auto" w:fill="auto"/>
            <w:vAlign w:val="center"/>
          </w:tcPr>
          <w:p w:rsidR="003B6006" w:rsidRPr="009043B1" w:rsidRDefault="00727C2C" w:rsidP="009043B1">
            <w:pPr>
              <w:pStyle w:val="2"/>
              <w:spacing w:before="0" w:after="0" w:line="0" w:lineRule="atLeast"/>
              <w:jc w:val="center"/>
              <w:rPr>
                <w:rFonts w:asciiTheme="minorEastAsia" w:eastAsiaTheme="minorEastAsia" w:hAnsiTheme="minorEastAsia"/>
                <w:sz w:val="21"/>
                <w:szCs w:val="21"/>
              </w:rPr>
            </w:pPr>
            <w:bookmarkStart w:id="138" w:name="_Toc464289480"/>
            <w:bookmarkStart w:id="139" w:name="_Toc465344932"/>
            <w:bookmarkStart w:id="140" w:name="_Toc21003462"/>
            <w:bookmarkStart w:id="141" w:name="_Toc21003902"/>
            <w:bookmarkStart w:id="142" w:name="_Toc119880087"/>
            <w:bookmarkStart w:id="143" w:name="_Toc119880169"/>
            <w:bookmarkStart w:id="144" w:name="_Toc119880473"/>
            <w:bookmarkStart w:id="145" w:name="_Toc119880620"/>
            <w:r w:rsidRPr="009043B1">
              <w:rPr>
                <w:rFonts w:asciiTheme="minorEastAsia" w:eastAsiaTheme="minorEastAsia" w:hAnsiTheme="minorEastAsia" w:hint="eastAsia"/>
                <w:sz w:val="21"/>
                <w:szCs w:val="21"/>
              </w:rPr>
              <w:t>黄色</w:t>
            </w:r>
            <w:r w:rsidRPr="009043B1">
              <w:rPr>
                <w:rFonts w:asciiTheme="minorEastAsia" w:eastAsiaTheme="minorEastAsia" w:hAnsiTheme="minorEastAsia"/>
                <w:sz w:val="21"/>
                <w:szCs w:val="21"/>
              </w:rPr>
              <w:t>预警</w:t>
            </w:r>
            <w:bookmarkEnd w:id="138"/>
            <w:bookmarkEnd w:id="139"/>
            <w:bookmarkEnd w:id="140"/>
            <w:bookmarkEnd w:id="141"/>
            <w:bookmarkEnd w:id="142"/>
            <w:bookmarkEnd w:id="143"/>
            <w:bookmarkEnd w:id="144"/>
            <w:bookmarkEnd w:id="145"/>
          </w:p>
        </w:tc>
        <w:tc>
          <w:tcPr>
            <w:tcW w:w="3120" w:type="dxa"/>
            <w:shd w:val="clear" w:color="auto" w:fill="auto"/>
            <w:vAlign w:val="center"/>
          </w:tcPr>
          <w:p w:rsidR="003B6006" w:rsidRPr="009043B1" w:rsidRDefault="00727C2C" w:rsidP="009043B1">
            <w:pPr>
              <w:pStyle w:val="2"/>
              <w:spacing w:before="0" w:after="0" w:line="0" w:lineRule="atLeast"/>
              <w:jc w:val="center"/>
              <w:rPr>
                <w:rFonts w:asciiTheme="minorEastAsia" w:eastAsiaTheme="minorEastAsia" w:hAnsiTheme="minorEastAsia"/>
                <w:sz w:val="21"/>
                <w:szCs w:val="21"/>
              </w:rPr>
            </w:pPr>
            <w:bookmarkStart w:id="146" w:name="_Toc464289481"/>
            <w:bookmarkStart w:id="147" w:name="_Toc465344933"/>
            <w:bookmarkStart w:id="148" w:name="_Toc21003463"/>
            <w:bookmarkStart w:id="149" w:name="_Toc21003903"/>
            <w:bookmarkStart w:id="150" w:name="_Toc119880088"/>
            <w:bookmarkStart w:id="151" w:name="_Toc119880170"/>
            <w:bookmarkStart w:id="152" w:name="_Toc119880474"/>
            <w:bookmarkStart w:id="153" w:name="_Toc119880621"/>
            <w:r w:rsidRPr="009043B1">
              <w:rPr>
                <w:rFonts w:asciiTheme="minorEastAsia" w:eastAsiaTheme="minorEastAsia" w:hAnsiTheme="minorEastAsia" w:hint="eastAsia"/>
                <w:sz w:val="21"/>
                <w:szCs w:val="21"/>
              </w:rPr>
              <w:t>橙</w:t>
            </w:r>
            <w:r w:rsidRPr="009043B1">
              <w:rPr>
                <w:rFonts w:asciiTheme="minorEastAsia" w:eastAsiaTheme="minorEastAsia" w:hAnsiTheme="minorEastAsia"/>
                <w:sz w:val="21"/>
                <w:szCs w:val="21"/>
              </w:rPr>
              <w:t>色预警</w:t>
            </w:r>
            <w:bookmarkEnd w:id="146"/>
            <w:bookmarkEnd w:id="147"/>
            <w:bookmarkEnd w:id="148"/>
            <w:bookmarkEnd w:id="149"/>
            <w:bookmarkEnd w:id="150"/>
            <w:bookmarkEnd w:id="151"/>
            <w:bookmarkEnd w:id="152"/>
            <w:bookmarkEnd w:id="153"/>
          </w:p>
        </w:tc>
        <w:tc>
          <w:tcPr>
            <w:tcW w:w="2606" w:type="dxa"/>
            <w:gridSpan w:val="2"/>
            <w:shd w:val="clear" w:color="auto" w:fill="auto"/>
            <w:vAlign w:val="center"/>
          </w:tcPr>
          <w:p w:rsidR="003B6006" w:rsidRPr="009043B1" w:rsidRDefault="00727C2C" w:rsidP="009043B1">
            <w:pPr>
              <w:pStyle w:val="2"/>
              <w:spacing w:before="0" w:after="0" w:line="0" w:lineRule="atLeast"/>
              <w:jc w:val="center"/>
              <w:rPr>
                <w:rFonts w:asciiTheme="minorEastAsia" w:eastAsiaTheme="minorEastAsia" w:hAnsiTheme="minorEastAsia"/>
                <w:sz w:val="21"/>
                <w:szCs w:val="21"/>
              </w:rPr>
            </w:pPr>
            <w:bookmarkStart w:id="154" w:name="_Toc464289482"/>
            <w:bookmarkStart w:id="155" w:name="_Toc465344934"/>
            <w:bookmarkStart w:id="156" w:name="_Toc21003464"/>
            <w:bookmarkStart w:id="157" w:name="_Toc21003904"/>
            <w:bookmarkStart w:id="158" w:name="_Toc119880089"/>
            <w:bookmarkStart w:id="159" w:name="_Toc119880171"/>
            <w:bookmarkStart w:id="160" w:name="_Toc119880475"/>
            <w:bookmarkStart w:id="161" w:name="_Toc119880622"/>
            <w:r w:rsidRPr="009043B1">
              <w:rPr>
                <w:rFonts w:asciiTheme="minorEastAsia" w:eastAsiaTheme="minorEastAsia" w:hAnsiTheme="minorEastAsia" w:hint="eastAsia"/>
                <w:sz w:val="21"/>
                <w:szCs w:val="21"/>
              </w:rPr>
              <w:t>红</w:t>
            </w:r>
            <w:r w:rsidRPr="009043B1">
              <w:rPr>
                <w:rFonts w:asciiTheme="minorEastAsia" w:eastAsiaTheme="minorEastAsia" w:hAnsiTheme="minorEastAsia"/>
                <w:sz w:val="21"/>
                <w:szCs w:val="21"/>
              </w:rPr>
              <w:t>色预警</w:t>
            </w:r>
            <w:bookmarkEnd w:id="154"/>
            <w:bookmarkEnd w:id="155"/>
            <w:bookmarkEnd w:id="156"/>
            <w:bookmarkEnd w:id="157"/>
            <w:bookmarkEnd w:id="158"/>
            <w:bookmarkEnd w:id="159"/>
            <w:bookmarkEnd w:id="160"/>
            <w:bookmarkEnd w:id="161"/>
          </w:p>
        </w:tc>
      </w:tr>
      <w:tr w:rsidR="003B6006" w:rsidRPr="009043B1" w:rsidTr="00706403">
        <w:trPr>
          <w:trHeight w:val="20"/>
          <w:jc w:val="center"/>
        </w:trPr>
        <w:tc>
          <w:tcPr>
            <w:tcW w:w="798" w:type="dxa"/>
            <w:shd w:val="clear" w:color="auto" w:fill="auto"/>
            <w:vAlign w:val="center"/>
          </w:tcPr>
          <w:p w:rsidR="003B6006" w:rsidRPr="009043B1" w:rsidRDefault="00727C2C" w:rsidP="009043B1">
            <w:pPr>
              <w:spacing w:line="0" w:lineRule="atLeast"/>
              <w:jc w:val="center"/>
              <w:rPr>
                <w:rFonts w:asciiTheme="minorEastAsia" w:eastAsiaTheme="minorEastAsia" w:hAnsiTheme="minorEastAsia"/>
                <w:szCs w:val="21"/>
              </w:rPr>
            </w:pPr>
            <w:r w:rsidRPr="009043B1">
              <w:rPr>
                <w:rFonts w:asciiTheme="minorEastAsia" w:eastAsiaTheme="minorEastAsia" w:hAnsiTheme="minorEastAsia" w:hint="eastAsia"/>
                <w:b/>
                <w:szCs w:val="21"/>
              </w:rPr>
              <w:t>预警情形</w:t>
            </w:r>
          </w:p>
        </w:tc>
        <w:tc>
          <w:tcPr>
            <w:tcW w:w="2996" w:type="dxa"/>
            <w:shd w:val="clear" w:color="auto" w:fill="auto"/>
            <w:vAlign w:val="center"/>
          </w:tcPr>
          <w:p w:rsidR="003B6006" w:rsidRPr="009043B1" w:rsidRDefault="00727C2C" w:rsidP="009043B1">
            <w:pPr>
              <w:spacing w:line="0" w:lineRule="atLeast"/>
              <w:rPr>
                <w:rFonts w:asciiTheme="minorEastAsia" w:eastAsiaTheme="minorEastAsia" w:hAnsiTheme="minorEastAsia"/>
                <w:szCs w:val="21"/>
              </w:rPr>
            </w:pPr>
            <w:r w:rsidRPr="009043B1">
              <w:rPr>
                <w:rFonts w:asciiTheme="minorEastAsia" w:eastAsiaTheme="minorEastAsia" w:hAnsiTheme="minorEastAsia" w:hint="eastAsia"/>
                <w:szCs w:val="21"/>
              </w:rPr>
              <w:t>1.现场发现可能发生泄漏或火灾迹象的，若发生影响范围可以控制在本工段内的；</w:t>
            </w:r>
          </w:p>
          <w:p w:rsidR="003B6006" w:rsidRPr="009043B1" w:rsidRDefault="00727C2C" w:rsidP="009043B1">
            <w:pPr>
              <w:spacing w:line="0" w:lineRule="atLeast"/>
              <w:rPr>
                <w:rFonts w:asciiTheme="minorEastAsia" w:eastAsiaTheme="minorEastAsia" w:hAnsiTheme="minorEastAsia"/>
                <w:szCs w:val="21"/>
              </w:rPr>
            </w:pPr>
            <w:r w:rsidRPr="009043B1">
              <w:rPr>
                <w:rFonts w:asciiTheme="minorEastAsia" w:eastAsiaTheme="minorEastAsia" w:hAnsiTheme="minorEastAsia" w:hint="eastAsia"/>
                <w:szCs w:val="21"/>
              </w:rPr>
              <w:t>2.可燃气体检测系统发出警报；</w:t>
            </w:r>
          </w:p>
          <w:p w:rsidR="003B6006" w:rsidRPr="009043B1" w:rsidRDefault="00727C2C" w:rsidP="009043B1">
            <w:pPr>
              <w:spacing w:line="0" w:lineRule="atLeast"/>
              <w:rPr>
                <w:rFonts w:asciiTheme="minorEastAsia" w:eastAsiaTheme="minorEastAsia" w:hAnsiTheme="minorEastAsia"/>
                <w:szCs w:val="21"/>
              </w:rPr>
            </w:pPr>
            <w:r w:rsidRPr="009043B1">
              <w:rPr>
                <w:rFonts w:asciiTheme="minorEastAsia" w:eastAsiaTheme="minorEastAsia" w:hAnsiTheme="minorEastAsia" w:hint="eastAsia"/>
                <w:szCs w:val="21"/>
              </w:rPr>
              <w:t>3.遇雷雨、强风、极端高温、汛涝等恶劣气候；</w:t>
            </w:r>
          </w:p>
          <w:p w:rsidR="003B6006" w:rsidRPr="009043B1" w:rsidRDefault="00727C2C" w:rsidP="009043B1">
            <w:pPr>
              <w:spacing w:line="0" w:lineRule="atLeast"/>
              <w:rPr>
                <w:rFonts w:asciiTheme="minorEastAsia" w:eastAsiaTheme="minorEastAsia" w:hAnsiTheme="minorEastAsia"/>
                <w:szCs w:val="21"/>
              </w:rPr>
            </w:pPr>
            <w:r w:rsidRPr="009043B1">
              <w:rPr>
                <w:rFonts w:asciiTheme="minorEastAsia" w:eastAsiaTheme="minorEastAsia" w:hAnsiTheme="minorEastAsia" w:hint="eastAsia"/>
                <w:szCs w:val="21"/>
              </w:rPr>
              <w:t>4.其他异常现象</w:t>
            </w:r>
          </w:p>
        </w:tc>
        <w:tc>
          <w:tcPr>
            <w:tcW w:w="3120" w:type="dxa"/>
            <w:shd w:val="clear" w:color="auto" w:fill="auto"/>
            <w:vAlign w:val="center"/>
          </w:tcPr>
          <w:p w:rsidR="003B6006" w:rsidRPr="009043B1" w:rsidRDefault="00727C2C" w:rsidP="009043B1">
            <w:pPr>
              <w:spacing w:line="0" w:lineRule="atLeast"/>
              <w:rPr>
                <w:rFonts w:asciiTheme="minorEastAsia" w:eastAsiaTheme="minorEastAsia" w:hAnsiTheme="minorEastAsia"/>
                <w:szCs w:val="21"/>
              </w:rPr>
            </w:pPr>
            <w:r w:rsidRPr="009043B1">
              <w:rPr>
                <w:rFonts w:asciiTheme="minorEastAsia" w:eastAsiaTheme="minorEastAsia" w:hAnsiTheme="minorEastAsia" w:hint="eastAsia"/>
                <w:szCs w:val="21"/>
              </w:rPr>
              <w:t>1.若发生火灾和泄漏征兆，在短时间内可处置、控制在本车间（或分厂区）内，不会对周边装置线产生影响的情况。</w:t>
            </w:r>
          </w:p>
          <w:p w:rsidR="003B6006" w:rsidRPr="009043B1" w:rsidRDefault="00727C2C" w:rsidP="009043B1">
            <w:pPr>
              <w:spacing w:line="0" w:lineRule="atLeast"/>
              <w:rPr>
                <w:rFonts w:asciiTheme="minorEastAsia" w:eastAsiaTheme="minorEastAsia" w:hAnsiTheme="minorEastAsia"/>
                <w:szCs w:val="21"/>
              </w:rPr>
            </w:pPr>
            <w:r w:rsidRPr="009043B1">
              <w:rPr>
                <w:rFonts w:asciiTheme="minorEastAsia" w:eastAsiaTheme="minorEastAsia" w:hAnsiTheme="minorEastAsia" w:hint="eastAsia"/>
                <w:szCs w:val="21"/>
              </w:rPr>
              <w:t>2.设备、设施严重故障，将会导致泄漏、火灾爆炸等重大环境事件的。</w:t>
            </w:r>
          </w:p>
          <w:p w:rsidR="003B6006" w:rsidRPr="009043B1" w:rsidRDefault="00727C2C" w:rsidP="009043B1">
            <w:pPr>
              <w:spacing w:line="0" w:lineRule="atLeast"/>
              <w:rPr>
                <w:rFonts w:asciiTheme="minorEastAsia" w:eastAsiaTheme="minorEastAsia" w:hAnsiTheme="minorEastAsia"/>
                <w:szCs w:val="21"/>
              </w:rPr>
            </w:pPr>
            <w:r w:rsidRPr="009043B1">
              <w:rPr>
                <w:rFonts w:asciiTheme="minorEastAsia" w:eastAsiaTheme="minorEastAsia" w:hAnsiTheme="minorEastAsia" w:hint="eastAsia"/>
                <w:szCs w:val="21"/>
              </w:rPr>
              <w:t>3、发生三级预警情况的事故时</w:t>
            </w:r>
          </w:p>
        </w:tc>
        <w:tc>
          <w:tcPr>
            <w:tcW w:w="2606" w:type="dxa"/>
            <w:gridSpan w:val="2"/>
            <w:shd w:val="clear" w:color="auto" w:fill="auto"/>
            <w:vAlign w:val="center"/>
          </w:tcPr>
          <w:p w:rsidR="003B6006" w:rsidRPr="009043B1" w:rsidRDefault="00727C2C" w:rsidP="009043B1">
            <w:pPr>
              <w:spacing w:line="0" w:lineRule="atLeast"/>
              <w:rPr>
                <w:rFonts w:asciiTheme="minorEastAsia" w:eastAsiaTheme="minorEastAsia" w:hAnsiTheme="minorEastAsia"/>
                <w:szCs w:val="21"/>
              </w:rPr>
            </w:pPr>
            <w:r w:rsidRPr="009043B1">
              <w:rPr>
                <w:rFonts w:asciiTheme="minorEastAsia" w:eastAsiaTheme="minorEastAsia" w:hAnsiTheme="minorEastAsia" w:hint="eastAsia"/>
                <w:szCs w:val="21"/>
              </w:rPr>
              <w:t>1、发现若发生火灾爆炸和泄漏事故，污染物有可能流入水域或扩散到周边社区、企业的情况。</w:t>
            </w:r>
          </w:p>
          <w:p w:rsidR="003B6006" w:rsidRPr="009043B1" w:rsidRDefault="00727C2C" w:rsidP="009043B1">
            <w:pPr>
              <w:spacing w:line="0" w:lineRule="atLeast"/>
              <w:rPr>
                <w:rFonts w:asciiTheme="minorEastAsia" w:eastAsiaTheme="minorEastAsia" w:hAnsiTheme="minorEastAsia"/>
                <w:szCs w:val="21"/>
              </w:rPr>
            </w:pPr>
            <w:r w:rsidRPr="009043B1">
              <w:rPr>
                <w:rFonts w:asciiTheme="minorEastAsia" w:eastAsiaTheme="minorEastAsia" w:hAnsiTheme="minorEastAsia" w:hint="eastAsia"/>
                <w:szCs w:val="21"/>
              </w:rPr>
              <w:t>2、发生二级预警情况的事故时</w:t>
            </w:r>
          </w:p>
        </w:tc>
      </w:tr>
      <w:tr w:rsidR="003B6006" w:rsidRPr="009043B1" w:rsidTr="00706403">
        <w:trPr>
          <w:trHeight w:val="20"/>
          <w:jc w:val="center"/>
        </w:trPr>
        <w:tc>
          <w:tcPr>
            <w:tcW w:w="798" w:type="dxa"/>
            <w:vMerge w:val="restart"/>
            <w:shd w:val="clear" w:color="auto" w:fill="auto"/>
            <w:vAlign w:val="center"/>
          </w:tcPr>
          <w:p w:rsidR="003B6006" w:rsidRPr="009043B1" w:rsidRDefault="00727C2C" w:rsidP="009043B1">
            <w:pPr>
              <w:spacing w:line="0" w:lineRule="atLeast"/>
              <w:jc w:val="center"/>
              <w:rPr>
                <w:rFonts w:asciiTheme="minorEastAsia" w:eastAsiaTheme="minorEastAsia" w:hAnsiTheme="minorEastAsia"/>
                <w:szCs w:val="21"/>
              </w:rPr>
            </w:pPr>
            <w:r w:rsidRPr="009043B1">
              <w:rPr>
                <w:rFonts w:asciiTheme="minorEastAsia" w:eastAsiaTheme="minorEastAsia" w:hAnsiTheme="minorEastAsia" w:hint="eastAsia"/>
                <w:b/>
                <w:szCs w:val="21"/>
              </w:rPr>
              <w:t>预警方式</w:t>
            </w:r>
          </w:p>
        </w:tc>
        <w:tc>
          <w:tcPr>
            <w:tcW w:w="2996" w:type="dxa"/>
            <w:shd w:val="clear" w:color="auto" w:fill="auto"/>
            <w:vAlign w:val="center"/>
          </w:tcPr>
          <w:p w:rsidR="003B6006" w:rsidRPr="009043B1" w:rsidRDefault="00727C2C" w:rsidP="009043B1">
            <w:pPr>
              <w:spacing w:line="0" w:lineRule="atLeast"/>
              <w:rPr>
                <w:rFonts w:asciiTheme="minorEastAsia" w:eastAsiaTheme="minorEastAsia" w:hAnsiTheme="minorEastAsia"/>
                <w:szCs w:val="21"/>
              </w:rPr>
            </w:pPr>
            <w:r w:rsidRPr="009043B1">
              <w:rPr>
                <w:rFonts w:asciiTheme="minorEastAsia" w:eastAsiaTheme="minorEastAsia" w:hAnsiTheme="minorEastAsia" w:hint="eastAsia"/>
                <w:szCs w:val="21"/>
              </w:rPr>
              <w:t>现场人员立即报告所在部门负责人、值班调度、安全环保部门，部门负责人或调度视现场情况，按照现场处置方案进行现场处置，安全环保部门视情况协调相关部门进行现场处置，落实巡查、监控措施；如隐患未消除，应通知相关应急部门、人员作好应急准备。</w:t>
            </w:r>
          </w:p>
        </w:tc>
        <w:tc>
          <w:tcPr>
            <w:tcW w:w="3120" w:type="dxa"/>
            <w:shd w:val="clear" w:color="auto" w:fill="auto"/>
            <w:vAlign w:val="center"/>
          </w:tcPr>
          <w:p w:rsidR="003B6006" w:rsidRPr="009043B1" w:rsidRDefault="00727C2C" w:rsidP="009043B1">
            <w:pPr>
              <w:spacing w:line="0" w:lineRule="atLeast"/>
              <w:rPr>
                <w:rFonts w:asciiTheme="minorEastAsia" w:eastAsiaTheme="minorEastAsia" w:hAnsiTheme="minorEastAsia"/>
                <w:szCs w:val="21"/>
              </w:rPr>
            </w:pPr>
            <w:r w:rsidRPr="009043B1">
              <w:rPr>
                <w:rFonts w:asciiTheme="minorEastAsia" w:eastAsiaTheme="minorEastAsia" w:hAnsiTheme="minorEastAsia" w:hint="eastAsia"/>
                <w:szCs w:val="21"/>
              </w:rPr>
              <w:t>现场人员或调度向安全环保部门报告，由安全环保部门根据情况负责上报公司有关部门，厂应急指挥部做好启动二级应急准备。</w:t>
            </w:r>
          </w:p>
        </w:tc>
        <w:tc>
          <w:tcPr>
            <w:tcW w:w="2606" w:type="dxa"/>
            <w:gridSpan w:val="2"/>
            <w:shd w:val="clear" w:color="auto" w:fill="auto"/>
            <w:vAlign w:val="center"/>
          </w:tcPr>
          <w:p w:rsidR="003B6006" w:rsidRPr="009043B1" w:rsidRDefault="00727C2C" w:rsidP="009043B1">
            <w:pPr>
              <w:spacing w:line="0" w:lineRule="atLeast"/>
              <w:rPr>
                <w:rFonts w:asciiTheme="minorEastAsia" w:eastAsiaTheme="minorEastAsia" w:hAnsiTheme="minorEastAsia"/>
                <w:szCs w:val="21"/>
              </w:rPr>
            </w:pPr>
            <w:r w:rsidRPr="009043B1">
              <w:rPr>
                <w:rFonts w:asciiTheme="minorEastAsia" w:eastAsiaTheme="minorEastAsia" w:hAnsiTheme="minorEastAsia" w:hint="eastAsia"/>
                <w:szCs w:val="21"/>
              </w:rPr>
              <w:t>现场人员报告值班调度，调度核实情况后立即报告厂长，厂应急指挥中心组织启动厂预案并汇报集团。有可能启动上级应急预案，将现场情况汇报章丘市政府相关部门，做好启动一级应急准备。</w:t>
            </w:r>
          </w:p>
        </w:tc>
      </w:tr>
      <w:tr w:rsidR="003B6006" w:rsidRPr="009043B1" w:rsidTr="00706403">
        <w:trPr>
          <w:trHeight w:val="20"/>
          <w:jc w:val="center"/>
        </w:trPr>
        <w:tc>
          <w:tcPr>
            <w:tcW w:w="798" w:type="dxa"/>
            <w:vMerge/>
            <w:shd w:val="clear" w:color="auto" w:fill="auto"/>
            <w:vAlign w:val="center"/>
          </w:tcPr>
          <w:p w:rsidR="003B6006" w:rsidRPr="009043B1" w:rsidRDefault="003B6006" w:rsidP="009043B1">
            <w:pPr>
              <w:pStyle w:val="2"/>
              <w:spacing w:before="0" w:after="0" w:line="0" w:lineRule="atLeast"/>
              <w:jc w:val="center"/>
              <w:rPr>
                <w:rFonts w:asciiTheme="minorEastAsia" w:eastAsiaTheme="minorEastAsia" w:hAnsiTheme="minorEastAsia"/>
                <w:sz w:val="21"/>
                <w:szCs w:val="21"/>
              </w:rPr>
            </w:pPr>
          </w:p>
        </w:tc>
        <w:tc>
          <w:tcPr>
            <w:tcW w:w="8722" w:type="dxa"/>
            <w:gridSpan w:val="4"/>
            <w:shd w:val="clear" w:color="auto" w:fill="auto"/>
            <w:vAlign w:val="center"/>
          </w:tcPr>
          <w:p w:rsidR="003B6006" w:rsidRPr="009043B1" w:rsidRDefault="00727C2C" w:rsidP="009043B1">
            <w:pPr>
              <w:spacing w:line="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t>以上预警信息报告通知，遇非工作日时，通知值班调度和总值班人员，并及时报告应急指挥中心总指挥和有关人员；特殊情况下，可越级上报。</w:t>
            </w:r>
          </w:p>
        </w:tc>
      </w:tr>
      <w:tr w:rsidR="003B6006" w:rsidRPr="009043B1" w:rsidTr="00706403">
        <w:trPr>
          <w:trHeight w:val="20"/>
          <w:jc w:val="center"/>
        </w:trPr>
        <w:tc>
          <w:tcPr>
            <w:tcW w:w="798" w:type="dxa"/>
            <w:shd w:val="clear" w:color="auto" w:fill="auto"/>
            <w:vAlign w:val="center"/>
          </w:tcPr>
          <w:p w:rsidR="003B6006" w:rsidRPr="009043B1" w:rsidRDefault="00727C2C" w:rsidP="009043B1">
            <w:pPr>
              <w:spacing w:line="0" w:lineRule="atLeast"/>
              <w:jc w:val="center"/>
              <w:rPr>
                <w:rFonts w:asciiTheme="minorEastAsia" w:eastAsiaTheme="minorEastAsia" w:hAnsiTheme="minorEastAsia"/>
                <w:szCs w:val="21"/>
              </w:rPr>
            </w:pPr>
            <w:r w:rsidRPr="009043B1">
              <w:rPr>
                <w:rFonts w:asciiTheme="minorEastAsia" w:eastAsiaTheme="minorEastAsia" w:hAnsiTheme="minorEastAsia" w:hint="eastAsia"/>
                <w:b/>
                <w:szCs w:val="21"/>
              </w:rPr>
              <w:t>预警人</w:t>
            </w:r>
          </w:p>
        </w:tc>
        <w:tc>
          <w:tcPr>
            <w:tcW w:w="2996" w:type="dxa"/>
            <w:shd w:val="clear" w:color="auto" w:fill="auto"/>
            <w:vAlign w:val="center"/>
          </w:tcPr>
          <w:p w:rsidR="003B6006" w:rsidRPr="009043B1" w:rsidRDefault="00727C2C" w:rsidP="009043B1">
            <w:pPr>
              <w:spacing w:line="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t>现场人员</w:t>
            </w:r>
          </w:p>
        </w:tc>
        <w:tc>
          <w:tcPr>
            <w:tcW w:w="3207" w:type="dxa"/>
            <w:gridSpan w:val="2"/>
            <w:shd w:val="clear" w:color="auto" w:fill="auto"/>
            <w:vAlign w:val="center"/>
          </w:tcPr>
          <w:p w:rsidR="003B6006" w:rsidRPr="009043B1" w:rsidRDefault="00727C2C" w:rsidP="009043B1">
            <w:pPr>
              <w:spacing w:line="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t>车间领导</w:t>
            </w:r>
          </w:p>
        </w:tc>
        <w:tc>
          <w:tcPr>
            <w:tcW w:w="2519" w:type="dxa"/>
            <w:shd w:val="clear" w:color="auto" w:fill="auto"/>
            <w:vAlign w:val="center"/>
          </w:tcPr>
          <w:p w:rsidR="003B6006" w:rsidRPr="009043B1" w:rsidRDefault="00727C2C" w:rsidP="009043B1">
            <w:pPr>
              <w:spacing w:line="0" w:lineRule="atLeast"/>
              <w:jc w:val="center"/>
              <w:rPr>
                <w:rFonts w:asciiTheme="minorEastAsia" w:eastAsiaTheme="minorEastAsia" w:hAnsiTheme="minorEastAsia"/>
                <w:szCs w:val="21"/>
              </w:rPr>
            </w:pPr>
            <w:r w:rsidRPr="009043B1">
              <w:rPr>
                <w:rFonts w:asciiTheme="minorEastAsia" w:eastAsiaTheme="minorEastAsia" w:hAnsiTheme="minorEastAsia" w:hint="eastAsia"/>
                <w:szCs w:val="21"/>
              </w:rPr>
              <w:t>厂级领导</w:t>
            </w:r>
          </w:p>
        </w:tc>
      </w:tr>
    </w:tbl>
    <w:p w:rsidR="009043B1" w:rsidRDefault="009043B1">
      <w:pPr>
        <w:spacing w:line="360" w:lineRule="auto"/>
        <w:ind w:firstLineChars="91" w:firstLine="218"/>
        <w:rPr>
          <w:rFonts w:asciiTheme="minorEastAsia" w:eastAsiaTheme="minorEastAsia" w:hAnsiTheme="minorEastAsia"/>
          <w:sz w:val="24"/>
        </w:rPr>
      </w:pPr>
    </w:p>
    <w:p w:rsidR="00E17DA1" w:rsidRPr="00101897" w:rsidRDefault="00E17DA1">
      <w:pPr>
        <w:spacing w:line="360" w:lineRule="auto"/>
        <w:ind w:firstLineChars="91" w:firstLine="218"/>
        <w:rPr>
          <w:rFonts w:asciiTheme="minorEastAsia" w:eastAsiaTheme="minorEastAsia" w:hAnsiTheme="minorEastAsia"/>
          <w:sz w:val="24"/>
        </w:rPr>
      </w:pPr>
    </w:p>
    <w:p w:rsidR="009043B1" w:rsidRPr="00C77E75" w:rsidRDefault="009043B1" w:rsidP="009043B1">
      <w:pPr>
        <w:pStyle w:val="2"/>
        <w:spacing w:before="0" w:after="0" w:line="500" w:lineRule="exact"/>
        <w:jc w:val="left"/>
        <w:rPr>
          <w:rFonts w:asciiTheme="minorEastAsia" w:eastAsiaTheme="minorEastAsia" w:hAnsiTheme="minorEastAsia"/>
          <w:szCs w:val="24"/>
        </w:rPr>
      </w:pPr>
      <w:bookmarkStart w:id="162" w:name="_Toc119880090"/>
      <w:bookmarkStart w:id="163" w:name="_Toc119880172"/>
      <w:bookmarkStart w:id="164" w:name="_Toc119880476"/>
      <w:bookmarkStart w:id="165" w:name="_Toc119880623"/>
      <w:r w:rsidRPr="00C77E75">
        <w:rPr>
          <w:rFonts w:asciiTheme="minorEastAsia" w:eastAsiaTheme="minorEastAsia" w:hAnsiTheme="minorEastAsia"/>
          <w:szCs w:val="24"/>
        </w:rPr>
        <w:lastRenderedPageBreak/>
        <w:t>5.3预警发布、调整与解除</w:t>
      </w:r>
      <w:bookmarkEnd w:id="162"/>
      <w:bookmarkEnd w:id="163"/>
      <w:bookmarkEnd w:id="164"/>
      <w:bookmarkEnd w:id="165"/>
    </w:p>
    <w:p w:rsidR="009043B1" w:rsidRPr="00C77E75" w:rsidRDefault="009043B1" w:rsidP="009043B1">
      <w:pPr>
        <w:spacing w:line="500" w:lineRule="exact"/>
        <w:rPr>
          <w:rFonts w:asciiTheme="minorEastAsia" w:eastAsiaTheme="minorEastAsia" w:hAnsiTheme="minorEastAsia"/>
          <w:b/>
          <w:bCs/>
          <w:sz w:val="24"/>
        </w:rPr>
      </w:pPr>
      <w:r w:rsidRPr="00C77E75">
        <w:rPr>
          <w:rFonts w:asciiTheme="minorEastAsia" w:eastAsiaTheme="minorEastAsia" w:hAnsiTheme="minorEastAsia" w:hint="eastAsia"/>
          <w:b/>
          <w:bCs/>
          <w:sz w:val="24"/>
        </w:rPr>
        <w:t>5.3.1预警发布</w:t>
      </w:r>
    </w:p>
    <w:p w:rsidR="009043B1" w:rsidRPr="009043B1" w:rsidRDefault="009043B1" w:rsidP="009043B1">
      <w:pPr>
        <w:spacing w:line="500" w:lineRule="exact"/>
        <w:ind w:firstLineChars="200" w:firstLine="482"/>
        <w:rPr>
          <w:rFonts w:asciiTheme="minorEastAsia" w:eastAsiaTheme="minorEastAsia" w:hAnsiTheme="minorEastAsia"/>
          <w:b/>
          <w:sz w:val="24"/>
        </w:rPr>
      </w:pPr>
      <w:r w:rsidRPr="00C77E75">
        <w:rPr>
          <w:rFonts w:asciiTheme="minorEastAsia" w:eastAsiaTheme="minorEastAsia" w:hAnsiTheme="minorEastAsia" w:hint="eastAsia"/>
          <w:b/>
          <w:sz w:val="24"/>
        </w:rPr>
        <w:t>1、</w:t>
      </w:r>
      <w:r w:rsidRPr="00C77E75">
        <w:rPr>
          <w:rFonts w:asciiTheme="minorEastAsia" w:eastAsiaTheme="minorEastAsia" w:hAnsiTheme="minorEastAsia"/>
          <w:b/>
          <w:sz w:val="24"/>
        </w:rPr>
        <w:t>内部信息报告与通知</w:t>
      </w:r>
    </w:p>
    <w:p w:rsidR="009043B1" w:rsidRDefault="00727C2C" w:rsidP="009043B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1</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厂安全</w:t>
      </w:r>
      <w:r w:rsidRPr="00C77E75">
        <w:rPr>
          <w:rFonts w:asciiTheme="minorEastAsia" w:eastAsiaTheme="minorEastAsia" w:hAnsiTheme="minorEastAsia" w:hint="eastAsia"/>
          <w:sz w:val="24"/>
        </w:rPr>
        <w:t>环保</w:t>
      </w:r>
      <w:r w:rsidRPr="00C77E75">
        <w:rPr>
          <w:rFonts w:asciiTheme="minorEastAsia" w:eastAsiaTheme="minorEastAsia" w:hAnsiTheme="minorEastAsia"/>
          <w:sz w:val="24"/>
        </w:rPr>
        <w:t>管理人员为24小时值班，一旦发生事故，通过内、外线电话与有关应急救援部门、人员联系；</w:t>
      </w:r>
    </w:p>
    <w:p w:rsidR="009043B1" w:rsidRDefault="00727C2C" w:rsidP="009043B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2</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厂有关应急指挥成员的手机实行24小时开机，发生紧急情况时通过手机联系、传达有关应急信息和命令；</w:t>
      </w:r>
    </w:p>
    <w:p w:rsidR="009043B1"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3</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自动报警装置：发生泄漏时可在相应岗位自动声光报警；</w:t>
      </w:r>
    </w:p>
    <w:p w:rsidR="009043B1"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4</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人工报警：辖区现场人员发现火灾或泄漏时，可通过现场手摇报警器、呼叫、内线电话报警；</w:t>
      </w:r>
    </w:p>
    <w:p w:rsidR="003B6006" w:rsidRPr="00C77E75"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5</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事故信息报送：发现事故人员立即向调度或部门</w:t>
      </w:r>
      <w:r w:rsidRPr="00C77E75">
        <w:rPr>
          <w:rFonts w:asciiTheme="minorEastAsia" w:eastAsiaTheme="minorEastAsia" w:hAnsiTheme="minorEastAsia" w:hint="eastAsia"/>
          <w:sz w:val="24"/>
        </w:rPr>
        <w:t>经理</w:t>
      </w:r>
      <w:r w:rsidRPr="00C77E75">
        <w:rPr>
          <w:rFonts w:asciiTheme="minorEastAsia" w:eastAsiaTheme="minorEastAsia" w:hAnsiTheme="minorEastAsia"/>
          <w:sz w:val="24"/>
        </w:rPr>
        <w:t>报告，接报人立即向</w:t>
      </w:r>
      <w:r w:rsidRPr="00C77E75">
        <w:rPr>
          <w:rFonts w:asciiTheme="minorEastAsia" w:eastAsiaTheme="minorEastAsia" w:hAnsiTheme="minorEastAsia" w:hint="eastAsia"/>
          <w:sz w:val="24"/>
        </w:rPr>
        <w:t>总经理</w:t>
      </w:r>
      <w:r w:rsidRPr="00C77E75">
        <w:rPr>
          <w:rFonts w:asciiTheme="minorEastAsia" w:eastAsiaTheme="minorEastAsia" w:hAnsiTheme="minorEastAsia"/>
          <w:sz w:val="24"/>
        </w:rPr>
        <w:t>或副</w:t>
      </w:r>
      <w:r w:rsidRPr="00C77E75">
        <w:rPr>
          <w:rFonts w:asciiTheme="minorEastAsia" w:eastAsiaTheme="minorEastAsia" w:hAnsiTheme="minorEastAsia" w:hint="eastAsia"/>
          <w:sz w:val="24"/>
        </w:rPr>
        <w:t>总经理</w:t>
      </w:r>
      <w:r w:rsidRPr="00C77E75">
        <w:rPr>
          <w:rFonts w:asciiTheme="minorEastAsia" w:eastAsiaTheme="minorEastAsia" w:hAnsiTheme="minorEastAsia"/>
          <w:sz w:val="24"/>
        </w:rPr>
        <w:t>报告、通知安全环保部门，同时指挥现场处置。</w:t>
      </w:r>
      <w:r w:rsidRPr="00C77E75">
        <w:rPr>
          <w:rFonts w:asciiTheme="minorEastAsia" w:eastAsiaTheme="minorEastAsia" w:hAnsiTheme="minorEastAsia" w:hint="eastAsia"/>
          <w:sz w:val="24"/>
        </w:rPr>
        <w:t>总经理</w:t>
      </w:r>
      <w:r w:rsidRPr="00C77E75">
        <w:rPr>
          <w:rFonts w:asciiTheme="minorEastAsia" w:eastAsiaTheme="minorEastAsia" w:hAnsiTheme="minorEastAsia"/>
          <w:sz w:val="24"/>
        </w:rPr>
        <w:t>或</w:t>
      </w:r>
      <w:r w:rsidRPr="00C77E75">
        <w:rPr>
          <w:rFonts w:asciiTheme="minorEastAsia" w:eastAsiaTheme="minorEastAsia" w:hAnsiTheme="minorEastAsia" w:hint="eastAsia"/>
          <w:sz w:val="24"/>
        </w:rPr>
        <w:t>安全总监</w:t>
      </w:r>
      <w:r w:rsidRPr="00C77E75">
        <w:rPr>
          <w:rFonts w:asciiTheme="minorEastAsia" w:eastAsiaTheme="minorEastAsia" w:hAnsiTheme="minorEastAsia"/>
          <w:sz w:val="24"/>
        </w:rPr>
        <w:t>到达事故现场后，视事故程度、应急等级立即发出应急救援指令，提出应急响应级别，启动相应应急预案。</w:t>
      </w:r>
    </w:p>
    <w:p w:rsidR="003B6006" w:rsidRPr="00C77E75" w:rsidRDefault="00727C2C" w:rsidP="00E17DA1">
      <w:pPr>
        <w:spacing w:line="500" w:lineRule="exact"/>
        <w:ind w:firstLineChars="200" w:firstLine="482"/>
        <w:rPr>
          <w:rFonts w:asciiTheme="minorEastAsia" w:eastAsiaTheme="minorEastAsia" w:hAnsiTheme="minorEastAsia"/>
          <w:b/>
          <w:sz w:val="24"/>
        </w:rPr>
      </w:pPr>
      <w:r w:rsidRPr="00C77E75">
        <w:rPr>
          <w:rFonts w:asciiTheme="minorEastAsia" w:eastAsiaTheme="minorEastAsia" w:hAnsiTheme="minorEastAsia" w:hint="eastAsia"/>
          <w:b/>
          <w:sz w:val="24"/>
        </w:rPr>
        <w:t>2、</w:t>
      </w:r>
      <w:r w:rsidRPr="00C77E75">
        <w:rPr>
          <w:rFonts w:asciiTheme="minorEastAsia" w:eastAsiaTheme="minorEastAsia" w:hAnsiTheme="minorEastAsia"/>
          <w:b/>
          <w:sz w:val="24"/>
        </w:rPr>
        <w:t>外部信息信息报告与通报</w:t>
      </w:r>
    </w:p>
    <w:p w:rsidR="003B6006" w:rsidRPr="00C77E75"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发生火灾、爆炸、中毒、重大伤亡事故和重（特）大环境污染和人员伤害等事故，</w:t>
      </w:r>
      <w:r w:rsidRPr="00C77E75">
        <w:rPr>
          <w:rFonts w:asciiTheme="minorEastAsia" w:eastAsiaTheme="minorEastAsia" w:hAnsiTheme="minorEastAsia" w:hint="eastAsia"/>
          <w:sz w:val="24"/>
        </w:rPr>
        <w:t>在1小时之内</w:t>
      </w:r>
      <w:r w:rsidRPr="00C77E75">
        <w:rPr>
          <w:rFonts w:asciiTheme="minorEastAsia" w:eastAsiaTheme="minorEastAsia" w:hAnsiTheme="minorEastAsia"/>
          <w:sz w:val="24"/>
        </w:rPr>
        <w:t>，</w:t>
      </w:r>
      <w:r w:rsidRPr="00C77E75">
        <w:rPr>
          <w:rFonts w:asciiTheme="minorEastAsia" w:eastAsiaTheme="minorEastAsia" w:hAnsiTheme="minorEastAsia" w:hint="eastAsia"/>
          <w:sz w:val="24"/>
        </w:rPr>
        <w:t>向环保部门及</w:t>
      </w:r>
      <w:r w:rsidRPr="00C77E75">
        <w:rPr>
          <w:rFonts w:asciiTheme="minorEastAsia" w:eastAsiaTheme="minorEastAsia" w:hAnsiTheme="minorEastAsia"/>
          <w:sz w:val="24"/>
        </w:rPr>
        <w:t>公安消防、安监等部门报告，其他政府部门的信息上报，由总指挥或指令有关人员立即通过电话或派</w:t>
      </w:r>
      <w:r w:rsidRPr="00C77E75">
        <w:rPr>
          <w:rFonts w:asciiTheme="minorEastAsia" w:eastAsiaTheme="minorEastAsia" w:hAnsiTheme="minorEastAsia" w:hint="eastAsia"/>
          <w:sz w:val="24"/>
        </w:rPr>
        <w:t>人</w:t>
      </w:r>
      <w:r w:rsidRPr="00C77E75">
        <w:rPr>
          <w:rFonts w:asciiTheme="minorEastAsia" w:eastAsiaTheme="minorEastAsia" w:hAnsiTheme="minorEastAsia"/>
          <w:sz w:val="24"/>
        </w:rPr>
        <w:t>员向政府有关部门报告</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通报事故情况。</w:t>
      </w:r>
    </w:p>
    <w:p w:rsidR="00E17DA1" w:rsidRDefault="00727C2C" w:rsidP="00E17DA1">
      <w:pPr>
        <w:spacing w:line="500" w:lineRule="exact"/>
        <w:ind w:firstLineChars="200" w:firstLine="482"/>
        <w:rPr>
          <w:rFonts w:asciiTheme="minorEastAsia" w:eastAsiaTheme="minorEastAsia" w:hAnsiTheme="minorEastAsia"/>
          <w:b/>
          <w:sz w:val="24"/>
        </w:rPr>
      </w:pPr>
      <w:r w:rsidRPr="00C77E75">
        <w:rPr>
          <w:rFonts w:asciiTheme="minorEastAsia" w:eastAsiaTheme="minorEastAsia" w:hAnsiTheme="minorEastAsia" w:hint="eastAsia"/>
          <w:b/>
          <w:sz w:val="24"/>
        </w:rPr>
        <w:t>3、</w:t>
      </w:r>
      <w:r w:rsidRPr="00C77E75">
        <w:rPr>
          <w:rFonts w:asciiTheme="minorEastAsia" w:eastAsiaTheme="minorEastAsia" w:hAnsiTheme="minorEastAsia"/>
          <w:b/>
          <w:sz w:val="24"/>
        </w:rPr>
        <w:t>事故报告基本要求与内容</w:t>
      </w:r>
    </w:p>
    <w:p w:rsidR="00E17DA1" w:rsidRDefault="00727C2C" w:rsidP="00E17DA1">
      <w:pPr>
        <w:spacing w:line="500" w:lineRule="exact"/>
        <w:ind w:firstLineChars="200" w:firstLine="480"/>
        <w:rPr>
          <w:rFonts w:asciiTheme="minorEastAsia" w:eastAsiaTheme="minorEastAsia" w:hAnsiTheme="minorEastAsia"/>
          <w:b/>
          <w:sz w:val="24"/>
        </w:rPr>
      </w:pPr>
      <w:r w:rsidRPr="00C77E75">
        <w:rPr>
          <w:rFonts w:asciiTheme="minorEastAsia" w:eastAsiaTheme="minorEastAsia" w:hAnsiTheme="minorEastAsia" w:hint="eastAsia"/>
          <w:bCs/>
          <w:sz w:val="24"/>
        </w:rPr>
        <w:t>1）</w:t>
      </w:r>
      <w:r w:rsidRPr="00C77E75">
        <w:rPr>
          <w:rFonts w:asciiTheme="minorEastAsia" w:eastAsiaTheme="minorEastAsia" w:hAnsiTheme="minorEastAsia"/>
          <w:bCs/>
          <w:sz w:val="24"/>
        </w:rPr>
        <w:t>内部报告基本内容</w:t>
      </w:r>
    </w:p>
    <w:p w:rsidR="00E17DA1" w:rsidRDefault="00727C2C" w:rsidP="00E17DA1">
      <w:pPr>
        <w:spacing w:line="500" w:lineRule="exact"/>
        <w:ind w:firstLineChars="200" w:firstLine="480"/>
        <w:rPr>
          <w:rFonts w:asciiTheme="minorEastAsia" w:eastAsiaTheme="minorEastAsia" w:hAnsiTheme="minorEastAsia"/>
          <w:b/>
          <w:sz w:val="24"/>
        </w:rPr>
      </w:pPr>
      <w:r w:rsidRPr="00C77E75">
        <w:rPr>
          <w:rFonts w:asciiTheme="minorEastAsia" w:eastAsiaTheme="minorEastAsia" w:hAnsiTheme="minorEastAsia" w:hint="eastAsia"/>
          <w:bCs/>
          <w:sz w:val="24"/>
        </w:rPr>
        <w:t>（</w:t>
      </w:r>
      <w:r w:rsidRPr="00C77E75">
        <w:rPr>
          <w:rFonts w:asciiTheme="minorEastAsia" w:eastAsiaTheme="minorEastAsia" w:hAnsiTheme="minorEastAsia"/>
          <w:bCs/>
          <w:sz w:val="24"/>
        </w:rPr>
        <w:t>1）事故地点、时间以及设备设施；</w:t>
      </w:r>
    </w:p>
    <w:p w:rsidR="00E17DA1" w:rsidRDefault="00727C2C" w:rsidP="00E17DA1">
      <w:pPr>
        <w:spacing w:line="500" w:lineRule="exact"/>
        <w:ind w:firstLineChars="200" w:firstLine="480"/>
        <w:rPr>
          <w:rFonts w:asciiTheme="minorEastAsia" w:eastAsiaTheme="minorEastAsia" w:hAnsiTheme="minorEastAsia"/>
          <w:b/>
          <w:sz w:val="24"/>
        </w:rPr>
      </w:pPr>
      <w:r w:rsidRPr="00C77E75">
        <w:rPr>
          <w:rFonts w:asciiTheme="minorEastAsia" w:eastAsiaTheme="minorEastAsia" w:hAnsiTheme="minorEastAsia" w:hint="eastAsia"/>
          <w:bCs/>
          <w:sz w:val="24"/>
        </w:rPr>
        <w:t>（</w:t>
      </w:r>
      <w:r w:rsidRPr="00C77E75">
        <w:rPr>
          <w:rFonts w:asciiTheme="minorEastAsia" w:eastAsiaTheme="minorEastAsia" w:hAnsiTheme="minorEastAsia"/>
          <w:bCs/>
          <w:sz w:val="24"/>
        </w:rPr>
        <w:t>2）事故类型：火灾爆炸、中毒、泄漏等；</w:t>
      </w:r>
    </w:p>
    <w:p w:rsidR="00E17DA1" w:rsidRDefault="00727C2C" w:rsidP="00E17DA1">
      <w:pPr>
        <w:spacing w:line="500" w:lineRule="exact"/>
        <w:ind w:firstLineChars="200" w:firstLine="480"/>
        <w:rPr>
          <w:rFonts w:asciiTheme="minorEastAsia" w:eastAsiaTheme="minorEastAsia" w:hAnsiTheme="minorEastAsia"/>
          <w:b/>
          <w:sz w:val="24"/>
        </w:rPr>
      </w:pPr>
      <w:r w:rsidRPr="00C77E75">
        <w:rPr>
          <w:rFonts w:asciiTheme="minorEastAsia" w:eastAsiaTheme="minorEastAsia" w:hAnsiTheme="minorEastAsia" w:hint="eastAsia"/>
          <w:bCs/>
          <w:sz w:val="24"/>
        </w:rPr>
        <w:t>（</w:t>
      </w:r>
      <w:r w:rsidRPr="00C77E75">
        <w:rPr>
          <w:rFonts w:asciiTheme="minorEastAsia" w:eastAsiaTheme="minorEastAsia" w:hAnsiTheme="minorEastAsia"/>
          <w:bCs/>
          <w:sz w:val="24"/>
        </w:rPr>
        <w:t>3）有无人员伤亡与被困人员</w:t>
      </w:r>
      <w:r w:rsidRPr="00C77E75">
        <w:rPr>
          <w:rFonts w:asciiTheme="minorEastAsia" w:eastAsiaTheme="minorEastAsia" w:hAnsiTheme="minorEastAsia" w:hint="eastAsia"/>
          <w:bCs/>
          <w:sz w:val="24"/>
        </w:rPr>
        <w:t>，对环境影响范围</w:t>
      </w:r>
      <w:r w:rsidRPr="00C77E75">
        <w:rPr>
          <w:rFonts w:asciiTheme="minorEastAsia" w:eastAsiaTheme="minorEastAsia" w:hAnsiTheme="minorEastAsia"/>
          <w:bCs/>
          <w:sz w:val="24"/>
        </w:rPr>
        <w:t>；</w:t>
      </w:r>
    </w:p>
    <w:p w:rsidR="003B6006" w:rsidRPr="00E17DA1" w:rsidRDefault="00727C2C" w:rsidP="00E17DA1">
      <w:pPr>
        <w:spacing w:line="500" w:lineRule="exact"/>
        <w:ind w:firstLineChars="200" w:firstLine="480"/>
        <w:rPr>
          <w:rFonts w:asciiTheme="minorEastAsia" w:eastAsiaTheme="minorEastAsia" w:hAnsiTheme="minorEastAsia"/>
          <w:b/>
          <w:sz w:val="24"/>
        </w:rPr>
      </w:pPr>
      <w:r w:rsidRPr="00C77E75">
        <w:rPr>
          <w:rFonts w:asciiTheme="minorEastAsia" w:eastAsiaTheme="minorEastAsia" w:hAnsiTheme="minorEastAsia" w:hint="eastAsia"/>
          <w:bCs/>
          <w:sz w:val="24"/>
        </w:rPr>
        <w:t>（</w:t>
      </w:r>
      <w:r w:rsidRPr="00C77E75">
        <w:rPr>
          <w:rFonts w:asciiTheme="minorEastAsia" w:eastAsiaTheme="minorEastAsia" w:hAnsiTheme="minorEastAsia"/>
          <w:bCs/>
          <w:sz w:val="24"/>
        </w:rPr>
        <w:t>4）已采取的应急措施；</w:t>
      </w:r>
    </w:p>
    <w:p w:rsidR="00E17DA1" w:rsidRDefault="00727C2C" w:rsidP="00E17DA1">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hint="eastAsia"/>
          <w:bCs/>
          <w:sz w:val="24"/>
        </w:rPr>
        <w:t>2）</w:t>
      </w:r>
      <w:r w:rsidRPr="00C77E75">
        <w:rPr>
          <w:rFonts w:asciiTheme="minorEastAsia" w:eastAsiaTheme="minorEastAsia" w:hAnsiTheme="minorEastAsia"/>
          <w:bCs/>
          <w:sz w:val="24"/>
        </w:rPr>
        <w:t>政府部门报告基本内容</w:t>
      </w:r>
    </w:p>
    <w:p w:rsidR="00E17DA1" w:rsidRDefault="00727C2C" w:rsidP="00E17DA1">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hint="eastAsia"/>
          <w:bCs/>
          <w:sz w:val="24"/>
        </w:rPr>
        <w:t>（</w:t>
      </w:r>
      <w:r w:rsidRPr="00C77E75">
        <w:rPr>
          <w:rFonts w:asciiTheme="minorEastAsia" w:eastAsiaTheme="minorEastAsia" w:hAnsiTheme="minorEastAsia"/>
          <w:bCs/>
          <w:sz w:val="24"/>
        </w:rPr>
        <w:t>1）单位名称、事故发生时间、装置、设备；</w:t>
      </w:r>
    </w:p>
    <w:p w:rsidR="00E17DA1" w:rsidRDefault="00727C2C" w:rsidP="00E17DA1">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hint="eastAsia"/>
          <w:bCs/>
          <w:sz w:val="24"/>
        </w:rPr>
        <w:lastRenderedPageBreak/>
        <w:t>（</w:t>
      </w:r>
      <w:r w:rsidRPr="00C77E75">
        <w:rPr>
          <w:rFonts w:asciiTheme="minorEastAsia" w:eastAsiaTheme="minorEastAsia" w:hAnsiTheme="minorEastAsia"/>
          <w:bCs/>
          <w:sz w:val="24"/>
        </w:rPr>
        <w:t>2）事故类型：火灾爆炸、中毒、泄漏等</w:t>
      </w:r>
      <w:r w:rsidRPr="00C77E75">
        <w:rPr>
          <w:rFonts w:asciiTheme="minorEastAsia" w:eastAsiaTheme="minorEastAsia" w:hAnsiTheme="minorEastAsia" w:hint="eastAsia"/>
          <w:bCs/>
          <w:sz w:val="24"/>
        </w:rPr>
        <w:t>；</w:t>
      </w:r>
    </w:p>
    <w:p w:rsidR="00E17DA1" w:rsidRDefault="00727C2C" w:rsidP="00E17DA1">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hint="eastAsia"/>
          <w:bCs/>
          <w:sz w:val="24"/>
        </w:rPr>
        <w:t>（</w:t>
      </w:r>
      <w:r w:rsidRPr="00C77E75">
        <w:rPr>
          <w:rFonts w:asciiTheme="minorEastAsia" w:eastAsiaTheme="minorEastAsia" w:hAnsiTheme="minorEastAsia"/>
          <w:bCs/>
          <w:sz w:val="24"/>
        </w:rPr>
        <w:t>3）事故伤亡情况、严重程度，有无被困人员</w:t>
      </w:r>
      <w:r w:rsidRPr="00C77E75">
        <w:rPr>
          <w:rFonts w:asciiTheme="minorEastAsia" w:eastAsiaTheme="minorEastAsia" w:hAnsiTheme="minorEastAsia" w:hint="eastAsia"/>
          <w:bCs/>
          <w:sz w:val="24"/>
        </w:rPr>
        <w:t>，对环境影响程度</w:t>
      </w:r>
      <w:r w:rsidRPr="00C77E75">
        <w:rPr>
          <w:rFonts w:asciiTheme="minorEastAsia" w:eastAsiaTheme="minorEastAsia" w:hAnsiTheme="minorEastAsia"/>
          <w:bCs/>
          <w:sz w:val="24"/>
        </w:rPr>
        <w:t>；</w:t>
      </w:r>
    </w:p>
    <w:p w:rsidR="00E17DA1" w:rsidRDefault="00727C2C" w:rsidP="00E17DA1">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hint="eastAsia"/>
          <w:bCs/>
          <w:sz w:val="24"/>
        </w:rPr>
        <w:t>(</w:t>
      </w:r>
      <w:r w:rsidRPr="00C77E75">
        <w:rPr>
          <w:rFonts w:asciiTheme="minorEastAsia" w:eastAsiaTheme="minorEastAsia" w:hAnsiTheme="minorEastAsia"/>
          <w:bCs/>
          <w:sz w:val="24"/>
        </w:rPr>
        <w:t>4）已采取的相关应急措施和将要采取的措施；</w:t>
      </w:r>
    </w:p>
    <w:p w:rsidR="00E17DA1" w:rsidRDefault="00727C2C" w:rsidP="00E17DA1">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hint="eastAsia"/>
          <w:bCs/>
          <w:sz w:val="24"/>
        </w:rPr>
        <w:t>(</w:t>
      </w:r>
      <w:r w:rsidRPr="00C77E75">
        <w:rPr>
          <w:rFonts w:asciiTheme="minorEastAsia" w:eastAsiaTheme="minorEastAsia" w:hAnsiTheme="minorEastAsia"/>
          <w:bCs/>
          <w:sz w:val="24"/>
        </w:rPr>
        <w:t>5）事故</w:t>
      </w:r>
      <w:r w:rsidRPr="00C77E75">
        <w:rPr>
          <w:rFonts w:asciiTheme="minorEastAsia" w:eastAsiaTheme="minorEastAsia" w:hAnsiTheme="minorEastAsia" w:hint="eastAsia"/>
          <w:bCs/>
          <w:sz w:val="24"/>
        </w:rPr>
        <w:t>发生</w:t>
      </w:r>
      <w:r w:rsidRPr="00C77E75">
        <w:rPr>
          <w:rFonts w:asciiTheme="minorEastAsia" w:eastAsiaTheme="minorEastAsia" w:hAnsiTheme="minorEastAsia"/>
          <w:bCs/>
          <w:sz w:val="24"/>
        </w:rPr>
        <w:t>的原因、影响范围和事态发展趋势；</w:t>
      </w:r>
    </w:p>
    <w:p w:rsidR="003B6006" w:rsidRPr="00C77E75" w:rsidRDefault="00727C2C" w:rsidP="00E17DA1">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hint="eastAsia"/>
          <w:bCs/>
          <w:sz w:val="24"/>
        </w:rPr>
        <w:t>(</w:t>
      </w:r>
      <w:r w:rsidRPr="00C77E75">
        <w:rPr>
          <w:rFonts w:asciiTheme="minorEastAsia" w:eastAsiaTheme="minorEastAsia" w:hAnsiTheme="minorEastAsia"/>
          <w:bCs/>
          <w:sz w:val="24"/>
        </w:rPr>
        <w:t>6）警示事项和咨询电话；</w:t>
      </w:r>
    </w:p>
    <w:p w:rsidR="00E17DA1" w:rsidRDefault="00727C2C" w:rsidP="00E17DA1">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hint="eastAsia"/>
          <w:bCs/>
          <w:sz w:val="24"/>
        </w:rPr>
        <w:t>3）</w:t>
      </w:r>
      <w:r w:rsidRPr="00C77E75">
        <w:rPr>
          <w:rFonts w:asciiTheme="minorEastAsia" w:eastAsiaTheme="minorEastAsia" w:hAnsiTheme="minorEastAsia"/>
          <w:bCs/>
          <w:sz w:val="24"/>
        </w:rPr>
        <w:t>火灾报警基本内容</w:t>
      </w:r>
    </w:p>
    <w:p w:rsidR="00E17DA1" w:rsidRDefault="00727C2C" w:rsidP="00E17DA1">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hint="eastAsia"/>
          <w:bCs/>
          <w:sz w:val="24"/>
        </w:rPr>
        <w:t>(</w:t>
      </w:r>
      <w:r w:rsidRPr="00C77E75">
        <w:rPr>
          <w:rFonts w:asciiTheme="minorEastAsia" w:eastAsiaTheme="minorEastAsia" w:hAnsiTheme="minorEastAsia"/>
          <w:bCs/>
          <w:sz w:val="24"/>
        </w:rPr>
        <w:t>1）单位名称、地址；</w:t>
      </w:r>
    </w:p>
    <w:p w:rsidR="00E17DA1" w:rsidRDefault="00727C2C" w:rsidP="00E17DA1">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2）火灾发生地点、燃烧物质与面积；</w:t>
      </w:r>
    </w:p>
    <w:p w:rsidR="00E17DA1" w:rsidRDefault="00727C2C" w:rsidP="00E17DA1">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3）有无人员伤亡与被困人员；</w:t>
      </w:r>
    </w:p>
    <w:p w:rsidR="003B6006" w:rsidRPr="00E17DA1" w:rsidRDefault="00727C2C" w:rsidP="00E17DA1">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4）报警人姓名与联系电话，待接警人挂电话后才搁电话；</w:t>
      </w:r>
    </w:p>
    <w:p w:rsidR="003B6006" w:rsidRPr="00C77E75" w:rsidRDefault="00727C2C" w:rsidP="00E17DA1">
      <w:pPr>
        <w:spacing w:line="500" w:lineRule="exact"/>
        <w:rPr>
          <w:rFonts w:asciiTheme="minorEastAsia" w:eastAsiaTheme="minorEastAsia" w:hAnsiTheme="minorEastAsia"/>
          <w:b/>
          <w:sz w:val="24"/>
        </w:rPr>
      </w:pPr>
      <w:bookmarkStart w:id="166" w:name="_6.__应急处置"/>
      <w:bookmarkEnd w:id="166"/>
      <w:r w:rsidRPr="00C77E75">
        <w:rPr>
          <w:rFonts w:asciiTheme="minorEastAsia" w:eastAsiaTheme="minorEastAsia" w:hAnsiTheme="minorEastAsia" w:hint="eastAsia"/>
          <w:b/>
          <w:sz w:val="24"/>
        </w:rPr>
        <w:t>5.3.2预警调整</w:t>
      </w:r>
    </w:p>
    <w:p w:rsidR="003B6006" w:rsidRPr="00C77E75"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总指挥接到汇报后，迅速做出判断，确定警报和响应级别。如果重大人身伤害事故或事故救援无效、失去控制扩大时，则预警升级，启动相应级别应急救援预案，预警调整信息的调整发布，可通过固话、手机、人员通知等通讯渠道</w:t>
      </w:r>
      <w:r w:rsidRPr="00C77E75">
        <w:rPr>
          <w:rFonts w:asciiTheme="minorEastAsia" w:eastAsiaTheme="minorEastAsia" w:hAnsiTheme="minorEastAsia"/>
          <w:sz w:val="24"/>
        </w:rPr>
        <w:t>逐点通知等方式进行。信息发布应当及时、准确、全面。在</w:t>
      </w:r>
      <w:r w:rsidRPr="00C77E75">
        <w:rPr>
          <w:rFonts w:asciiTheme="minorEastAsia" w:eastAsiaTheme="minorEastAsia" w:hAnsiTheme="minorEastAsia" w:hint="eastAsia"/>
          <w:sz w:val="24"/>
        </w:rPr>
        <w:t>预警信息调整</w:t>
      </w:r>
      <w:r w:rsidRPr="00C77E75">
        <w:rPr>
          <w:rFonts w:asciiTheme="minorEastAsia" w:eastAsiaTheme="minorEastAsia" w:hAnsiTheme="minorEastAsia"/>
          <w:sz w:val="24"/>
        </w:rPr>
        <w:t>发布前</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须经</w:t>
      </w:r>
      <w:r w:rsidRPr="00C77E75">
        <w:rPr>
          <w:rFonts w:asciiTheme="minorEastAsia" w:eastAsiaTheme="minorEastAsia" w:hAnsiTheme="minorEastAsia" w:hint="eastAsia"/>
          <w:sz w:val="24"/>
        </w:rPr>
        <w:t>总指挥</w:t>
      </w:r>
      <w:r w:rsidRPr="00C77E75">
        <w:rPr>
          <w:rFonts w:asciiTheme="minorEastAsia" w:eastAsiaTheme="minorEastAsia" w:hAnsiTheme="minorEastAsia"/>
          <w:sz w:val="24"/>
        </w:rPr>
        <w:t>批准</w:t>
      </w:r>
      <w:r w:rsidRPr="00C77E75">
        <w:rPr>
          <w:rFonts w:asciiTheme="minorEastAsia" w:eastAsiaTheme="minorEastAsia" w:hAnsiTheme="minorEastAsia" w:hint="eastAsia"/>
          <w:sz w:val="24"/>
        </w:rPr>
        <w:t>。</w:t>
      </w:r>
    </w:p>
    <w:p w:rsidR="003B6006" w:rsidRPr="00C77E75" w:rsidRDefault="00727C2C" w:rsidP="00E17DA1">
      <w:pPr>
        <w:spacing w:line="500" w:lineRule="exact"/>
        <w:rPr>
          <w:rFonts w:asciiTheme="minorEastAsia" w:eastAsiaTheme="minorEastAsia" w:hAnsiTheme="minorEastAsia"/>
          <w:b/>
          <w:sz w:val="24"/>
        </w:rPr>
      </w:pPr>
      <w:r w:rsidRPr="00C77E75">
        <w:rPr>
          <w:rFonts w:asciiTheme="minorEastAsia" w:eastAsiaTheme="minorEastAsia" w:hAnsiTheme="minorEastAsia" w:hint="eastAsia"/>
          <w:b/>
          <w:sz w:val="24"/>
        </w:rPr>
        <w:t>5.3.3预警解除</w:t>
      </w:r>
    </w:p>
    <w:p w:rsidR="003B6006" w:rsidRPr="00C77E75" w:rsidRDefault="00727C2C" w:rsidP="00E17DA1">
      <w:pPr>
        <w:spacing w:line="500" w:lineRule="exact"/>
        <w:ind w:firstLineChars="91" w:firstLine="218"/>
        <w:rPr>
          <w:rFonts w:asciiTheme="minorEastAsia" w:eastAsiaTheme="minorEastAsia" w:hAnsiTheme="minorEastAsia"/>
          <w:sz w:val="24"/>
        </w:rPr>
      </w:pPr>
      <w:r w:rsidRPr="00C77E75">
        <w:rPr>
          <w:rFonts w:asciiTheme="minorEastAsia" w:eastAsiaTheme="minorEastAsia" w:hAnsiTheme="minorEastAsia" w:hint="eastAsia"/>
          <w:sz w:val="24"/>
        </w:rPr>
        <w:t>各工作组工作完成，岗位人员反馈险情已排除，总指挥宣布警情解除，人员回位</w:t>
      </w:r>
    </w:p>
    <w:p w:rsidR="00E17DA1"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1、应急终止条件。当符合以下条件应确认应急救援工作结束：</w:t>
      </w:r>
    </w:p>
    <w:p w:rsidR="00E17DA1"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（1）事故现场得到控制，事件条件已经消除；</w:t>
      </w:r>
    </w:p>
    <w:p w:rsidR="00E17DA1"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（2）泄漏已降至规定限值内；</w:t>
      </w:r>
    </w:p>
    <w:p w:rsidR="00E17DA1"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（3）事故造成的危害已被彻底清除，无继发可能；</w:t>
      </w:r>
    </w:p>
    <w:p w:rsidR="003B6006" w:rsidRPr="00C77E75"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（4）事故现场的各种专业应急处置行动已无继续的必要。</w:t>
      </w:r>
    </w:p>
    <w:p w:rsidR="00E17DA1"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2、事故终止程序</w:t>
      </w:r>
    </w:p>
    <w:p w:rsidR="00E17DA1"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（1）现场救援指挥部确认终止时机；</w:t>
      </w:r>
    </w:p>
    <w:p w:rsidR="00E17DA1"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（2）现场救援指挥部向各专业应急救援队伍下达应急终止命令；</w:t>
      </w:r>
    </w:p>
    <w:p w:rsidR="003B6006" w:rsidRPr="00C77E75"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lastRenderedPageBreak/>
        <w:t>（3）应急状态终止后，继续进行现场监测，直到其它补救措施无需继续进行为止。</w:t>
      </w:r>
    </w:p>
    <w:p w:rsidR="00E17DA1" w:rsidRDefault="00727C2C" w:rsidP="00E17DA1">
      <w:pPr>
        <w:spacing w:line="500" w:lineRule="exact"/>
        <w:ind w:firstLineChars="200" w:firstLine="480"/>
        <w:rPr>
          <w:rFonts w:asciiTheme="minorEastAsia" w:eastAsiaTheme="minorEastAsia" w:hAnsiTheme="minorEastAsia"/>
          <w:sz w:val="24"/>
        </w:rPr>
      </w:pPr>
      <w:bookmarkStart w:id="167" w:name="_Toc295802670"/>
      <w:bookmarkStart w:id="168" w:name="_Toc288661124"/>
      <w:r w:rsidRPr="00C77E75">
        <w:rPr>
          <w:rFonts w:asciiTheme="minorEastAsia" w:eastAsiaTheme="minorEastAsia" w:hAnsiTheme="minorEastAsia" w:hint="eastAsia"/>
          <w:sz w:val="24"/>
        </w:rPr>
        <w:t>3、事故应急救援</w:t>
      </w:r>
      <w:bookmarkEnd w:id="167"/>
      <w:bookmarkEnd w:id="168"/>
      <w:r w:rsidRPr="00C77E75">
        <w:rPr>
          <w:rFonts w:asciiTheme="minorEastAsia" w:eastAsiaTheme="minorEastAsia" w:hAnsiTheme="minorEastAsia" w:hint="eastAsia"/>
          <w:sz w:val="24"/>
        </w:rPr>
        <w:t>结束后事项</w:t>
      </w:r>
    </w:p>
    <w:p w:rsidR="00E17DA1"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 xml:space="preserve">（1）事故抢险结束后，指挥部宣布应急救援终止，通知相关部门和周边社区人员返回；向上级有关部门汇报； </w:t>
      </w:r>
    </w:p>
    <w:p w:rsidR="00E17DA1"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（2）计算事故损失和工伤情况，经指挥部批准抢修组进入现场进行抢修，抢修方案由设备中心确定，维修相关人员执行。</w:t>
      </w:r>
    </w:p>
    <w:p w:rsidR="00E17DA1"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（3）在恢复开车前必须经总指挥认可，并接总指挥通知后，方可做恢复生产准备。</w:t>
      </w:r>
    </w:p>
    <w:p w:rsidR="00E17DA1"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（4）恢复生产后，要尽快清理现场，对事故中遭到破坏的设备、管道、厂房尽快进行拆除或恢复，已达文明生产要求。</w:t>
      </w:r>
    </w:p>
    <w:p w:rsidR="00E17DA1"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（5）在事故对外联系中，总指挥是厂发言人，禁止他人谣传、误传、造成不良影响。</w:t>
      </w:r>
    </w:p>
    <w:p w:rsidR="00E17DA1"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（6）制定预防措施，防止重复事故发生。</w:t>
      </w:r>
    </w:p>
    <w:p w:rsidR="003B6006" w:rsidRPr="00C77E75"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7）环保科负责事故信息的编写，要对救援工作进行全面总结，出具总结报告，上报审核、修改和相应分厂范围内发布。如有必要，应上报集团有关部门。由集团向上级有关部门及外界新闻媒体等通报事故信息。</w:t>
      </w:r>
    </w:p>
    <w:p w:rsidR="003B6006" w:rsidRDefault="00727C2C" w:rsidP="00E17DA1">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4、总结及处理</w:t>
      </w:r>
      <w:r w:rsidRPr="00C77E75">
        <w:rPr>
          <w:rFonts w:asciiTheme="minorEastAsia" w:eastAsiaTheme="minorEastAsia" w:hAnsiTheme="minorEastAsia" w:hint="eastAsia"/>
          <w:b/>
          <w:sz w:val="24"/>
        </w:rPr>
        <w:t>。</w:t>
      </w:r>
      <w:r w:rsidRPr="00C77E75">
        <w:rPr>
          <w:rFonts w:asciiTheme="minorEastAsia" w:eastAsiaTheme="minorEastAsia" w:hAnsiTheme="minorEastAsia" w:hint="eastAsia"/>
          <w:sz w:val="24"/>
        </w:rPr>
        <w:t>环保科对本次险情处理做出总结，领导作处理意见。</w:t>
      </w:r>
    </w:p>
    <w:p w:rsidR="00E17DA1" w:rsidRDefault="00E17DA1" w:rsidP="00E17DA1">
      <w:pPr>
        <w:spacing w:line="500" w:lineRule="exact"/>
        <w:ind w:firstLineChars="200" w:firstLine="480"/>
        <w:rPr>
          <w:rFonts w:asciiTheme="minorEastAsia" w:eastAsiaTheme="minorEastAsia" w:hAnsiTheme="minorEastAsia"/>
          <w:sz w:val="24"/>
        </w:rPr>
      </w:pPr>
    </w:p>
    <w:p w:rsidR="00E17DA1" w:rsidRDefault="00E17DA1" w:rsidP="00E17DA1">
      <w:pPr>
        <w:spacing w:line="500" w:lineRule="exact"/>
        <w:ind w:firstLineChars="200" w:firstLine="480"/>
        <w:rPr>
          <w:rFonts w:asciiTheme="minorEastAsia" w:eastAsiaTheme="minorEastAsia" w:hAnsiTheme="minorEastAsia"/>
          <w:sz w:val="24"/>
        </w:rPr>
        <w:sectPr w:rsidR="00E17DA1">
          <w:pgSz w:w="11906" w:h="16838"/>
          <w:pgMar w:top="1440" w:right="1800" w:bottom="1440" w:left="1800" w:header="851" w:footer="992" w:gutter="0"/>
          <w:cols w:space="425"/>
          <w:docGrid w:type="lines" w:linePitch="312"/>
        </w:sectPr>
      </w:pPr>
    </w:p>
    <w:p w:rsidR="003B6006" w:rsidRPr="00E17DA1" w:rsidRDefault="00727C2C" w:rsidP="00E17DA1">
      <w:pPr>
        <w:pStyle w:val="1"/>
        <w:numPr>
          <w:ilvl w:val="0"/>
          <w:numId w:val="0"/>
        </w:numPr>
        <w:spacing w:before="0" w:beforeAutospacing="0" w:after="0" w:afterAutospacing="0" w:line="500" w:lineRule="exact"/>
        <w:jc w:val="left"/>
        <w:rPr>
          <w:rFonts w:asciiTheme="minorEastAsia" w:eastAsiaTheme="minorEastAsia" w:hAnsiTheme="minorEastAsia"/>
          <w:szCs w:val="28"/>
        </w:rPr>
      </w:pPr>
      <w:bookmarkStart w:id="169" w:name="_Toc119880091"/>
      <w:bookmarkStart w:id="170" w:name="_Toc119880173"/>
      <w:bookmarkStart w:id="171" w:name="_Toc119880477"/>
      <w:bookmarkStart w:id="172" w:name="_Toc119880624"/>
      <w:r w:rsidRPr="00E17DA1">
        <w:rPr>
          <w:rFonts w:asciiTheme="minorEastAsia" w:eastAsiaTheme="minorEastAsia" w:hAnsiTheme="minorEastAsia"/>
          <w:szCs w:val="28"/>
        </w:rPr>
        <w:lastRenderedPageBreak/>
        <w:t>6</w:t>
      </w:r>
      <w:r w:rsidRPr="00E17DA1">
        <w:rPr>
          <w:rFonts w:asciiTheme="minorEastAsia" w:eastAsiaTheme="minorEastAsia" w:hAnsiTheme="minorEastAsia"/>
          <w:b/>
          <w:szCs w:val="28"/>
        </w:rPr>
        <w:t>.应急处置</w:t>
      </w:r>
      <w:bookmarkEnd w:id="169"/>
      <w:bookmarkEnd w:id="170"/>
      <w:bookmarkEnd w:id="171"/>
      <w:bookmarkEnd w:id="172"/>
    </w:p>
    <w:p w:rsidR="003B6006" w:rsidRPr="00C77E75" w:rsidRDefault="00727C2C" w:rsidP="00E17DA1">
      <w:pPr>
        <w:pStyle w:val="2"/>
        <w:spacing w:before="0" w:after="0" w:line="500" w:lineRule="exact"/>
        <w:jc w:val="left"/>
        <w:rPr>
          <w:rFonts w:asciiTheme="minorEastAsia" w:eastAsiaTheme="minorEastAsia" w:hAnsiTheme="minorEastAsia"/>
          <w:szCs w:val="24"/>
        </w:rPr>
      </w:pPr>
      <w:bookmarkStart w:id="173" w:name="_Toc119880092"/>
      <w:bookmarkStart w:id="174" w:name="_Toc119880174"/>
      <w:bookmarkStart w:id="175" w:name="_Toc119880478"/>
      <w:bookmarkStart w:id="176" w:name="_Toc119880625"/>
      <w:r w:rsidRPr="00C77E75">
        <w:rPr>
          <w:rFonts w:asciiTheme="minorEastAsia" w:eastAsiaTheme="minorEastAsia" w:hAnsiTheme="minorEastAsia"/>
          <w:szCs w:val="24"/>
        </w:rPr>
        <w:t>6.1应急响应</w:t>
      </w:r>
      <w:bookmarkEnd w:id="173"/>
      <w:bookmarkEnd w:id="174"/>
      <w:bookmarkEnd w:id="175"/>
      <w:bookmarkEnd w:id="176"/>
    </w:p>
    <w:p w:rsidR="003B6006" w:rsidRPr="00C77E75" w:rsidRDefault="00727C2C" w:rsidP="00E17DA1">
      <w:pPr>
        <w:pStyle w:val="3"/>
        <w:spacing w:before="0" w:after="0" w:line="500" w:lineRule="exact"/>
        <w:rPr>
          <w:rFonts w:asciiTheme="minorEastAsia" w:eastAsiaTheme="minorEastAsia" w:hAnsiTheme="minorEastAsia"/>
          <w:sz w:val="24"/>
          <w:szCs w:val="24"/>
        </w:rPr>
      </w:pPr>
      <w:bookmarkStart w:id="177" w:name="_Toc21003468"/>
      <w:bookmarkStart w:id="178" w:name="_Toc21003908"/>
      <w:bookmarkStart w:id="179" w:name="_Toc119880093"/>
      <w:bookmarkStart w:id="180" w:name="_Toc119880175"/>
      <w:bookmarkStart w:id="181" w:name="_Toc119880479"/>
      <w:r w:rsidRPr="00C77E75">
        <w:rPr>
          <w:rFonts w:asciiTheme="minorEastAsia" w:eastAsiaTheme="minorEastAsia" w:hAnsiTheme="minorEastAsia"/>
          <w:sz w:val="24"/>
          <w:szCs w:val="24"/>
        </w:rPr>
        <w:t>6.1.1启动应急预案的条件</w:t>
      </w:r>
      <w:bookmarkEnd w:id="177"/>
      <w:bookmarkEnd w:id="178"/>
      <w:bookmarkEnd w:id="179"/>
      <w:bookmarkEnd w:id="180"/>
      <w:bookmarkEnd w:id="181"/>
    </w:p>
    <w:p w:rsidR="003B6006" w:rsidRPr="00C77E75" w:rsidRDefault="00727C2C" w:rsidP="00E17DA1">
      <w:pPr>
        <w:pStyle w:val="p15"/>
        <w:spacing w:line="500" w:lineRule="exact"/>
        <w:ind w:firstLineChars="200" w:firstLine="480"/>
        <w:rPr>
          <w:rFonts w:asciiTheme="minorEastAsia" w:eastAsiaTheme="minorEastAsia" w:hAnsiTheme="minorEastAsia"/>
        </w:rPr>
      </w:pPr>
      <w:r w:rsidRPr="00C77E75">
        <w:rPr>
          <w:rFonts w:asciiTheme="minorEastAsia" w:eastAsiaTheme="minorEastAsia" w:hAnsiTheme="minorEastAsia"/>
        </w:rPr>
        <w:t>一级应急响应先由公司内部先期响应处置，随着事件扩大，报当地人民政府及</w:t>
      </w:r>
      <w:r w:rsidRPr="00C77E75">
        <w:rPr>
          <w:rFonts w:asciiTheme="minorEastAsia" w:eastAsiaTheme="minorEastAsia" w:hAnsiTheme="minorEastAsia" w:hint="eastAsia"/>
        </w:rPr>
        <w:t>生态环境</w:t>
      </w:r>
      <w:r w:rsidRPr="00C77E75">
        <w:rPr>
          <w:rFonts w:asciiTheme="minorEastAsia" w:eastAsiaTheme="minorEastAsia" w:hAnsiTheme="minorEastAsia"/>
        </w:rPr>
        <w:t>局，由上级应急指挥机构组织实施；二级应急响应由公司应急指挥部组织实施；三级应急响应由现场指挥领导，各部门负责人组织实施。</w:t>
      </w:r>
    </w:p>
    <w:p w:rsidR="003B6006" w:rsidRPr="00C77E75" w:rsidRDefault="00727C2C" w:rsidP="00E17DA1">
      <w:pPr>
        <w:pStyle w:val="p15"/>
        <w:spacing w:line="500" w:lineRule="exact"/>
        <w:ind w:firstLineChars="200" w:firstLine="480"/>
        <w:rPr>
          <w:rFonts w:asciiTheme="minorEastAsia" w:eastAsiaTheme="minorEastAsia" w:hAnsiTheme="minorEastAsia"/>
        </w:rPr>
      </w:pPr>
      <w:r w:rsidRPr="00C77E75">
        <w:rPr>
          <w:rFonts w:asciiTheme="minorEastAsia" w:eastAsiaTheme="minorEastAsia" w:hAnsiTheme="minorEastAsia"/>
        </w:rPr>
        <w:t>（1）内部环境要求</w:t>
      </w:r>
    </w:p>
    <w:p w:rsidR="003B6006" w:rsidRPr="00C77E75" w:rsidRDefault="00727C2C" w:rsidP="00E17DA1">
      <w:pPr>
        <w:pStyle w:val="p15"/>
        <w:spacing w:line="500" w:lineRule="exact"/>
        <w:ind w:firstLineChars="200" w:firstLine="480"/>
        <w:rPr>
          <w:rFonts w:asciiTheme="minorEastAsia" w:eastAsiaTheme="minorEastAsia" w:hAnsiTheme="minorEastAsia"/>
        </w:rPr>
      </w:pPr>
      <w:r w:rsidRPr="00C77E75">
        <w:rPr>
          <w:rFonts w:asciiTheme="minorEastAsia" w:eastAsiaTheme="minorEastAsia" w:hAnsiTheme="minorEastAsia"/>
        </w:rPr>
        <w:t>发生不可控危险化学品、危险废物泄漏事件、火灾爆炸事件或其他突发环境事件后，根据环境风险物质种类、危害性及事件造成的影响或其潜在危害性，由应急指挥部根据事件分级原则、事件影响及公司应急救援力量和资源情况，决定应急救援的级别及应急救援力量分配，由相应级别的人员决定启动本预案。</w:t>
      </w:r>
    </w:p>
    <w:p w:rsidR="003B6006" w:rsidRPr="00C77E75" w:rsidRDefault="00727C2C" w:rsidP="00E17DA1">
      <w:pPr>
        <w:pStyle w:val="p15"/>
        <w:spacing w:line="500" w:lineRule="exact"/>
        <w:ind w:firstLineChars="200" w:firstLine="480"/>
        <w:rPr>
          <w:rFonts w:asciiTheme="minorEastAsia" w:eastAsiaTheme="minorEastAsia" w:hAnsiTheme="minorEastAsia"/>
        </w:rPr>
      </w:pPr>
      <w:r w:rsidRPr="00C77E75">
        <w:rPr>
          <w:rFonts w:asciiTheme="minorEastAsia" w:eastAsiaTheme="minorEastAsia" w:hAnsiTheme="minorEastAsia"/>
        </w:rPr>
        <w:t>（2）外部环境要求</w:t>
      </w:r>
    </w:p>
    <w:p w:rsidR="003B6006" w:rsidRPr="00C77E75" w:rsidRDefault="00727C2C" w:rsidP="00E17DA1">
      <w:pPr>
        <w:pStyle w:val="p15"/>
        <w:spacing w:line="500" w:lineRule="exact"/>
        <w:ind w:firstLineChars="200" w:firstLine="480"/>
        <w:rPr>
          <w:rFonts w:asciiTheme="minorEastAsia" w:eastAsiaTheme="minorEastAsia" w:hAnsiTheme="minorEastAsia"/>
        </w:rPr>
      </w:pPr>
      <w:r w:rsidRPr="00C77E75">
        <w:rPr>
          <w:rFonts w:asciiTheme="minorEastAsia" w:eastAsiaTheme="minorEastAsia" w:hAnsiTheme="minorEastAsia"/>
        </w:rPr>
        <w:t>当社会、周围环境发生特殊状况或有特殊需求，需要公司停产或救援，应在接到外部指令或政府要求的情况下，启动应急预案。</w:t>
      </w:r>
    </w:p>
    <w:p w:rsidR="003B6006" w:rsidRPr="00C77E75" w:rsidRDefault="00727C2C" w:rsidP="00E17DA1">
      <w:pPr>
        <w:spacing w:line="500" w:lineRule="exact"/>
        <w:rPr>
          <w:rFonts w:asciiTheme="minorEastAsia" w:eastAsiaTheme="minorEastAsia" w:hAnsiTheme="minorEastAsia"/>
          <w:b/>
          <w:sz w:val="24"/>
        </w:rPr>
      </w:pPr>
      <w:r w:rsidRPr="00C77E75">
        <w:rPr>
          <w:rFonts w:asciiTheme="minorEastAsia" w:eastAsiaTheme="minorEastAsia" w:hAnsiTheme="minorEastAsia" w:hint="eastAsia"/>
          <w:b/>
          <w:sz w:val="24"/>
        </w:rPr>
        <w:t>6.1.2</w:t>
      </w:r>
      <w:r w:rsidRPr="00C77E75">
        <w:rPr>
          <w:rFonts w:asciiTheme="minorEastAsia" w:eastAsiaTheme="minorEastAsia" w:hAnsiTheme="minorEastAsia"/>
          <w:b/>
          <w:sz w:val="24"/>
        </w:rPr>
        <w:t>分级响应机制</w:t>
      </w:r>
    </w:p>
    <w:p w:rsidR="003B6006" w:rsidRPr="00C77E75" w:rsidRDefault="00727C2C" w:rsidP="00E17DA1">
      <w:pPr>
        <w:pStyle w:val="p15"/>
        <w:spacing w:line="500" w:lineRule="exact"/>
        <w:ind w:firstLineChars="200" w:firstLine="480"/>
        <w:rPr>
          <w:rFonts w:asciiTheme="minorEastAsia" w:eastAsiaTheme="minorEastAsia" w:hAnsiTheme="minorEastAsia"/>
        </w:rPr>
      </w:pPr>
      <w:r w:rsidRPr="00C77E75">
        <w:rPr>
          <w:rFonts w:asciiTheme="minorEastAsia" w:eastAsiaTheme="minorEastAsia" w:hAnsiTheme="minorEastAsia"/>
        </w:rPr>
        <w:t>应急响应主要的程序包括相关人员发现突发环境事件，及时逐级上报，公司相关领导或政府部门担任指挥，并根据报告情况判断风险事故等级，下达应急命令，启动应急预案，迅速开展应急救援行动。</w:t>
      </w:r>
      <w:r w:rsidRPr="00C77E75">
        <w:rPr>
          <w:rFonts w:asciiTheme="minorEastAsia" w:eastAsiaTheme="minorEastAsia" w:hAnsiTheme="minorEastAsia" w:hint="eastAsia"/>
        </w:rPr>
        <w:t>具体</w:t>
      </w:r>
      <w:r w:rsidRPr="00C77E75">
        <w:rPr>
          <w:rFonts w:asciiTheme="minorEastAsia" w:eastAsiaTheme="minorEastAsia" w:hAnsiTheme="minorEastAsia"/>
        </w:rPr>
        <w:t>应急响应</w:t>
      </w:r>
      <w:r w:rsidRPr="00C77E75">
        <w:rPr>
          <w:rFonts w:asciiTheme="minorEastAsia" w:eastAsiaTheme="minorEastAsia" w:hAnsiTheme="minorEastAsia" w:hint="eastAsia"/>
        </w:rPr>
        <w:t>操作步骤如图</w:t>
      </w:r>
      <w:r w:rsidRPr="00C77E75">
        <w:rPr>
          <w:rFonts w:asciiTheme="minorEastAsia" w:eastAsiaTheme="minorEastAsia" w:hAnsiTheme="minorEastAsia"/>
        </w:rPr>
        <w:t>6.1-1</w:t>
      </w:r>
      <w:r w:rsidRPr="00C77E75">
        <w:rPr>
          <w:rFonts w:asciiTheme="minorEastAsia" w:eastAsiaTheme="minorEastAsia" w:hAnsiTheme="minorEastAsia" w:hint="eastAsia"/>
        </w:rPr>
        <w:t>所示</w:t>
      </w:r>
      <w:r w:rsidRPr="00C77E75">
        <w:rPr>
          <w:rFonts w:asciiTheme="minorEastAsia" w:eastAsiaTheme="minorEastAsia" w:hAnsiTheme="minorEastAsia"/>
        </w:rPr>
        <w:t>。</w:t>
      </w:r>
    </w:p>
    <w:p w:rsidR="003B6006" w:rsidRPr="00C77E75" w:rsidRDefault="00727C2C" w:rsidP="00E17DA1">
      <w:pPr>
        <w:pStyle w:val="p15"/>
        <w:spacing w:line="500" w:lineRule="exact"/>
        <w:rPr>
          <w:rFonts w:asciiTheme="minorEastAsia" w:eastAsiaTheme="minorEastAsia" w:hAnsiTheme="minorEastAsia"/>
        </w:rPr>
      </w:pPr>
      <w:r w:rsidRPr="00C77E75">
        <w:rPr>
          <w:rFonts w:asciiTheme="minorEastAsia" w:eastAsiaTheme="minorEastAsia" w:hAnsiTheme="minorEastAsia"/>
        </w:rPr>
        <w:t>按照事故可控性、严重程度和影响范围及</w:t>
      </w:r>
      <w:r w:rsidRPr="00C77E75">
        <w:rPr>
          <w:rFonts w:asciiTheme="minorEastAsia" w:eastAsiaTheme="minorEastAsia" w:hAnsiTheme="minorEastAsia" w:hint="eastAsia"/>
        </w:rPr>
        <w:t>处理事故所需的</w:t>
      </w:r>
      <w:r w:rsidRPr="00C77E75">
        <w:rPr>
          <w:rFonts w:asciiTheme="minorEastAsia" w:eastAsiaTheme="minorEastAsia" w:hAnsiTheme="minorEastAsia"/>
        </w:rPr>
        <w:t>资源</w:t>
      </w:r>
      <w:r w:rsidRPr="00C77E75">
        <w:rPr>
          <w:rFonts w:asciiTheme="minorEastAsia" w:eastAsiaTheme="minorEastAsia" w:hAnsiTheme="minorEastAsia" w:hint="eastAsia"/>
        </w:rPr>
        <w:t>援助范围</w:t>
      </w:r>
      <w:r w:rsidRPr="00C77E75">
        <w:rPr>
          <w:rFonts w:asciiTheme="minorEastAsia" w:eastAsiaTheme="minorEastAsia" w:hAnsiTheme="minorEastAsia"/>
        </w:rPr>
        <w:t>，将事故应急响应分为三级应急状态（一般或轻微事故或事件），二级应急状态（较大事故），一级应急状态（重、特大事故）。</w:t>
      </w:r>
      <w:r w:rsidRPr="00C77E75">
        <w:rPr>
          <w:rFonts w:asciiTheme="minorEastAsia" w:eastAsiaTheme="minorEastAsia" w:hAnsiTheme="minorEastAsia" w:hint="eastAsia"/>
        </w:rPr>
        <w:t>具体内容见表6-1.</w:t>
      </w:r>
    </w:p>
    <w:p w:rsidR="003B6006" w:rsidRPr="00C77E75" w:rsidRDefault="003B6006">
      <w:pPr>
        <w:pStyle w:val="p15"/>
        <w:rPr>
          <w:rFonts w:asciiTheme="minorEastAsia" w:eastAsiaTheme="minorEastAsia" w:hAnsiTheme="minorEastAsia"/>
        </w:rPr>
      </w:pPr>
    </w:p>
    <w:p w:rsidR="003B6006" w:rsidRPr="00C77E75" w:rsidRDefault="00727C2C">
      <w:pPr>
        <w:pStyle w:val="p15"/>
        <w:ind w:firstLine="0"/>
        <w:jc w:val="center"/>
        <w:rPr>
          <w:rFonts w:asciiTheme="minorEastAsia" w:eastAsiaTheme="minorEastAsia" w:hAnsiTheme="minorEastAsia"/>
        </w:rPr>
      </w:pPr>
      <w:r w:rsidRPr="00C77E75">
        <w:rPr>
          <w:rFonts w:asciiTheme="minorEastAsia" w:eastAsiaTheme="minorEastAsia" w:hAnsiTheme="minorEastAsia"/>
        </w:rPr>
        <w:object w:dxaOrig="7410" w:dyaOrig="5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297pt" o:ole="">
            <v:imagedata r:id="rId13" o:title=""/>
          </v:shape>
          <o:OLEObject Type="Embed" ProgID="Visio.Drawing.11" ShapeID="_x0000_i1025" DrawAspect="Content" ObjectID="_1731082100" r:id="rId14"/>
        </w:object>
      </w:r>
    </w:p>
    <w:p w:rsidR="00E17DA1" w:rsidRPr="00C77E75" w:rsidRDefault="00E17DA1" w:rsidP="00E17DA1">
      <w:pPr>
        <w:spacing w:line="360" w:lineRule="auto"/>
        <w:ind w:firstLineChars="200" w:firstLine="482"/>
        <w:jc w:val="center"/>
        <w:rPr>
          <w:rFonts w:asciiTheme="minorEastAsia" w:eastAsiaTheme="minorEastAsia" w:hAnsiTheme="minorEastAsia"/>
          <w:b/>
          <w:sz w:val="24"/>
        </w:rPr>
      </w:pPr>
      <w:r w:rsidRPr="00C77E75">
        <w:rPr>
          <w:rFonts w:asciiTheme="minorEastAsia" w:eastAsiaTheme="minorEastAsia" w:hAnsiTheme="minorEastAsia"/>
          <w:b/>
          <w:sz w:val="24"/>
        </w:rPr>
        <w:t>图6.1-1 应急响应流程图</w:t>
      </w:r>
    </w:p>
    <w:p w:rsidR="00E17DA1" w:rsidRDefault="00E17DA1" w:rsidP="00E17DA1">
      <w:pPr>
        <w:spacing w:line="360" w:lineRule="auto"/>
        <w:rPr>
          <w:rFonts w:asciiTheme="minorEastAsia" w:eastAsiaTheme="minorEastAsia" w:hAnsiTheme="minorEastAsia"/>
          <w:b/>
          <w:sz w:val="24"/>
        </w:rPr>
      </w:pPr>
    </w:p>
    <w:p w:rsidR="003B6006" w:rsidRPr="00C77E75" w:rsidRDefault="00727C2C" w:rsidP="00E17DA1">
      <w:pPr>
        <w:spacing w:line="360" w:lineRule="auto"/>
        <w:ind w:firstLineChars="200" w:firstLine="482"/>
        <w:jc w:val="center"/>
        <w:rPr>
          <w:rFonts w:asciiTheme="minorEastAsia" w:eastAsiaTheme="minorEastAsia" w:hAnsiTheme="minorEastAsia"/>
          <w:b/>
          <w:sz w:val="24"/>
        </w:rPr>
      </w:pPr>
      <w:r w:rsidRPr="00C77E75">
        <w:rPr>
          <w:rFonts w:asciiTheme="minorEastAsia" w:eastAsiaTheme="minorEastAsia" w:hAnsiTheme="minorEastAsia" w:hint="eastAsia"/>
          <w:b/>
          <w:sz w:val="24"/>
        </w:rPr>
        <w:t>表6-1</w:t>
      </w:r>
      <w:r w:rsidRPr="00C77E75">
        <w:rPr>
          <w:rFonts w:asciiTheme="minorEastAsia" w:eastAsiaTheme="minorEastAsia" w:hAnsiTheme="minorEastAsia"/>
          <w:b/>
          <w:sz w:val="24"/>
        </w:rPr>
        <w:t>响应状态</w:t>
      </w:r>
      <w:r w:rsidRPr="00C77E75">
        <w:rPr>
          <w:rFonts w:asciiTheme="minorEastAsia" w:eastAsiaTheme="minorEastAsia" w:hAnsiTheme="minorEastAsia" w:hint="eastAsia"/>
          <w:b/>
          <w:sz w:val="24"/>
        </w:rPr>
        <w:t>、</w:t>
      </w:r>
      <w:r w:rsidRPr="00C77E75">
        <w:rPr>
          <w:rFonts w:asciiTheme="minorEastAsia" w:eastAsiaTheme="minorEastAsia" w:hAnsiTheme="minorEastAsia"/>
          <w:b/>
          <w:sz w:val="24"/>
        </w:rPr>
        <w:t>应急指挥</w:t>
      </w:r>
      <w:r w:rsidRPr="00C77E75">
        <w:rPr>
          <w:rFonts w:asciiTheme="minorEastAsia" w:eastAsiaTheme="minorEastAsia" w:hAnsiTheme="minorEastAsia" w:hint="eastAsia"/>
          <w:b/>
          <w:sz w:val="24"/>
        </w:rPr>
        <w:t>及结束上报</w:t>
      </w:r>
    </w:p>
    <w:tbl>
      <w:tblPr>
        <w:tblW w:w="10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4"/>
        <w:gridCol w:w="3340"/>
        <w:gridCol w:w="63"/>
        <w:gridCol w:w="3298"/>
        <w:gridCol w:w="94"/>
        <w:gridCol w:w="2714"/>
      </w:tblGrid>
      <w:tr w:rsidR="003B6006" w:rsidRPr="00C77E75" w:rsidTr="00237F88">
        <w:trPr>
          <w:trHeight w:val="20"/>
          <w:jc w:val="center"/>
        </w:trPr>
        <w:tc>
          <w:tcPr>
            <w:tcW w:w="744" w:type="dxa"/>
            <w:shd w:val="clear" w:color="auto" w:fill="auto"/>
            <w:vAlign w:val="center"/>
          </w:tcPr>
          <w:p w:rsidR="003B6006" w:rsidRPr="00C77E75" w:rsidRDefault="00727C2C" w:rsidP="00E17DA1">
            <w:pPr>
              <w:spacing w:line="0" w:lineRule="atLeast"/>
              <w:jc w:val="center"/>
              <w:rPr>
                <w:rFonts w:asciiTheme="minorEastAsia" w:eastAsiaTheme="minorEastAsia" w:hAnsiTheme="minorEastAsia"/>
                <w:sz w:val="24"/>
              </w:rPr>
            </w:pPr>
            <w:r w:rsidRPr="00C77E75">
              <w:rPr>
                <w:rFonts w:asciiTheme="minorEastAsia" w:eastAsiaTheme="minorEastAsia" w:hAnsiTheme="minorEastAsia" w:hint="eastAsia"/>
                <w:b/>
                <w:sz w:val="24"/>
              </w:rPr>
              <w:t>响应级别</w:t>
            </w:r>
          </w:p>
        </w:tc>
        <w:tc>
          <w:tcPr>
            <w:tcW w:w="3340" w:type="dxa"/>
            <w:shd w:val="clear" w:color="auto" w:fill="auto"/>
            <w:vAlign w:val="center"/>
          </w:tcPr>
          <w:p w:rsidR="003B6006" w:rsidRPr="00C77E75" w:rsidRDefault="00727C2C" w:rsidP="00E17DA1">
            <w:pPr>
              <w:spacing w:line="0" w:lineRule="atLeast"/>
              <w:jc w:val="center"/>
              <w:rPr>
                <w:rFonts w:asciiTheme="minorEastAsia" w:eastAsiaTheme="minorEastAsia" w:hAnsiTheme="minorEastAsia"/>
                <w:sz w:val="24"/>
              </w:rPr>
            </w:pPr>
            <w:r w:rsidRPr="00C77E75">
              <w:rPr>
                <w:rFonts w:asciiTheme="minorEastAsia" w:eastAsiaTheme="minorEastAsia" w:hAnsiTheme="minorEastAsia" w:hint="eastAsia"/>
                <w:sz w:val="24"/>
              </w:rPr>
              <w:t>三级</w:t>
            </w:r>
          </w:p>
        </w:tc>
        <w:tc>
          <w:tcPr>
            <w:tcW w:w="3361" w:type="dxa"/>
            <w:gridSpan w:val="2"/>
            <w:shd w:val="clear" w:color="auto" w:fill="auto"/>
            <w:vAlign w:val="center"/>
          </w:tcPr>
          <w:p w:rsidR="003B6006" w:rsidRPr="00C77E75" w:rsidRDefault="00727C2C" w:rsidP="00E17DA1">
            <w:pPr>
              <w:pStyle w:val="2"/>
              <w:spacing w:before="0" w:after="0" w:line="0" w:lineRule="atLeast"/>
              <w:jc w:val="center"/>
              <w:rPr>
                <w:rFonts w:asciiTheme="minorEastAsia" w:eastAsiaTheme="minorEastAsia" w:hAnsiTheme="minorEastAsia"/>
                <w:szCs w:val="24"/>
              </w:rPr>
            </w:pPr>
            <w:bookmarkStart w:id="182" w:name="_Toc464289486"/>
            <w:bookmarkStart w:id="183" w:name="_Toc465344938"/>
            <w:bookmarkStart w:id="184" w:name="_Toc21003469"/>
            <w:bookmarkStart w:id="185" w:name="_Toc21003909"/>
            <w:bookmarkStart w:id="186" w:name="_Toc119880094"/>
            <w:bookmarkStart w:id="187" w:name="_Toc119880176"/>
            <w:bookmarkStart w:id="188" w:name="_Toc119880480"/>
            <w:bookmarkStart w:id="189" w:name="_Toc119880626"/>
            <w:r w:rsidRPr="00C77E75">
              <w:rPr>
                <w:rFonts w:asciiTheme="minorEastAsia" w:eastAsiaTheme="minorEastAsia" w:hAnsiTheme="minorEastAsia" w:hint="eastAsia"/>
                <w:szCs w:val="24"/>
              </w:rPr>
              <w:t>二级</w:t>
            </w:r>
            <w:bookmarkEnd w:id="182"/>
            <w:bookmarkEnd w:id="183"/>
            <w:bookmarkEnd w:id="184"/>
            <w:bookmarkEnd w:id="185"/>
            <w:bookmarkEnd w:id="186"/>
            <w:bookmarkEnd w:id="187"/>
            <w:bookmarkEnd w:id="188"/>
            <w:bookmarkEnd w:id="189"/>
          </w:p>
        </w:tc>
        <w:tc>
          <w:tcPr>
            <w:tcW w:w="2808" w:type="dxa"/>
            <w:gridSpan w:val="2"/>
            <w:shd w:val="clear" w:color="auto" w:fill="auto"/>
            <w:vAlign w:val="center"/>
          </w:tcPr>
          <w:p w:rsidR="003B6006" w:rsidRPr="00C77E75" w:rsidRDefault="00727C2C" w:rsidP="00E17DA1">
            <w:pPr>
              <w:pStyle w:val="2"/>
              <w:spacing w:before="0" w:after="0" w:line="0" w:lineRule="atLeast"/>
              <w:jc w:val="center"/>
              <w:rPr>
                <w:rFonts w:asciiTheme="minorEastAsia" w:eastAsiaTheme="minorEastAsia" w:hAnsiTheme="minorEastAsia"/>
                <w:szCs w:val="24"/>
              </w:rPr>
            </w:pPr>
            <w:bookmarkStart w:id="190" w:name="_Toc464289487"/>
            <w:bookmarkStart w:id="191" w:name="_Toc465344939"/>
            <w:bookmarkStart w:id="192" w:name="_Toc21003470"/>
            <w:bookmarkStart w:id="193" w:name="_Toc21003910"/>
            <w:bookmarkStart w:id="194" w:name="_Toc119880095"/>
            <w:bookmarkStart w:id="195" w:name="_Toc119880177"/>
            <w:bookmarkStart w:id="196" w:name="_Toc119880481"/>
            <w:bookmarkStart w:id="197" w:name="_Toc119880627"/>
            <w:r w:rsidRPr="00C77E75">
              <w:rPr>
                <w:rFonts w:asciiTheme="minorEastAsia" w:eastAsiaTheme="minorEastAsia" w:hAnsiTheme="minorEastAsia" w:hint="eastAsia"/>
                <w:szCs w:val="24"/>
              </w:rPr>
              <w:t>一级</w:t>
            </w:r>
            <w:bookmarkEnd w:id="190"/>
            <w:bookmarkEnd w:id="191"/>
            <w:bookmarkEnd w:id="192"/>
            <w:bookmarkEnd w:id="193"/>
            <w:bookmarkEnd w:id="194"/>
            <w:bookmarkEnd w:id="195"/>
            <w:bookmarkEnd w:id="196"/>
            <w:bookmarkEnd w:id="197"/>
          </w:p>
        </w:tc>
      </w:tr>
      <w:tr w:rsidR="003B6006" w:rsidRPr="00C77E75" w:rsidTr="00237F88">
        <w:trPr>
          <w:trHeight w:val="20"/>
          <w:jc w:val="center"/>
        </w:trPr>
        <w:tc>
          <w:tcPr>
            <w:tcW w:w="744" w:type="dxa"/>
            <w:shd w:val="clear" w:color="auto" w:fill="auto"/>
            <w:vAlign w:val="center"/>
          </w:tcPr>
          <w:p w:rsidR="003B6006" w:rsidRPr="00C77E75" w:rsidRDefault="00727C2C" w:rsidP="00E17DA1">
            <w:pPr>
              <w:spacing w:line="0" w:lineRule="atLeast"/>
              <w:jc w:val="center"/>
              <w:rPr>
                <w:rFonts w:asciiTheme="minorEastAsia" w:eastAsiaTheme="minorEastAsia" w:hAnsiTheme="minorEastAsia"/>
                <w:sz w:val="24"/>
              </w:rPr>
            </w:pPr>
            <w:r w:rsidRPr="00C77E75">
              <w:rPr>
                <w:rFonts w:asciiTheme="minorEastAsia" w:eastAsiaTheme="minorEastAsia" w:hAnsiTheme="minorEastAsia" w:hint="eastAsia"/>
                <w:b/>
                <w:sz w:val="24"/>
              </w:rPr>
              <w:t>警色</w:t>
            </w:r>
          </w:p>
        </w:tc>
        <w:tc>
          <w:tcPr>
            <w:tcW w:w="3340" w:type="dxa"/>
            <w:shd w:val="clear" w:color="auto" w:fill="auto"/>
            <w:vAlign w:val="center"/>
          </w:tcPr>
          <w:p w:rsidR="003B6006" w:rsidRPr="00C77E75" w:rsidRDefault="00727C2C" w:rsidP="00E17DA1">
            <w:pPr>
              <w:spacing w:line="0" w:lineRule="atLeast"/>
              <w:jc w:val="center"/>
              <w:rPr>
                <w:rFonts w:asciiTheme="minorEastAsia" w:eastAsiaTheme="minorEastAsia" w:hAnsiTheme="minorEastAsia"/>
                <w:sz w:val="24"/>
              </w:rPr>
            </w:pPr>
            <w:r w:rsidRPr="00C77E75">
              <w:rPr>
                <w:rFonts w:asciiTheme="minorEastAsia" w:eastAsiaTheme="minorEastAsia" w:hAnsiTheme="minorEastAsia" w:hint="eastAsia"/>
                <w:sz w:val="24"/>
              </w:rPr>
              <w:t>黄色响应</w:t>
            </w:r>
          </w:p>
        </w:tc>
        <w:tc>
          <w:tcPr>
            <w:tcW w:w="3361" w:type="dxa"/>
            <w:gridSpan w:val="2"/>
            <w:shd w:val="clear" w:color="auto" w:fill="auto"/>
            <w:vAlign w:val="center"/>
          </w:tcPr>
          <w:p w:rsidR="003B6006" w:rsidRPr="00C77E75" w:rsidRDefault="00727C2C" w:rsidP="00E17DA1">
            <w:pPr>
              <w:pStyle w:val="2"/>
              <w:spacing w:before="0" w:after="0" w:line="0" w:lineRule="atLeast"/>
              <w:jc w:val="center"/>
              <w:rPr>
                <w:rFonts w:asciiTheme="minorEastAsia" w:eastAsiaTheme="minorEastAsia" w:hAnsiTheme="minorEastAsia"/>
                <w:szCs w:val="24"/>
              </w:rPr>
            </w:pPr>
            <w:bookmarkStart w:id="198" w:name="_Toc464289488"/>
            <w:bookmarkStart w:id="199" w:name="_Toc465344940"/>
            <w:bookmarkStart w:id="200" w:name="_Toc21003471"/>
            <w:bookmarkStart w:id="201" w:name="_Toc21003911"/>
            <w:bookmarkStart w:id="202" w:name="_Toc119880096"/>
            <w:bookmarkStart w:id="203" w:name="_Toc119880178"/>
            <w:bookmarkStart w:id="204" w:name="_Toc119880482"/>
            <w:bookmarkStart w:id="205" w:name="_Toc119880628"/>
            <w:r w:rsidRPr="00C77E75">
              <w:rPr>
                <w:rFonts w:asciiTheme="minorEastAsia" w:eastAsiaTheme="minorEastAsia" w:hAnsiTheme="minorEastAsia" w:hint="eastAsia"/>
                <w:szCs w:val="24"/>
              </w:rPr>
              <w:t>橙色响应</w:t>
            </w:r>
            <w:bookmarkEnd w:id="198"/>
            <w:bookmarkEnd w:id="199"/>
            <w:bookmarkEnd w:id="200"/>
            <w:bookmarkEnd w:id="201"/>
            <w:bookmarkEnd w:id="202"/>
            <w:bookmarkEnd w:id="203"/>
            <w:bookmarkEnd w:id="204"/>
            <w:bookmarkEnd w:id="205"/>
          </w:p>
        </w:tc>
        <w:tc>
          <w:tcPr>
            <w:tcW w:w="2808" w:type="dxa"/>
            <w:gridSpan w:val="2"/>
            <w:shd w:val="clear" w:color="auto" w:fill="auto"/>
            <w:vAlign w:val="center"/>
          </w:tcPr>
          <w:p w:rsidR="003B6006" w:rsidRPr="00C77E75" w:rsidRDefault="00727C2C" w:rsidP="00E17DA1">
            <w:pPr>
              <w:pStyle w:val="2"/>
              <w:spacing w:before="0" w:after="0" w:line="0" w:lineRule="atLeast"/>
              <w:jc w:val="center"/>
              <w:rPr>
                <w:rFonts w:asciiTheme="minorEastAsia" w:eastAsiaTheme="minorEastAsia" w:hAnsiTheme="minorEastAsia"/>
                <w:szCs w:val="24"/>
              </w:rPr>
            </w:pPr>
            <w:bookmarkStart w:id="206" w:name="_Toc464289489"/>
            <w:bookmarkStart w:id="207" w:name="_Toc465344941"/>
            <w:bookmarkStart w:id="208" w:name="_Toc21003472"/>
            <w:bookmarkStart w:id="209" w:name="_Toc21003912"/>
            <w:bookmarkStart w:id="210" w:name="_Toc119880097"/>
            <w:bookmarkStart w:id="211" w:name="_Toc119880179"/>
            <w:bookmarkStart w:id="212" w:name="_Toc119880483"/>
            <w:bookmarkStart w:id="213" w:name="_Toc119880629"/>
            <w:r w:rsidRPr="00C77E75">
              <w:rPr>
                <w:rFonts w:asciiTheme="minorEastAsia" w:eastAsiaTheme="minorEastAsia" w:hAnsiTheme="minorEastAsia" w:hint="eastAsia"/>
                <w:szCs w:val="24"/>
              </w:rPr>
              <w:t>红</w:t>
            </w:r>
            <w:r w:rsidRPr="00C77E75">
              <w:rPr>
                <w:rFonts w:asciiTheme="minorEastAsia" w:eastAsiaTheme="minorEastAsia" w:hAnsiTheme="minorEastAsia"/>
                <w:szCs w:val="24"/>
              </w:rPr>
              <w:t>色</w:t>
            </w:r>
            <w:r w:rsidRPr="00C77E75">
              <w:rPr>
                <w:rFonts w:asciiTheme="minorEastAsia" w:eastAsiaTheme="minorEastAsia" w:hAnsiTheme="minorEastAsia" w:hint="eastAsia"/>
                <w:szCs w:val="24"/>
              </w:rPr>
              <w:t>响应</w:t>
            </w:r>
            <w:bookmarkEnd w:id="206"/>
            <w:bookmarkEnd w:id="207"/>
            <w:bookmarkEnd w:id="208"/>
            <w:bookmarkEnd w:id="209"/>
            <w:bookmarkEnd w:id="210"/>
            <w:bookmarkEnd w:id="211"/>
            <w:bookmarkEnd w:id="212"/>
            <w:bookmarkEnd w:id="213"/>
          </w:p>
        </w:tc>
      </w:tr>
      <w:tr w:rsidR="003B6006" w:rsidRPr="00C77E75" w:rsidTr="00237F88">
        <w:trPr>
          <w:trHeight w:val="20"/>
          <w:jc w:val="center"/>
        </w:trPr>
        <w:tc>
          <w:tcPr>
            <w:tcW w:w="744" w:type="dxa"/>
            <w:shd w:val="clear" w:color="auto" w:fill="auto"/>
            <w:vAlign w:val="center"/>
          </w:tcPr>
          <w:p w:rsidR="003B6006" w:rsidRPr="00C77E75" w:rsidRDefault="00727C2C" w:rsidP="00E17DA1">
            <w:pPr>
              <w:spacing w:line="0" w:lineRule="atLeast"/>
              <w:jc w:val="center"/>
              <w:rPr>
                <w:rFonts w:asciiTheme="minorEastAsia" w:eastAsiaTheme="minorEastAsia" w:hAnsiTheme="minorEastAsia"/>
                <w:sz w:val="24"/>
              </w:rPr>
            </w:pPr>
            <w:r w:rsidRPr="00C77E75">
              <w:rPr>
                <w:rFonts w:asciiTheme="minorEastAsia" w:eastAsiaTheme="minorEastAsia" w:hAnsiTheme="minorEastAsia" w:hint="eastAsia"/>
                <w:b/>
                <w:sz w:val="24"/>
              </w:rPr>
              <w:t>响应情形</w:t>
            </w:r>
          </w:p>
        </w:tc>
        <w:tc>
          <w:tcPr>
            <w:tcW w:w="3340" w:type="dxa"/>
            <w:shd w:val="clear" w:color="auto" w:fill="auto"/>
            <w:vAlign w:val="center"/>
          </w:tcPr>
          <w:p w:rsidR="003B6006" w:rsidRPr="00C77E75" w:rsidRDefault="00727C2C" w:rsidP="00E17DA1">
            <w:pPr>
              <w:spacing w:line="0" w:lineRule="atLeast"/>
              <w:rPr>
                <w:rFonts w:asciiTheme="minorEastAsia" w:eastAsiaTheme="minorEastAsia" w:hAnsiTheme="minorEastAsia"/>
                <w:sz w:val="24"/>
              </w:rPr>
            </w:pPr>
            <w:r w:rsidRPr="00C77E75">
              <w:rPr>
                <w:rFonts w:asciiTheme="minorEastAsia" w:eastAsiaTheme="minorEastAsia" w:hAnsiTheme="minorEastAsia" w:hint="eastAsia"/>
                <w:sz w:val="24"/>
              </w:rPr>
              <w:t>1.现场发现存在泄漏或火灾迹象的，且影响范围可能控制在本工段内的；</w:t>
            </w:r>
          </w:p>
          <w:p w:rsidR="003B6006" w:rsidRPr="00C77E75" w:rsidRDefault="00727C2C" w:rsidP="00E17DA1">
            <w:pPr>
              <w:spacing w:line="0" w:lineRule="atLeast"/>
              <w:rPr>
                <w:rFonts w:asciiTheme="minorEastAsia" w:eastAsiaTheme="minorEastAsia" w:hAnsiTheme="minorEastAsia"/>
                <w:sz w:val="24"/>
              </w:rPr>
            </w:pPr>
            <w:r w:rsidRPr="00C77E75">
              <w:rPr>
                <w:rFonts w:asciiTheme="minorEastAsia" w:eastAsiaTheme="minorEastAsia" w:hAnsiTheme="minorEastAsia" w:hint="eastAsia"/>
                <w:sz w:val="24"/>
              </w:rPr>
              <w:t>2.可燃气体检测系统发出警报；</w:t>
            </w:r>
          </w:p>
          <w:p w:rsidR="00E17DA1" w:rsidRDefault="00727C2C" w:rsidP="00E17DA1">
            <w:pPr>
              <w:spacing w:line="0" w:lineRule="atLeast"/>
              <w:rPr>
                <w:rFonts w:asciiTheme="minorEastAsia" w:eastAsiaTheme="minorEastAsia" w:hAnsiTheme="minorEastAsia"/>
                <w:sz w:val="24"/>
              </w:rPr>
            </w:pPr>
            <w:r w:rsidRPr="00C77E75">
              <w:rPr>
                <w:rFonts w:asciiTheme="minorEastAsia" w:eastAsiaTheme="minorEastAsia" w:hAnsiTheme="minorEastAsia" w:hint="eastAsia"/>
                <w:sz w:val="24"/>
              </w:rPr>
              <w:t>3.遇雷雨、强风、极端高温、汛涝等恶劣气候；</w:t>
            </w:r>
          </w:p>
          <w:p w:rsidR="003B6006" w:rsidRPr="00C77E75" w:rsidRDefault="00727C2C" w:rsidP="00E17DA1">
            <w:pPr>
              <w:spacing w:line="0" w:lineRule="atLeast"/>
              <w:rPr>
                <w:rFonts w:asciiTheme="minorEastAsia" w:eastAsiaTheme="minorEastAsia" w:hAnsiTheme="minorEastAsia"/>
                <w:sz w:val="24"/>
              </w:rPr>
            </w:pPr>
            <w:r w:rsidRPr="00C77E75">
              <w:rPr>
                <w:rFonts w:asciiTheme="minorEastAsia" w:eastAsiaTheme="minorEastAsia" w:hAnsiTheme="minorEastAsia" w:hint="eastAsia"/>
                <w:sz w:val="24"/>
              </w:rPr>
              <w:t>4.其他异常现象</w:t>
            </w:r>
          </w:p>
        </w:tc>
        <w:tc>
          <w:tcPr>
            <w:tcW w:w="3361" w:type="dxa"/>
            <w:gridSpan w:val="2"/>
            <w:shd w:val="clear" w:color="auto" w:fill="auto"/>
            <w:vAlign w:val="center"/>
          </w:tcPr>
          <w:p w:rsidR="003B6006" w:rsidRPr="00C77E75" w:rsidRDefault="00727C2C" w:rsidP="00E17DA1">
            <w:pPr>
              <w:spacing w:line="0" w:lineRule="atLeast"/>
              <w:rPr>
                <w:rFonts w:asciiTheme="minorEastAsia" w:eastAsiaTheme="minorEastAsia" w:hAnsiTheme="minorEastAsia"/>
                <w:sz w:val="24"/>
              </w:rPr>
            </w:pPr>
            <w:r w:rsidRPr="00C77E75">
              <w:rPr>
                <w:rFonts w:asciiTheme="minorEastAsia" w:eastAsiaTheme="minorEastAsia" w:hAnsiTheme="minorEastAsia" w:hint="eastAsia"/>
                <w:sz w:val="24"/>
              </w:rPr>
              <w:t>1.已发生火灾和泄漏，在短时间内可处置、控制在本车间（或分厂区）内，未对周边装置线产生影响的事故时；</w:t>
            </w:r>
          </w:p>
          <w:p w:rsidR="003B6006" w:rsidRPr="00C77E75" w:rsidRDefault="00727C2C" w:rsidP="00E17DA1">
            <w:pPr>
              <w:spacing w:line="0" w:lineRule="atLeast"/>
              <w:rPr>
                <w:rFonts w:asciiTheme="minorEastAsia" w:eastAsiaTheme="minorEastAsia" w:hAnsiTheme="minorEastAsia"/>
                <w:sz w:val="24"/>
              </w:rPr>
            </w:pPr>
            <w:r w:rsidRPr="00C77E75">
              <w:rPr>
                <w:rFonts w:asciiTheme="minorEastAsia" w:eastAsiaTheme="minorEastAsia" w:hAnsiTheme="minorEastAsia" w:hint="eastAsia"/>
                <w:sz w:val="24"/>
              </w:rPr>
              <w:t>2.设备、设施严重故障，将会导致泄漏、火灾爆炸等重大环境事件的。</w:t>
            </w:r>
          </w:p>
        </w:tc>
        <w:tc>
          <w:tcPr>
            <w:tcW w:w="2808" w:type="dxa"/>
            <w:gridSpan w:val="2"/>
            <w:shd w:val="clear" w:color="auto" w:fill="auto"/>
            <w:vAlign w:val="center"/>
          </w:tcPr>
          <w:p w:rsidR="003B6006" w:rsidRPr="00C77E75" w:rsidRDefault="00727C2C" w:rsidP="00E17DA1">
            <w:pPr>
              <w:spacing w:line="0" w:lineRule="atLeast"/>
              <w:rPr>
                <w:rFonts w:asciiTheme="minorEastAsia" w:eastAsiaTheme="minorEastAsia" w:hAnsiTheme="minorEastAsia"/>
                <w:sz w:val="24"/>
              </w:rPr>
            </w:pPr>
            <w:r w:rsidRPr="00C77E75">
              <w:rPr>
                <w:rFonts w:asciiTheme="minorEastAsia" w:eastAsiaTheme="minorEastAsia" w:hAnsiTheme="minorEastAsia" w:hint="eastAsia"/>
                <w:sz w:val="24"/>
              </w:rPr>
              <w:t>已发生火灾爆炸和大面积泄漏事故，泄漏已有可能流入水域或扩散到周边社区、企业；</w:t>
            </w:r>
          </w:p>
          <w:p w:rsidR="003B6006" w:rsidRPr="00C77E75" w:rsidRDefault="00727C2C" w:rsidP="00E17DA1">
            <w:pPr>
              <w:spacing w:line="0" w:lineRule="atLeast"/>
              <w:rPr>
                <w:rFonts w:asciiTheme="minorEastAsia" w:eastAsiaTheme="minorEastAsia" w:hAnsiTheme="minorEastAsia"/>
                <w:sz w:val="24"/>
              </w:rPr>
            </w:pPr>
            <w:r w:rsidRPr="00C77E75">
              <w:rPr>
                <w:rFonts w:asciiTheme="minorEastAsia" w:eastAsiaTheme="minorEastAsia" w:hAnsiTheme="minorEastAsia" w:hint="eastAsia"/>
                <w:sz w:val="24"/>
              </w:rPr>
              <w:t>再发展或已预示着超出本企业控制能力的事件。</w:t>
            </w:r>
          </w:p>
        </w:tc>
      </w:tr>
      <w:tr w:rsidR="003B6006" w:rsidRPr="00C77E75" w:rsidTr="00237F88">
        <w:trPr>
          <w:trHeight w:val="20"/>
          <w:jc w:val="center"/>
        </w:trPr>
        <w:tc>
          <w:tcPr>
            <w:tcW w:w="744" w:type="dxa"/>
            <w:vMerge w:val="restart"/>
            <w:shd w:val="clear" w:color="auto" w:fill="auto"/>
            <w:vAlign w:val="center"/>
          </w:tcPr>
          <w:p w:rsidR="003B6006" w:rsidRPr="00C77E75" w:rsidRDefault="00727C2C" w:rsidP="00E17DA1">
            <w:pPr>
              <w:spacing w:line="0" w:lineRule="atLeast"/>
              <w:jc w:val="center"/>
              <w:rPr>
                <w:rFonts w:asciiTheme="minorEastAsia" w:eastAsiaTheme="minorEastAsia" w:hAnsiTheme="minorEastAsia"/>
                <w:sz w:val="24"/>
              </w:rPr>
            </w:pPr>
            <w:r w:rsidRPr="00C77E75">
              <w:rPr>
                <w:rFonts w:asciiTheme="minorEastAsia" w:eastAsiaTheme="minorEastAsia" w:hAnsiTheme="minorEastAsia" w:hint="eastAsia"/>
                <w:b/>
                <w:sz w:val="24"/>
              </w:rPr>
              <w:t>响应方式</w:t>
            </w:r>
          </w:p>
        </w:tc>
        <w:tc>
          <w:tcPr>
            <w:tcW w:w="3340" w:type="dxa"/>
            <w:shd w:val="clear" w:color="auto" w:fill="auto"/>
            <w:vAlign w:val="center"/>
          </w:tcPr>
          <w:p w:rsidR="003B6006" w:rsidRPr="00C77E75" w:rsidRDefault="00727C2C" w:rsidP="00E17DA1">
            <w:pPr>
              <w:spacing w:line="0" w:lineRule="atLeast"/>
              <w:rPr>
                <w:rFonts w:asciiTheme="minorEastAsia" w:eastAsiaTheme="minorEastAsia" w:hAnsiTheme="minorEastAsia"/>
                <w:sz w:val="24"/>
              </w:rPr>
            </w:pPr>
            <w:r w:rsidRPr="00C77E75">
              <w:rPr>
                <w:rFonts w:asciiTheme="minorEastAsia" w:eastAsiaTheme="minorEastAsia" w:hAnsiTheme="minorEastAsia" w:hint="eastAsia"/>
                <w:sz w:val="24"/>
              </w:rPr>
              <w:t>现场人员立即报告事故发生部门负责人、值班调度、安全环保部门，部门负责人或调度视现场情况，按照现场处置方案进行现场处置，安保部门协调相关部门进行现场处置；如隐患未消除，应通知相关应急部门、人员作好应急准备。</w:t>
            </w:r>
          </w:p>
        </w:tc>
        <w:tc>
          <w:tcPr>
            <w:tcW w:w="3361" w:type="dxa"/>
            <w:gridSpan w:val="2"/>
            <w:shd w:val="clear" w:color="auto" w:fill="auto"/>
            <w:vAlign w:val="center"/>
          </w:tcPr>
          <w:p w:rsidR="003B6006" w:rsidRPr="00C77E75" w:rsidRDefault="00727C2C" w:rsidP="00E17DA1">
            <w:pPr>
              <w:spacing w:line="0" w:lineRule="atLeast"/>
              <w:rPr>
                <w:rFonts w:asciiTheme="minorEastAsia" w:eastAsiaTheme="minorEastAsia" w:hAnsiTheme="minorEastAsia"/>
                <w:sz w:val="24"/>
              </w:rPr>
            </w:pPr>
            <w:r w:rsidRPr="00C77E75">
              <w:rPr>
                <w:rFonts w:asciiTheme="minorEastAsia" w:eastAsiaTheme="minorEastAsia" w:hAnsiTheme="minorEastAsia" w:hint="eastAsia"/>
                <w:sz w:val="24"/>
              </w:rPr>
              <w:t>现场人员或调度向安全环保部门报告，由安全环保部门根据负责上报公司有关部门，厂应急指挥部启动二级应急预案并汇报集团。</w:t>
            </w:r>
          </w:p>
        </w:tc>
        <w:tc>
          <w:tcPr>
            <w:tcW w:w="2808" w:type="dxa"/>
            <w:gridSpan w:val="2"/>
            <w:shd w:val="clear" w:color="auto" w:fill="auto"/>
            <w:vAlign w:val="center"/>
          </w:tcPr>
          <w:p w:rsidR="003B6006" w:rsidRPr="00C77E75" w:rsidRDefault="00727C2C" w:rsidP="00E17DA1">
            <w:pPr>
              <w:spacing w:line="0" w:lineRule="atLeast"/>
              <w:rPr>
                <w:rFonts w:asciiTheme="minorEastAsia" w:eastAsiaTheme="minorEastAsia" w:hAnsiTheme="minorEastAsia"/>
                <w:sz w:val="24"/>
              </w:rPr>
            </w:pPr>
            <w:r w:rsidRPr="00C77E75">
              <w:rPr>
                <w:rFonts w:asciiTheme="minorEastAsia" w:eastAsiaTheme="minorEastAsia" w:hAnsiTheme="minorEastAsia" w:hint="eastAsia"/>
                <w:sz w:val="24"/>
              </w:rPr>
              <w:t>现场人员报告值班调度，调度核实情况后立即报告总经理，厂应急指挥中心组织启动厂预案并汇报集团，有可能启动上级应急预案，将现场情况汇报章丘市政府部门，做好启动应急预案准备。</w:t>
            </w:r>
          </w:p>
        </w:tc>
      </w:tr>
      <w:tr w:rsidR="003B6006" w:rsidRPr="00C77E75" w:rsidTr="00237F88">
        <w:trPr>
          <w:trHeight w:val="20"/>
          <w:jc w:val="center"/>
        </w:trPr>
        <w:tc>
          <w:tcPr>
            <w:tcW w:w="744" w:type="dxa"/>
            <w:vMerge/>
            <w:shd w:val="clear" w:color="auto" w:fill="auto"/>
            <w:vAlign w:val="center"/>
          </w:tcPr>
          <w:p w:rsidR="003B6006" w:rsidRPr="00C77E75" w:rsidRDefault="003B6006" w:rsidP="00E17DA1">
            <w:pPr>
              <w:pStyle w:val="2"/>
              <w:spacing w:before="0" w:after="0" w:line="0" w:lineRule="atLeast"/>
              <w:jc w:val="center"/>
              <w:rPr>
                <w:rFonts w:asciiTheme="minorEastAsia" w:eastAsiaTheme="minorEastAsia" w:hAnsiTheme="minorEastAsia"/>
                <w:szCs w:val="24"/>
              </w:rPr>
            </w:pPr>
          </w:p>
        </w:tc>
        <w:tc>
          <w:tcPr>
            <w:tcW w:w="9509" w:type="dxa"/>
            <w:gridSpan w:val="5"/>
            <w:shd w:val="clear" w:color="auto" w:fill="auto"/>
            <w:vAlign w:val="center"/>
          </w:tcPr>
          <w:p w:rsidR="003B6006" w:rsidRPr="00C77E75" w:rsidRDefault="00727C2C" w:rsidP="00E17DA1">
            <w:pPr>
              <w:spacing w:line="0" w:lineRule="atLeast"/>
              <w:jc w:val="center"/>
              <w:rPr>
                <w:rFonts w:asciiTheme="minorEastAsia" w:eastAsiaTheme="minorEastAsia" w:hAnsiTheme="minorEastAsia"/>
                <w:sz w:val="24"/>
              </w:rPr>
            </w:pPr>
            <w:r w:rsidRPr="00C77E75">
              <w:rPr>
                <w:rFonts w:asciiTheme="minorEastAsia" w:eastAsiaTheme="minorEastAsia" w:hAnsiTheme="minorEastAsia"/>
                <w:sz w:val="24"/>
              </w:rPr>
              <w:t>遇政府成立现场应急指挥部时，移交政府指挥部人员指挥</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并介绍事故情况和已采取的应急措施，配合协助应急指挥与处置</w:t>
            </w:r>
            <w:r w:rsidRPr="00C77E75">
              <w:rPr>
                <w:rFonts w:asciiTheme="minorEastAsia" w:eastAsiaTheme="minorEastAsia" w:hAnsiTheme="minorEastAsia" w:hint="eastAsia"/>
                <w:sz w:val="24"/>
              </w:rPr>
              <w:t>。</w:t>
            </w:r>
          </w:p>
        </w:tc>
      </w:tr>
      <w:tr w:rsidR="003B6006" w:rsidRPr="00C77E75" w:rsidTr="00237F88">
        <w:trPr>
          <w:trHeight w:val="20"/>
          <w:jc w:val="center"/>
        </w:trPr>
        <w:tc>
          <w:tcPr>
            <w:tcW w:w="744" w:type="dxa"/>
            <w:shd w:val="clear" w:color="auto" w:fill="auto"/>
            <w:vAlign w:val="center"/>
          </w:tcPr>
          <w:p w:rsidR="003B6006" w:rsidRPr="00C77E75" w:rsidRDefault="00727C2C" w:rsidP="00E17DA1">
            <w:pPr>
              <w:spacing w:line="0" w:lineRule="atLeast"/>
              <w:jc w:val="center"/>
              <w:rPr>
                <w:rFonts w:asciiTheme="minorEastAsia" w:eastAsiaTheme="minorEastAsia" w:hAnsiTheme="minorEastAsia"/>
                <w:sz w:val="24"/>
              </w:rPr>
            </w:pPr>
            <w:r w:rsidRPr="00C77E75">
              <w:rPr>
                <w:rFonts w:asciiTheme="minorEastAsia" w:eastAsiaTheme="minorEastAsia" w:hAnsiTheme="minorEastAsia" w:hint="eastAsia"/>
                <w:b/>
                <w:sz w:val="24"/>
              </w:rPr>
              <w:t>响应指挥人</w:t>
            </w:r>
          </w:p>
        </w:tc>
        <w:tc>
          <w:tcPr>
            <w:tcW w:w="3403" w:type="dxa"/>
            <w:gridSpan w:val="2"/>
            <w:shd w:val="clear" w:color="auto" w:fill="auto"/>
            <w:vAlign w:val="center"/>
          </w:tcPr>
          <w:p w:rsidR="003B6006" w:rsidRPr="00C77E75" w:rsidRDefault="00727C2C" w:rsidP="00E17DA1">
            <w:pPr>
              <w:spacing w:line="0" w:lineRule="atLeast"/>
              <w:rPr>
                <w:rFonts w:asciiTheme="minorEastAsia" w:eastAsiaTheme="minorEastAsia" w:hAnsiTheme="minorEastAsia"/>
                <w:sz w:val="24"/>
              </w:rPr>
            </w:pPr>
            <w:r w:rsidRPr="00C77E75">
              <w:rPr>
                <w:rFonts w:asciiTheme="minorEastAsia" w:eastAsiaTheme="minorEastAsia" w:hAnsiTheme="minorEastAsia"/>
                <w:sz w:val="24"/>
              </w:rPr>
              <w:t>指挥由值班调度或现场最高职务人员</w:t>
            </w:r>
            <w:r w:rsidRPr="00C77E75">
              <w:rPr>
                <w:rFonts w:asciiTheme="minorEastAsia" w:eastAsiaTheme="minorEastAsia" w:hAnsiTheme="minorEastAsia" w:hint="eastAsia"/>
                <w:sz w:val="24"/>
              </w:rPr>
              <w:t>；同时也是应急结束命令下达人员（后同）。</w:t>
            </w:r>
          </w:p>
        </w:tc>
        <w:tc>
          <w:tcPr>
            <w:tcW w:w="3392" w:type="dxa"/>
            <w:gridSpan w:val="2"/>
            <w:shd w:val="clear" w:color="auto" w:fill="auto"/>
            <w:vAlign w:val="center"/>
          </w:tcPr>
          <w:p w:rsidR="003B6006" w:rsidRPr="00C77E75" w:rsidRDefault="00727C2C" w:rsidP="00E17DA1">
            <w:pPr>
              <w:spacing w:line="0" w:lineRule="atLeast"/>
              <w:rPr>
                <w:rFonts w:asciiTheme="minorEastAsia" w:eastAsiaTheme="minorEastAsia" w:hAnsiTheme="minorEastAsia"/>
                <w:sz w:val="24"/>
              </w:rPr>
            </w:pPr>
            <w:r w:rsidRPr="00C77E75">
              <w:rPr>
                <w:rFonts w:asciiTheme="minorEastAsia" w:eastAsiaTheme="minorEastAsia" w:hAnsiTheme="minorEastAsia"/>
                <w:sz w:val="24"/>
              </w:rPr>
              <w:t>由现场指挥组成员执行，由安全</w:t>
            </w:r>
            <w:r w:rsidRPr="00C77E75">
              <w:rPr>
                <w:rFonts w:asciiTheme="minorEastAsia" w:eastAsiaTheme="minorEastAsia" w:hAnsiTheme="minorEastAsia" w:hint="eastAsia"/>
                <w:sz w:val="24"/>
              </w:rPr>
              <w:t>总监</w:t>
            </w:r>
            <w:r w:rsidRPr="00C77E75">
              <w:rPr>
                <w:rFonts w:asciiTheme="minorEastAsia" w:eastAsiaTheme="minorEastAsia" w:hAnsiTheme="minorEastAsia"/>
                <w:sz w:val="24"/>
              </w:rPr>
              <w:t>、生产副</w:t>
            </w:r>
            <w:r w:rsidRPr="00C77E75">
              <w:rPr>
                <w:rFonts w:asciiTheme="minorEastAsia" w:eastAsiaTheme="minorEastAsia" w:hAnsiTheme="minorEastAsia" w:hint="eastAsia"/>
                <w:sz w:val="24"/>
              </w:rPr>
              <w:t>经理</w:t>
            </w:r>
            <w:r w:rsidRPr="00C77E75">
              <w:rPr>
                <w:rFonts w:asciiTheme="minorEastAsia" w:eastAsiaTheme="minorEastAsia" w:hAnsiTheme="minorEastAsia"/>
                <w:sz w:val="24"/>
              </w:rPr>
              <w:t>、当班调度</w:t>
            </w:r>
          </w:p>
        </w:tc>
        <w:tc>
          <w:tcPr>
            <w:tcW w:w="2714" w:type="dxa"/>
            <w:shd w:val="clear" w:color="auto" w:fill="auto"/>
            <w:vAlign w:val="center"/>
          </w:tcPr>
          <w:p w:rsidR="003B6006" w:rsidRPr="00C77E75" w:rsidRDefault="00727C2C" w:rsidP="00E17DA1">
            <w:pPr>
              <w:spacing w:line="0" w:lineRule="atLeast"/>
              <w:rPr>
                <w:rFonts w:asciiTheme="minorEastAsia" w:eastAsiaTheme="minorEastAsia" w:hAnsiTheme="minorEastAsia"/>
                <w:sz w:val="24"/>
              </w:rPr>
            </w:pPr>
            <w:r w:rsidRPr="00C77E75">
              <w:rPr>
                <w:rFonts w:asciiTheme="minorEastAsia" w:eastAsiaTheme="minorEastAsia" w:hAnsiTheme="minorEastAsia"/>
                <w:sz w:val="24"/>
              </w:rPr>
              <w:t>由厂应急指挥领导小组总指挥执行</w:t>
            </w:r>
            <w:r w:rsidRPr="00C77E75">
              <w:rPr>
                <w:rFonts w:asciiTheme="minorEastAsia" w:eastAsiaTheme="minorEastAsia" w:hAnsiTheme="minorEastAsia" w:hint="eastAsia"/>
                <w:sz w:val="24"/>
              </w:rPr>
              <w:t>或授权副总指挥</w:t>
            </w:r>
          </w:p>
        </w:tc>
      </w:tr>
      <w:tr w:rsidR="003B6006" w:rsidRPr="00C77E75" w:rsidTr="00237F88">
        <w:trPr>
          <w:trHeight w:val="20"/>
          <w:jc w:val="center"/>
        </w:trPr>
        <w:tc>
          <w:tcPr>
            <w:tcW w:w="744" w:type="dxa"/>
            <w:shd w:val="clear" w:color="auto" w:fill="auto"/>
            <w:vAlign w:val="center"/>
          </w:tcPr>
          <w:p w:rsidR="003B6006" w:rsidRPr="00C77E75" w:rsidRDefault="00727C2C" w:rsidP="00E17DA1">
            <w:pPr>
              <w:spacing w:line="0" w:lineRule="atLeast"/>
              <w:jc w:val="center"/>
              <w:rPr>
                <w:rFonts w:asciiTheme="minorEastAsia" w:eastAsiaTheme="minorEastAsia" w:hAnsiTheme="minorEastAsia"/>
                <w:sz w:val="24"/>
              </w:rPr>
            </w:pPr>
            <w:r w:rsidRPr="00C77E75">
              <w:rPr>
                <w:rFonts w:asciiTheme="minorEastAsia" w:eastAsiaTheme="minorEastAsia" w:hAnsiTheme="minorEastAsia" w:hint="eastAsia"/>
                <w:b/>
                <w:sz w:val="24"/>
              </w:rPr>
              <w:t>应急结束条件</w:t>
            </w:r>
          </w:p>
        </w:tc>
        <w:tc>
          <w:tcPr>
            <w:tcW w:w="9509" w:type="dxa"/>
            <w:gridSpan w:val="5"/>
            <w:shd w:val="clear" w:color="auto" w:fill="auto"/>
            <w:vAlign w:val="center"/>
          </w:tcPr>
          <w:p w:rsidR="003B6006" w:rsidRPr="00C77E75" w:rsidRDefault="00727C2C" w:rsidP="00E17DA1">
            <w:pPr>
              <w:pStyle w:val="a3"/>
              <w:spacing w:line="0" w:lineRule="atLeast"/>
              <w:ind w:firstLineChars="0" w:firstLine="0"/>
              <w:rPr>
                <w:rFonts w:asciiTheme="minorEastAsia" w:eastAsiaTheme="minorEastAsia" w:hAnsiTheme="minorEastAsia"/>
                <w:sz w:val="24"/>
              </w:rPr>
            </w:pPr>
            <w:r w:rsidRPr="00C77E75">
              <w:rPr>
                <w:rFonts w:asciiTheme="minorEastAsia" w:eastAsiaTheme="minorEastAsia" w:hAnsiTheme="minorEastAsia" w:hint="eastAsia"/>
                <w:sz w:val="24"/>
              </w:rPr>
              <w:t>1.</w:t>
            </w:r>
            <w:r w:rsidRPr="00C77E75">
              <w:rPr>
                <w:rFonts w:asciiTheme="minorEastAsia" w:eastAsiaTheme="minorEastAsia" w:hAnsiTheme="minorEastAsia"/>
                <w:sz w:val="24"/>
              </w:rPr>
              <w:t>火源已得到控制、扑灭，现场检查确认无残余火种、热源，无物料泄漏；</w:t>
            </w:r>
            <w:r w:rsidRPr="00C77E75">
              <w:rPr>
                <w:rFonts w:asciiTheme="minorEastAsia" w:eastAsiaTheme="minorEastAsia" w:hAnsiTheme="minorEastAsia" w:hint="eastAsia"/>
                <w:sz w:val="24"/>
              </w:rPr>
              <w:t>2.</w:t>
            </w:r>
            <w:r w:rsidRPr="00C77E75">
              <w:rPr>
                <w:rFonts w:asciiTheme="minorEastAsia" w:eastAsiaTheme="minorEastAsia" w:hAnsiTheme="minorEastAsia"/>
                <w:sz w:val="24"/>
              </w:rPr>
              <w:t>受伤人员已得到有效的救治，失踪人员已确认查实；3</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现场事故设备、设施、建筑已检查确认无危险隐患或可能发生次生危害；4</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泄漏物已得到控制，现场经检测</w:t>
            </w:r>
            <w:r w:rsidRPr="00C77E75">
              <w:rPr>
                <w:rFonts w:asciiTheme="minorEastAsia" w:eastAsiaTheme="minorEastAsia" w:hAnsiTheme="minorEastAsia" w:hint="eastAsia"/>
                <w:sz w:val="24"/>
              </w:rPr>
              <w:t>污染物浓度已达标</w:t>
            </w:r>
            <w:r w:rsidRPr="00C77E75">
              <w:rPr>
                <w:rFonts w:asciiTheme="minorEastAsia" w:eastAsiaTheme="minorEastAsia" w:hAnsiTheme="minorEastAsia"/>
                <w:sz w:val="24"/>
              </w:rPr>
              <w:t>。</w:t>
            </w:r>
          </w:p>
        </w:tc>
      </w:tr>
      <w:tr w:rsidR="003B6006" w:rsidRPr="00C77E75" w:rsidTr="00237F88">
        <w:trPr>
          <w:trHeight w:val="20"/>
          <w:jc w:val="center"/>
        </w:trPr>
        <w:tc>
          <w:tcPr>
            <w:tcW w:w="744" w:type="dxa"/>
            <w:shd w:val="clear" w:color="auto" w:fill="auto"/>
            <w:vAlign w:val="center"/>
          </w:tcPr>
          <w:p w:rsidR="003B6006" w:rsidRPr="00C77E75" w:rsidRDefault="00727C2C" w:rsidP="00E17DA1">
            <w:pPr>
              <w:spacing w:line="0" w:lineRule="atLeast"/>
              <w:jc w:val="center"/>
              <w:rPr>
                <w:rFonts w:asciiTheme="minorEastAsia" w:eastAsiaTheme="minorEastAsia" w:hAnsiTheme="minorEastAsia"/>
                <w:sz w:val="24"/>
              </w:rPr>
            </w:pPr>
            <w:r w:rsidRPr="00C77E75">
              <w:rPr>
                <w:rFonts w:asciiTheme="minorEastAsia" w:eastAsiaTheme="minorEastAsia" w:hAnsiTheme="minorEastAsia" w:hint="eastAsia"/>
                <w:b/>
                <w:sz w:val="24"/>
              </w:rPr>
              <w:t>应急结束上报</w:t>
            </w:r>
          </w:p>
        </w:tc>
        <w:tc>
          <w:tcPr>
            <w:tcW w:w="9509" w:type="dxa"/>
            <w:gridSpan w:val="5"/>
            <w:shd w:val="clear" w:color="auto" w:fill="auto"/>
            <w:vAlign w:val="center"/>
          </w:tcPr>
          <w:p w:rsidR="003B6006" w:rsidRPr="00C77E75" w:rsidRDefault="00727C2C" w:rsidP="00E17DA1">
            <w:pPr>
              <w:autoSpaceDE w:val="0"/>
              <w:autoSpaceDN w:val="0"/>
              <w:adjustRightInd w:val="0"/>
              <w:snapToGrid w:val="0"/>
              <w:spacing w:line="0" w:lineRule="atLeast"/>
              <w:rPr>
                <w:rFonts w:asciiTheme="minorEastAsia" w:eastAsiaTheme="minorEastAsia" w:hAnsiTheme="minorEastAsia"/>
                <w:sz w:val="24"/>
              </w:rPr>
            </w:pPr>
            <w:r w:rsidRPr="00C77E75">
              <w:rPr>
                <w:rFonts w:asciiTheme="minorEastAsia" w:eastAsiaTheme="minorEastAsia" w:hAnsiTheme="minorEastAsia" w:hint="eastAsia"/>
                <w:sz w:val="24"/>
              </w:rPr>
              <w:t>1.</w:t>
            </w:r>
            <w:r w:rsidRPr="00C77E75">
              <w:rPr>
                <w:rFonts w:asciiTheme="minorEastAsia" w:eastAsiaTheme="minorEastAsia" w:hAnsiTheme="minorEastAsia"/>
                <w:sz w:val="24"/>
              </w:rPr>
              <w:t>通知本单位相关部门、周边企业（或事业）单位、社区及人员事件危险已解除；2</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对暴露</w:t>
            </w:r>
            <w:r w:rsidRPr="00C77E75">
              <w:rPr>
                <w:rFonts w:asciiTheme="minorEastAsia" w:eastAsiaTheme="minorEastAsia" w:hAnsiTheme="minorEastAsia" w:hint="eastAsia"/>
                <w:sz w:val="24"/>
              </w:rPr>
              <w:t>在</w:t>
            </w:r>
            <w:r w:rsidRPr="00C77E75">
              <w:rPr>
                <w:rFonts w:asciiTheme="minorEastAsia" w:eastAsiaTheme="minorEastAsia" w:hAnsiTheme="minorEastAsia"/>
                <w:sz w:val="24"/>
              </w:rPr>
              <w:t>现场中的工作人员、应急行动人员和受污染设备进行清洁消洗；3</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事件情况上报事项；4</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需向事件调查处理小组移交的相关事项；5</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事件原因、损失调查与责任认定；6</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应急过程评价；7</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事件应急救援工作总结报告；8</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突发环境事件应急预案的修订；9</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维护、保养应急仪器设备。</w:t>
            </w:r>
          </w:p>
        </w:tc>
      </w:tr>
    </w:tbl>
    <w:p w:rsidR="003B6006" w:rsidRPr="00C77E75" w:rsidRDefault="003B6006">
      <w:pPr>
        <w:spacing w:line="320" w:lineRule="exact"/>
        <w:rPr>
          <w:rFonts w:asciiTheme="minorEastAsia" w:eastAsiaTheme="minorEastAsia" w:hAnsiTheme="minorEastAsia"/>
          <w:b/>
          <w:sz w:val="24"/>
        </w:rPr>
      </w:pPr>
      <w:bookmarkStart w:id="214" w:name="_Toc260658497"/>
    </w:p>
    <w:p w:rsidR="003B6006" w:rsidRPr="00C77E75" w:rsidRDefault="00727C2C" w:rsidP="00E17DA1">
      <w:pPr>
        <w:pStyle w:val="2"/>
        <w:spacing w:before="0" w:after="0" w:line="500" w:lineRule="exact"/>
        <w:jc w:val="left"/>
        <w:rPr>
          <w:rFonts w:asciiTheme="minorEastAsia" w:eastAsiaTheme="minorEastAsia" w:hAnsiTheme="minorEastAsia"/>
          <w:szCs w:val="24"/>
        </w:rPr>
      </w:pPr>
      <w:bookmarkStart w:id="215" w:name="_Toc119880098"/>
      <w:bookmarkStart w:id="216" w:name="_Toc119880180"/>
      <w:bookmarkStart w:id="217" w:name="_Toc119880484"/>
      <w:bookmarkStart w:id="218" w:name="_Toc119880630"/>
      <w:bookmarkEnd w:id="214"/>
      <w:r w:rsidRPr="00C77E75">
        <w:rPr>
          <w:rFonts w:asciiTheme="minorEastAsia" w:eastAsiaTheme="minorEastAsia" w:hAnsiTheme="minorEastAsia"/>
          <w:szCs w:val="24"/>
        </w:rPr>
        <w:t>6.2应急措施</w:t>
      </w:r>
      <w:r w:rsidRPr="00C77E75">
        <w:rPr>
          <w:rFonts w:asciiTheme="minorEastAsia" w:eastAsiaTheme="minorEastAsia" w:hAnsiTheme="minorEastAsia" w:hint="eastAsia"/>
          <w:szCs w:val="24"/>
        </w:rPr>
        <w:t>及注意事项</w:t>
      </w:r>
      <w:bookmarkEnd w:id="215"/>
      <w:bookmarkEnd w:id="216"/>
      <w:bookmarkEnd w:id="217"/>
      <w:bookmarkEnd w:id="218"/>
    </w:p>
    <w:p w:rsidR="003B6006" w:rsidRPr="00C77E75" w:rsidRDefault="00727C2C">
      <w:pPr>
        <w:spacing w:line="360" w:lineRule="auto"/>
        <w:jc w:val="center"/>
        <w:rPr>
          <w:rFonts w:asciiTheme="minorEastAsia" w:eastAsiaTheme="minorEastAsia" w:hAnsiTheme="minorEastAsia"/>
          <w:sz w:val="24"/>
        </w:rPr>
      </w:pPr>
      <w:r w:rsidRPr="00C77E75">
        <w:rPr>
          <w:rFonts w:asciiTheme="minorEastAsia" w:eastAsiaTheme="minorEastAsia" w:hAnsiTheme="minorEastAsia" w:hint="eastAsia"/>
          <w:b/>
          <w:sz w:val="24"/>
        </w:rPr>
        <w:t>表6-2针对环境事件采取的</w:t>
      </w:r>
      <w:r w:rsidRPr="00C77E75">
        <w:rPr>
          <w:rFonts w:asciiTheme="minorEastAsia" w:eastAsiaTheme="minorEastAsia" w:hAnsiTheme="minorEastAsia"/>
          <w:b/>
          <w:sz w:val="24"/>
        </w:rPr>
        <w:t>应急措施</w:t>
      </w:r>
      <w:r w:rsidRPr="00C77E75">
        <w:rPr>
          <w:rFonts w:asciiTheme="minorEastAsia" w:eastAsiaTheme="minorEastAsia" w:hAnsiTheme="minorEastAsia" w:hint="eastAsia"/>
          <w:b/>
          <w:sz w:val="24"/>
        </w:rPr>
        <w:t>及注意事项</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
        <w:gridCol w:w="568"/>
        <w:gridCol w:w="6896"/>
        <w:gridCol w:w="2100"/>
      </w:tblGrid>
      <w:tr w:rsidR="003B6006" w:rsidRPr="00E17DA1" w:rsidTr="00E17DA1">
        <w:trPr>
          <w:jc w:val="center"/>
        </w:trPr>
        <w:tc>
          <w:tcPr>
            <w:tcW w:w="691" w:type="dxa"/>
            <w:vAlign w:val="center"/>
          </w:tcPr>
          <w:p w:rsidR="003B6006" w:rsidRPr="00E17DA1" w:rsidRDefault="00727C2C" w:rsidP="00E17DA1">
            <w:pPr>
              <w:spacing w:line="360" w:lineRule="auto"/>
              <w:jc w:val="center"/>
              <w:rPr>
                <w:rFonts w:asciiTheme="minorEastAsia" w:eastAsiaTheme="minorEastAsia" w:hAnsiTheme="minorEastAsia"/>
                <w:b/>
                <w:sz w:val="24"/>
              </w:rPr>
            </w:pPr>
            <w:r w:rsidRPr="00E17DA1">
              <w:rPr>
                <w:rFonts w:asciiTheme="minorEastAsia" w:eastAsiaTheme="minorEastAsia" w:hAnsiTheme="minorEastAsia" w:hint="eastAsia"/>
                <w:b/>
                <w:sz w:val="24"/>
              </w:rPr>
              <w:t>类型</w:t>
            </w:r>
          </w:p>
        </w:tc>
        <w:tc>
          <w:tcPr>
            <w:tcW w:w="568" w:type="dxa"/>
            <w:vAlign w:val="center"/>
          </w:tcPr>
          <w:p w:rsidR="003B6006" w:rsidRPr="00E17DA1" w:rsidRDefault="00727C2C" w:rsidP="00E17DA1">
            <w:pPr>
              <w:spacing w:line="360" w:lineRule="auto"/>
              <w:jc w:val="center"/>
              <w:rPr>
                <w:rFonts w:asciiTheme="minorEastAsia" w:eastAsiaTheme="minorEastAsia" w:hAnsiTheme="minorEastAsia"/>
                <w:b/>
                <w:sz w:val="24"/>
              </w:rPr>
            </w:pPr>
            <w:r w:rsidRPr="00E17DA1">
              <w:rPr>
                <w:rFonts w:asciiTheme="minorEastAsia" w:eastAsiaTheme="minorEastAsia" w:hAnsiTheme="minorEastAsia" w:hint="eastAsia"/>
                <w:b/>
                <w:sz w:val="24"/>
              </w:rPr>
              <w:t>位置</w:t>
            </w:r>
          </w:p>
        </w:tc>
        <w:tc>
          <w:tcPr>
            <w:tcW w:w="6896" w:type="dxa"/>
            <w:vAlign w:val="center"/>
          </w:tcPr>
          <w:p w:rsidR="003B6006" w:rsidRPr="00E17DA1" w:rsidRDefault="00727C2C" w:rsidP="00E17DA1">
            <w:pPr>
              <w:spacing w:line="360" w:lineRule="auto"/>
              <w:jc w:val="center"/>
              <w:rPr>
                <w:rFonts w:asciiTheme="minorEastAsia" w:eastAsiaTheme="minorEastAsia" w:hAnsiTheme="minorEastAsia"/>
                <w:b/>
                <w:bCs/>
                <w:sz w:val="24"/>
              </w:rPr>
            </w:pPr>
            <w:r w:rsidRPr="00E17DA1">
              <w:rPr>
                <w:rFonts w:asciiTheme="minorEastAsia" w:eastAsiaTheme="minorEastAsia" w:hAnsiTheme="minorEastAsia"/>
                <w:b/>
                <w:bCs/>
                <w:sz w:val="24"/>
              </w:rPr>
              <w:t>应急措施</w:t>
            </w:r>
          </w:p>
        </w:tc>
        <w:tc>
          <w:tcPr>
            <w:tcW w:w="2100" w:type="dxa"/>
            <w:vAlign w:val="center"/>
          </w:tcPr>
          <w:p w:rsidR="003B6006" w:rsidRPr="00E17DA1" w:rsidRDefault="00727C2C" w:rsidP="00E17DA1">
            <w:pPr>
              <w:spacing w:line="360" w:lineRule="auto"/>
              <w:jc w:val="center"/>
              <w:rPr>
                <w:rFonts w:asciiTheme="minorEastAsia" w:eastAsiaTheme="minorEastAsia" w:hAnsiTheme="minorEastAsia"/>
                <w:b/>
                <w:bCs/>
                <w:sz w:val="24"/>
              </w:rPr>
            </w:pPr>
            <w:r w:rsidRPr="00E17DA1">
              <w:rPr>
                <w:rFonts w:asciiTheme="minorEastAsia" w:eastAsiaTheme="minorEastAsia" w:hAnsiTheme="minorEastAsia" w:hint="eastAsia"/>
                <w:b/>
                <w:bCs/>
                <w:sz w:val="24"/>
              </w:rPr>
              <w:t>注意事项</w:t>
            </w:r>
          </w:p>
        </w:tc>
      </w:tr>
      <w:tr w:rsidR="003B6006" w:rsidRPr="00E17DA1" w:rsidTr="00E17DA1">
        <w:trPr>
          <w:jc w:val="center"/>
        </w:trPr>
        <w:tc>
          <w:tcPr>
            <w:tcW w:w="691" w:type="dxa"/>
            <w:vAlign w:val="center"/>
          </w:tcPr>
          <w:p w:rsidR="003B6006" w:rsidRPr="00E17DA1" w:rsidRDefault="00727C2C" w:rsidP="00E17DA1">
            <w:pPr>
              <w:spacing w:line="360" w:lineRule="auto"/>
              <w:jc w:val="center"/>
              <w:rPr>
                <w:rFonts w:asciiTheme="minorEastAsia" w:eastAsiaTheme="minorEastAsia" w:hAnsiTheme="minorEastAsia"/>
                <w:b/>
                <w:sz w:val="24"/>
              </w:rPr>
            </w:pPr>
            <w:r w:rsidRPr="00E17DA1">
              <w:rPr>
                <w:rFonts w:asciiTheme="minorEastAsia" w:eastAsiaTheme="minorEastAsia" w:hAnsiTheme="minorEastAsia" w:hint="eastAsia"/>
                <w:b/>
                <w:sz w:val="24"/>
              </w:rPr>
              <w:t>1.</w:t>
            </w:r>
            <w:r w:rsidRPr="00E17DA1">
              <w:rPr>
                <w:rFonts w:asciiTheme="minorEastAsia" w:eastAsiaTheme="minorEastAsia" w:hAnsiTheme="minorEastAsia"/>
                <w:b/>
                <w:sz w:val="24"/>
              </w:rPr>
              <w:t>火灾</w:t>
            </w:r>
          </w:p>
        </w:tc>
        <w:tc>
          <w:tcPr>
            <w:tcW w:w="568" w:type="dxa"/>
            <w:vAlign w:val="center"/>
          </w:tcPr>
          <w:p w:rsidR="003B6006" w:rsidRPr="00E17DA1" w:rsidRDefault="00727C2C" w:rsidP="00E17DA1">
            <w:pPr>
              <w:spacing w:line="360" w:lineRule="auto"/>
              <w:jc w:val="center"/>
              <w:rPr>
                <w:rFonts w:asciiTheme="minorEastAsia" w:eastAsiaTheme="minorEastAsia" w:hAnsiTheme="minorEastAsia"/>
                <w:b/>
                <w:sz w:val="24"/>
              </w:rPr>
            </w:pPr>
            <w:r w:rsidRPr="00E17DA1">
              <w:rPr>
                <w:rFonts w:asciiTheme="minorEastAsia" w:eastAsiaTheme="minorEastAsia" w:hAnsiTheme="minorEastAsia" w:cs="宋体" w:hint="eastAsia"/>
                <w:b/>
                <w:sz w:val="24"/>
              </w:rPr>
              <w:t>①</w:t>
            </w:r>
            <w:r w:rsidRPr="00E17DA1">
              <w:rPr>
                <w:rFonts w:asciiTheme="minorEastAsia" w:eastAsiaTheme="minorEastAsia" w:hAnsiTheme="minorEastAsia"/>
                <w:b/>
                <w:sz w:val="24"/>
              </w:rPr>
              <w:t>储罐区</w:t>
            </w:r>
          </w:p>
        </w:tc>
        <w:tc>
          <w:tcPr>
            <w:tcW w:w="6896" w:type="dxa"/>
            <w:vAlign w:val="center"/>
          </w:tcPr>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hint="eastAsia"/>
                <w:sz w:val="24"/>
              </w:rPr>
              <w:t>1.</w:t>
            </w:r>
            <w:r w:rsidRPr="00E17DA1">
              <w:rPr>
                <w:rFonts w:asciiTheme="minorEastAsia" w:eastAsiaTheme="minorEastAsia" w:hAnsiTheme="minorEastAsia"/>
                <w:sz w:val="24"/>
              </w:rPr>
              <w:t>发现者</w:t>
            </w:r>
            <w:r w:rsidRPr="00E17DA1">
              <w:rPr>
                <w:rFonts w:asciiTheme="minorEastAsia" w:eastAsiaTheme="minorEastAsia" w:hAnsiTheme="minorEastAsia" w:hint="eastAsia"/>
                <w:sz w:val="24"/>
              </w:rPr>
              <w:t>先做紧急处理，关掉相关机泵电源及切断管线阀门，同时</w:t>
            </w:r>
            <w:r w:rsidRPr="00E17DA1">
              <w:rPr>
                <w:rFonts w:asciiTheme="minorEastAsia" w:eastAsiaTheme="minorEastAsia" w:hAnsiTheme="minorEastAsia"/>
                <w:sz w:val="24"/>
              </w:rPr>
              <w:t>向当班工长、调度报告，调度汇报</w:t>
            </w:r>
            <w:r w:rsidRPr="00E17DA1">
              <w:rPr>
                <w:rFonts w:asciiTheme="minorEastAsia" w:eastAsiaTheme="minorEastAsia" w:hAnsiTheme="minorEastAsia" w:hint="eastAsia"/>
                <w:sz w:val="24"/>
              </w:rPr>
              <w:t>总经理</w:t>
            </w:r>
            <w:r w:rsidRPr="00E17DA1">
              <w:rPr>
                <w:rFonts w:asciiTheme="minorEastAsia" w:eastAsiaTheme="minorEastAsia" w:hAnsiTheme="minorEastAsia"/>
                <w:sz w:val="24"/>
              </w:rPr>
              <w:t>，</w:t>
            </w:r>
            <w:r w:rsidRPr="00E17DA1">
              <w:rPr>
                <w:rFonts w:asciiTheme="minorEastAsia" w:eastAsiaTheme="minorEastAsia" w:hAnsiTheme="minorEastAsia" w:hint="eastAsia"/>
                <w:sz w:val="24"/>
              </w:rPr>
              <w:t>总经理</w:t>
            </w:r>
            <w:r w:rsidRPr="00E17DA1">
              <w:rPr>
                <w:rFonts w:asciiTheme="minorEastAsia" w:eastAsiaTheme="minorEastAsia" w:hAnsiTheme="minorEastAsia"/>
                <w:sz w:val="24"/>
              </w:rPr>
              <w:t>接报后立即向公安消防队报警，并向</w:t>
            </w:r>
            <w:r w:rsidRPr="00E17DA1">
              <w:rPr>
                <w:rFonts w:asciiTheme="minorEastAsia" w:eastAsiaTheme="minorEastAsia" w:hAnsiTheme="minorEastAsia" w:hint="eastAsia"/>
                <w:sz w:val="24"/>
              </w:rPr>
              <w:t>公司</w:t>
            </w:r>
            <w:r w:rsidRPr="00E17DA1">
              <w:rPr>
                <w:rFonts w:asciiTheme="minorEastAsia" w:eastAsiaTheme="minorEastAsia" w:hAnsiTheme="minorEastAsia"/>
                <w:sz w:val="24"/>
              </w:rPr>
              <w:t>应急指挥报告；</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2</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疏散、撤离：事故发生后，现场当班负责人或到达现场的指挥人员作为疏散、撤离组织负责人，若指挥不在现场，安全管理人员作为疏散、撤离组织负责人</w:t>
            </w:r>
            <w:r w:rsidRPr="00E17DA1">
              <w:rPr>
                <w:rFonts w:asciiTheme="minorEastAsia" w:eastAsiaTheme="minorEastAsia" w:hAnsiTheme="minorEastAsia" w:hint="eastAsia"/>
                <w:sz w:val="24"/>
              </w:rPr>
              <w:t>；</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3</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撤离方式：事故现场人员向上风或侧向风方向转移，</w:t>
            </w:r>
            <w:r w:rsidRPr="00E17DA1">
              <w:rPr>
                <w:rFonts w:asciiTheme="minorEastAsia" w:eastAsiaTheme="minorEastAsia" w:hAnsiTheme="minorEastAsia"/>
                <w:kern w:val="0"/>
                <w:sz w:val="24"/>
              </w:rPr>
              <w:t>疏散警戒组</w:t>
            </w:r>
            <w:r w:rsidRPr="00E17DA1">
              <w:rPr>
                <w:rFonts w:asciiTheme="minorEastAsia" w:eastAsiaTheme="minorEastAsia" w:hAnsiTheme="minorEastAsia"/>
                <w:sz w:val="24"/>
              </w:rPr>
              <w:t>引导和护送疏散人员到安全区，并逐一清点人数。在疏散和撤离的路线上设立哨位，指明方向，人员不要在低洼处滞留；要查清是否有人留在污染区与着火区。如</w:t>
            </w:r>
            <w:r w:rsidRPr="00E17DA1">
              <w:rPr>
                <w:rFonts w:asciiTheme="minorEastAsia" w:eastAsiaTheme="minorEastAsia" w:hAnsiTheme="minorEastAsia" w:hint="eastAsia"/>
                <w:sz w:val="24"/>
              </w:rPr>
              <w:t>果</w:t>
            </w:r>
            <w:r w:rsidRPr="00E17DA1">
              <w:rPr>
                <w:rFonts w:asciiTheme="minorEastAsia" w:eastAsiaTheme="minorEastAsia" w:hAnsiTheme="minorEastAsia"/>
                <w:sz w:val="24"/>
              </w:rPr>
              <w:t>有没及时撤离</w:t>
            </w:r>
            <w:r w:rsidRPr="00E17DA1">
              <w:rPr>
                <w:rFonts w:asciiTheme="minorEastAsia" w:eastAsiaTheme="minorEastAsia" w:hAnsiTheme="minorEastAsia" w:hint="eastAsia"/>
                <w:sz w:val="24"/>
              </w:rPr>
              <w:t>的</w:t>
            </w:r>
            <w:r w:rsidRPr="00E17DA1">
              <w:rPr>
                <w:rFonts w:asciiTheme="minorEastAsia" w:eastAsiaTheme="minorEastAsia" w:hAnsiTheme="minorEastAsia"/>
                <w:sz w:val="24"/>
              </w:rPr>
              <w:t>人员，应指派配戴适宜防护装备的抢险队员两人进入现场搜寻，并实施救助</w:t>
            </w:r>
            <w:r w:rsidRPr="00E17DA1">
              <w:rPr>
                <w:rFonts w:asciiTheme="minorEastAsia" w:eastAsiaTheme="minorEastAsia" w:hAnsiTheme="minorEastAsia" w:hint="eastAsia"/>
                <w:sz w:val="24"/>
              </w:rPr>
              <w:t>；</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4</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各作业岗位停止作业，关闭相关的机泵、电源，相临贯通的储罐或管道工艺阀门，转移现场可燃或易燃物品；</w:t>
            </w:r>
            <w:r w:rsidRPr="00E17DA1">
              <w:rPr>
                <w:rFonts w:asciiTheme="minorEastAsia" w:eastAsiaTheme="minorEastAsia" w:hAnsiTheme="minorEastAsia" w:hint="eastAsia"/>
                <w:sz w:val="24"/>
              </w:rPr>
              <w:t>关死在线监测处总排口闸板，将泄漏介质导入事故池；</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5</w:t>
            </w:r>
            <w:r w:rsidRPr="00E17DA1">
              <w:rPr>
                <w:rFonts w:asciiTheme="minorEastAsia" w:eastAsiaTheme="minorEastAsia" w:hAnsiTheme="minorEastAsia" w:hint="eastAsia"/>
                <w:sz w:val="24"/>
              </w:rPr>
              <w:t>.抢险组</w:t>
            </w:r>
            <w:r w:rsidRPr="00E17DA1">
              <w:rPr>
                <w:rFonts w:asciiTheme="minorEastAsia" w:eastAsiaTheme="minorEastAsia" w:hAnsiTheme="minorEastAsia"/>
                <w:sz w:val="24"/>
              </w:rPr>
              <w:t>立即开启着火罐附近的消防炮和事故罐及周边下风向临近罐的喷淋装置（注：如储罐爆炸时，事故罐喷淋装置视情</w:t>
            </w:r>
            <w:r w:rsidRPr="00E17DA1">
              <w:rPr>
                <w:rFonts w:asciiTheme="minorEastAsia" w:eastAsiaTheme="minorEastAsia" w:hAnsiTheme="minorEastAsia" w:hint="eastAsia"/>
                <w:sz w:val="24"/>
              </w:rPr>
              <w:t>况</w:t>
            </w:r>
            <w:r w:rsidRPr="00E17DA1">
              <w:rPr>
                <w:rFonts w:asciiTheme="minorEastAsia" w:eastAsiaTheme="minorEastAsia" w:hAnsiTheme="minorEastAsia"/>
                <w:sz w:val="24"/>
              </w:rPr>
              <w:lastRenderedPageBreak/>
              <w:t>关闭）；</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6</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消防泵站立即启动增压水泵和泡沫泵，启动操作泡沫系统相应阀门，对储罐实施泡沫灭火；</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hint="eastAsia"/>
                <w:sz w:val="24"/>
              </w:rPr>
              <w:t>7.</w:t>
            </w:r>
            <w:r w:rsidRPr="00E17DA1">
              <w:rPr>
                <w:rFonts w:asciiTheme="minorEastAsia" w:eastAsiaTheme="minorEastAsia" w:hAnsiTheme="minorEastAsia"/>
                <w:sz w:val="24"/>
              </w:rPr>
              <w:t>防火堤内如遇有流淌火时，视情况组织人员就近在泡沫消火栓处敷设1-2支泡沫枪喷射泡沫扑救；</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8</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检查事故罐区污、雨排水阀和闸，确认处于关闭状态（视堤内污水与消防水情况及时开启污水阀排至事故池）；</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9</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检查封堵防火堤的泄漏孔洞，用</w:t>
            </w:r>
            <w:r w:rsidRPr="00E17DA1">
              <w:rPr>
                <w:rFonts w:asciiTheme="minorEastAsia" w:eastAsiaTheme="minorEastAsia" w:hAnsiTheme="minorEastAsia" w:hint="eastAsia"/>
                <w:sz w:val="24"/>
              </w:rPr>
              <w:t>沙</w:t>
            </w:r>
            <w:r w:rsidRPr="00E17DA1">
              <w:rPr>
                <w:rFonts w:asciiTheme="minorEastAsia" w:eastAsiaTheme="minorEastAsia" w:hAnsiTheme="minorEastAsia"/>
                <w:sz w:val="24"/>
              </w:rPr>
              <w:t>土封堵，防止污水与受污染消防水外溢；</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10</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如着火罐泡沫消防炮和喷淋被损坏时，组织敷设水枪对着火罐射水冷却（冷却力量：储罐的</w:t>
            </w:r>
            <w:r w:rsidRPr="00E17DA1">
              <w:rPr>
                <w:rFonts w:asciiTheme="minorEastAsia" w:eastAsiaTheme="minorEastAsia" w:hAnsiTheme="minorEastAsia" w:hint="eastAsia"/>
                <w:sz w:val="24"/>
              </w:rPr>
              <w:t>四</w:t>
            </w:r>
            <w:r w:rsidRPr="00E17DA1">
              <w:rPr>
                <w:rFonts w:asciiTheme="minorEastAsia" w:eastAsiaTheme="minorEastAsia" w:hAnsiTheme="minorEastAsia"/>
                <w:sz w:val="24"/>
              </w:rPr>
              <w:t>周</w:t>
            </w:r>
            <w:r w:rsidRPr="00E17DA1">
              <w:rPr>
                <w:rFonts w:asciiTheme="minorEastAsia" w:eastAsiaTheme="minorEastAsia" w:hAnsiTheme="minorEastAsia" w:hint="eastAsia"/>
                <w:sz w:val="24"/>
              </w:rPr>
              <w:t>每</w:t>
            </w:r>
            <w:r w:rsidRPr="00E17DA1">
              <w:rPr>
                <w:rFonts w:asciiTheme="minorEastAsia" w:eastAsiaTheme="minorEastAsia" w:hAnsiTheme="minorEastAsia"/>
                <w:sz w:val="24"/>
              </w:rPr>
              <w:t>10米配一支水枪），等待消防队增援；</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11</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遇有物料泄漏时，视不同物料性质，及时组织人员用水稀释或化学吸液棉</w:t>
            </w:r>
            <w:r w:rsidRPr="00E17DA1">
              <w:rPr>
                <w:rFonts w:asciiTheme="minorEastAsia" w:eastAsiaTheme="minorEastAsia" w:hAnsiTheme="minorEastAsia" w:hint="eastAsia"/>
                <w:sz w:val="24"/>
              </w:rPr>
              <w:t>吸附</w:t>
            </w:r>
            <w:r w:rsidRPr="00E17DA1">
              <w:rPr>
                <w:rFonts w:asciiTheme="minorEastAsia" w:eastAsiaTheme="minorEastAsia" w:hAnsiTheme="minorEastAsia"/>
                <w:sz w:val="24"/>
              </w:rPr>
              <w:t>、沙土围堵或引至安全场所和容器</w:t>
            </w:r>
            <w:r w:rsidRPr="00E17DA1">
              <w:rPr>
                <w:rFonts w:asciiTheme="minorEastAsia" w:eastAsiaTheme="minorEastAsia" w:hAnsiTheme="minorEastAsia" w:hint="eastAsia"/>
                <w:sz w:val="24"/>
              </w:rPr>
              <w:t>。</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12</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公安消防队到场后，由消防指挥员指挥火灾扑救，厂抢险人员协同扑救；</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13</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遇着火罐离临近周边企业较近，有可能影响周边企业时及时通报周边企业，告知作好相应的防范准备；</w:t>
            </w:r>
          </w:p>
          <w:p w:rsidR="003B6006" w:rsidRPr="00E17DA1" w:rsidRDefault="00727C2C" w:rsidP="00E17DA1">
            <w:pPr>
              <w:spacing w:line="360" w:lineRule="auto"/>
              <w:rPr>
                <w:rFonts w:asciiTheme="minorEastAsia" w:eastAsiaTheme="minorEastAsia" w:hAnsiTheme="minorEastAsia"/>
                <w:b/>
                <w:sz w:val="24"/>
              </w:rPr>
            </w:pPr>
            <w:r w:rsidRPr="00E17DA1">
              <w:rPr>
                <w:rFonts w:asciiTheme="minorEastAsia" w:eastAsiaTheme="minorEastAsia" w:hAnsiTheme="minorEastAsia"/>
                <w:sz w:val="24"/>
              </w:rPr>
              <w:t>14</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遇火势无法控制，着火罐有迹象发生爆炸或危及临近罐爆炸时，及时疏散撤离所有人员。</w:t>
            </w:r>
          </w:p>
        </w:tc>
        <w:tc>
          <w:tcPr>
            <w:tcW w:w="2100" w:type="dxa"/>
            <w:vMerge w:val="restart"/>
            <w:vAlign w:val="center"/>
          </w:tcPr>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lastRenderedPageBreak/>
              <w:t>对各类化学品泄漏的应急处置，应注意根据其化学危险特性，采取不同的处置措施</w:t>
            </w:r>
            <w:r w:rsidRPr="00E17DA1">
              <w:rPr>
                <w:rFonts w:asciiTheme="minorEastAsia" w:eastAsiaTheme="minorEastAsia" w:hAnsiTheme="minorEastAsia" w:hint="eastAsia"/>
                <w:sz w:val="24"/>
              </w:rPr>
              <w:t>。</w:t>
            </w:r>
          </w:p>
          <w:p w:rsidR="003B6006" w:rsidRPr="00E17DA1" w:rsidRDefault="00727C2C" w:rsidP="00E17DA1">
            <w:pPr>
              <w:numPr>
                <w:ilvl w:val="0"/>
                <w:numId w:val="9"/>
              </w:numPr>
              <w:spacing w:line="360" w:lineRule="auto"/>
              <w:rPr>
                <w:rFonts w:asciiTheme="minorEastAsia" w:eastAsiaTheme="minorEastAsia" w:hAnsiTheme="minorEastAsia"/>
                <w:sz w:val="24"/>
              </w:rPr>
            </w:pPr>
            <w:r w:rsidRPr="00E17DA1">
              <w:rPr>
                <w:rFonts w:asciiTheme="minorEastAsia" w:eastAsiaTheme="minorEastAsia" w:hAnsiTheme="minorEastAsia"/>
                <w:sz w:val="24"/>
              </w:rPr>
              <w:t>及时封堵外流地沟或</w:t>
            </w:r>
            <w:r w:rsidRPr="00E17DA1">
              <w:rPr>
                <w:rFonts w:asciiTheme="minorEastAsia" w:eastAsiaTheme="minorEastAsia" w:hAnsiTheme="minorEastAsia" w:hint="eastAsia"/>
                <w:sz w:val="24"/>
              </w:rPr>
              <w:t>排</w:t>
            </w:r>
            <w:r w:rsidRPr="00E17DA1">
              <w:rPr>
                <w:rFonts w:asciiTheme="minorEastAsia" w:eastAsiaTheme="minorEastAsia" w:hAnsiTheme="minorEastAsia"/>
                <w:sz w:val="24"/>
              </w:rPr>
              <w:t>水沟等，并利用沙土构筑防护围堤，疏引泄漏的物料到生产区内的水泥地沟</w:t>
            </w:r>
            <w:r w:rsidRPr="00E17DA1">
              <w:rPr>
                <w:rFonts w:asciiTheme="minorEastAsia" w:eastAsiaTheme="minorEastAsia" w:hAnsiTheme="minorEastAsia" w:hint="eastAsia"/>
                <w:sz w:val="24"/>
              </w:rPr>
              <w:t>，用泵抽至</w:t>
            </w:r>
            <w:r w:rsidRPr="00E17DA1">
              <w:rPr>
                <w:rFonts w:asciiTheme="minorEastAsia" w:eastAsiaTheme="minorEastAsia" w:hAnsiTheme="minorEastAsia"/>
                <w:sz w:val="24"/>
              </w:rPr>
              <w:t>事故池中</w:t>
            </w:r>
            <w:r w:rsidRPr="00E17DA1">
              <w:rPr>
                <w:rFonts w:asciiTheme="minorEastAsia" w:eastAsiaTheme="minorEastAsia" w:hAnsiTheme="minorEastAsia" w:hint="eastAsia"/>
                <w:sz w:val="24"/>
              </w:rPr>
              <w:t>；</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hint="eastAsia"/>
                <w:sz w:val="24"/>
              </w:rPr>
              <w:t>2.</w:t>
            </w:r>
            <w:r w:rsidRPr="00E17DA1">
              <w:rPr>
                <w:rFonts w:asciiTheme="minorEastAsia" w:eastAsiaTheme="minorEastAsia" w:hAnsiTheme="minorEastAsia"/>
                <w:sz w:val="24"/>
              </w:rPr>
              <w:t>消防水</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要通过消防水收集系统收集，不得外排，防止泄漏物料流</w:t>
            </w:r>
            <w:r w:rsidRPr="00E17DA1">
              <w:rPr>
                <w:rFonts w:asciiTheme="minorEastAsia" w:eastAsiaTheme="minorEastAsia" w:hAnsiTheme="minorEastAsia"/>
                <w:sz w:val="24"/>
              </w:rPr>
              <w:lastRenderedPageBreak/>
              <w:t>入下水道、排水沟等外流空间，造成水体、土壤的大面积环境污染</w:t>
            </w:r>
            <w:r w:rsidRPr="00E17DA1">
              <w:rPr>
                <w:rFonts w:asciiTheme="minorEastAsia" w:eastAsiaTheme="minorEastAsia" w:hAnsiTheme="minorEastAsia" w:hint="eastAsia"/>
                <w:sz w:val="24"/>
              </w:rPr>
              <w:t>；</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hint="eastAsia"/>
                <w:sz w:val="24"/>
              </w:rPr>
              <w:t>3.</w:t>
            </w:r>
            <w:r w:rsidRPr="00E17DA1">
              <w:rPr>
                <w:rFonts w:asciiTheme="minorEastAsia" w:eastAsiaTheme="minorEastAsia" w:hAnsiTheme="minorEastAsia"/>
                <w:sz w:val="24"/>
              </w:rPr>
              <w:t>现场清理泄漏物料时：①将冲洗的污水应排入污水处理系统进行处理；危险固体废弃物交由有资质的单位进行处理；②清理时可咨询有关专家，以决定安全和最佳方法后进行，必要时由具备资质的清洗机构清洗</w:t>
            </w:r>
            <w:r w:rsidRPr="00E17DA1">
              <w:rPr>
                <w:rFonts w:asciiTheme="minorEastAsia" w:eastAsiaTheme="minorEastAsia" w:hAnsiTheme="minorEastAsia" w:hint="eastAsia"/>
                <w:sz w:val="24"/>
              </w:rPr>
              <w:t>；</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hint="eastAsia"/>
                <w:sz w:val="24"/>
              </w:rPr>
              <w:t>4.</w:t>
            </w:r>
            <w:r w:rsidRPr="00E17DA1">
              <w:rPr>
                <w:rFonts w:asciiTheme="minorEastAsia" w:eastAsiaTheme="minorEastAsia" w:hAnsiTheme="minorEastAsia"/>
                <w:sz w:val="24"/>
              </w:rPr>
              <w:t>污染水域时，及时与水利部门联系暂停有关水闸放水，防止污染水域扩大蔓延；</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hint="eastAsia"/>
                <w:sz w:val="24"/>
              </w:rPr>
              <w:t>5、事故处置完毕后对事故区域周边土壤进行检测，监测数值超过管制值 及时对土壤进行修复，确保土壤环境质量保持稳定</w:t>
            </w:r>
          </w:p>
        </w:tc>
      </w:tr>
      <w:tr w:rsidR="003B6006" w:rsidRPr="00E17DA1" w:rsidTr="00E17DA1">
        <w:trPr>
          <w:jc w:val="center"/>
        </w:trPr>
        <w:tc>
          <w:tcPr>
            <w:tcW w:w="691" w:type="dxa"/>
            <w:vAlign w:val="center"/>
          </w:tcPr>
          <w:p w:rsidR="003B6006" w:rsidRPr="00E17DA1" w:rsidRDefault="003B6006" w:rsidP="00E17DA1">
            <w:pPr>
              <w:spacing w:line="360" w:lineRule="auto"/>
              <w:jc w:val="center"/>
              <w:rPr>
                <w:rFonts w:asciiTheme="minorEastAsia" w:eastAsiaTheme="minorEastAsia" w:hAnsiTheme="minorEastAsia"/>
                <w:b/>
                <w:sz w:val="24"/>
              </w:rPr>
            </w:pPr>
          </w:p>
        </w:tc>
        <w:tc>
          <w:tcPr>
            <w:tcW w:w="568" w:type="dxa"/>
            <w:vAlign w:val="center"/>
          </w:tcPr>
          <w:p w:rsidR="003B6006" w:rsidRPr="00E17DA1" w:rsidRDefault="00727C2C" w:rsidP="00E17DA1">
            <w:pPr>
              <w:spacing w:line="360" w:lineRule="auto"/>
              <w:jc w:val="center"/>
              <w:rPr>
                <w:rFonts w:asciiTheme="minorEastAsia" w:eastAsiaTheme="minorEastAsia" w:hAnsiTheme="minorEastAsia"/>
                <w:b/>
                <w:sz w:val="24"/>
              </w:rPr>
            </w:pPr>
            <w:r w:rsidRPr="00E17DA1">
              <w:rPr>
                <w:rFonts w:asciiTheme="minorEastAsia" w:eastAsiaTheme="minorEastAsia" w:hAnsiTheme="minorEastAsia" w:cs="宋体" w:hint="eastAsia"/>
                <w:b/>
                <w:sz w:val="24"/>
              </w:rPr>
              <w:t>②</w:t>
            </w:r>
            <w:r w:rsidRPr="00E17DA1">
              <w:rPr>
                <w:rFonts w:asciiTheme="minorEastAsia" w:eastAsiaTheme="minorEastAsia" w:hAnsiTheme="minorEastAsia" w:hint="eastAsia"/>
                <w:b/>
                <w:sz w:val="24"/>
              </w:rPr>
              <w:t>装置区</w:t>
            </w:r>
          </w:p>
        </w:tc>
        <w:tc>
          <w:tcPr>
            <w:tcW w:w="6896" w:type="dxa"/>
            <w:vAlign w:val="center"/>
          </w:tcPr>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hint="eastAsia"/>
                <w:sz w:val="24"/>
              </w:rPr>
              <w:t>1.消防洗消组关死在线监测处总排口闸板，将泄漏介质导入事故池。应立即开启消防水，对泄漏着火点进行灭火稀释，并将污染的废水收集到事故池</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hint="eastAsia"/>
                <w:sz w:val="24"/>
              </w:rPr>
              <w:t>2.</w:t>
            </w:r>
            <w:r w:rsidRPr="00E17DA1">
              <w:rPr>
                <w:rFonts w:asciiTheme="minorEastAsia" w:eastAsiaTheme="minorEastAsia" w:hAnsiTheme="minorEastAsia"/>
                <w:sz w:val="24"/>
              </w:rPr>
              <w:t>火势威胁工艺设备、管线和建筑物时，</w:t>
            </w:r>
            <w:r w:rsidRPr="00E17DA1">
              <w:rPr>
                <w:rFonts w:asciiTheme="minorEastAsia" w:eastAsiaTheme="minorEastAsia" w:hAnsiTheme="minorEastAsia" w:hint="eastAsia"/>
                <w:sz w:val="24"/>
              </w:rPr>
              <w:t>消防洗消组</w:t>
            </w:r>
            <w:r w:rsidRPr="00E17DA1">
              <w:rPr>
                <w:rFonts w:asciiTheme="minorEastAsia" w:eastAsiaTheme="minorEastAsia" w:hAnsiTheme="minorEastAsia"/>
                <w:sz w:val="24"/>
              </w:rPr>
              <w:t>实施</w:t>
            </w:r>
            <w:r w:rsidRPr="00E17DA1">
              <w:rPr>
                <w:rFonts w:asciiTheme="minorEastAsia" w:eastAsiaTheme="minorEastAsia" w:hAnsiTheme="minorEastAsia" w:hint="eastAsia"/>
                <w:sz w:val="24"/>
              </w:rPr>
              <w:t>隔离</w:t>
            </w:r>
            <w:r w:rsidRPr="00E17DA1">
              <w:rPr>
                <w:rFonts w:asciiTheme="minorEastAsia" w:eastAsiaTheme="minorEastAsia" w:hAnsiTheme="minorEastAsia"/>
                <w:sz w:val="24"/>
              </w:rPr>
              <w:t>冷却</w:t>
            </w:r>
            <w:r w:rsidRPr="00E17DA1">
              <w:rPr>
                <w:rFonts w:asciiTheme="minorEastAsia" w:eastAsiaTheme="minorEastAsia" w:hAnsiTheme="minorEastAsia" w:hint="eastAsia"/>
                <w:sz w:val="24"/>
              </w:rPr>
              <w:t>降温。</w:t>
            </w:r>
            <w:r w:rsidRPr="00E17DA1">
              <w:rPr>
                <w:rFonts w:asciiTheme="minorEastAsia" w:eastAsiaTheme="minorEastAsia" w:hAnsiTheme="minorEastAsia"/>
                <w:sz w:val="24"/>
              </w:rPr>
              <w:t>组织人员操作启动就近灭火系统</w:t>
            </w:r>
            <w:r w:rsidRPr="00E17DA1">
              <w:rPr>
                <w:rFonts w:asciiTheme="minorEastAsia" w:eastAsiaTheme="minorEastAsia" w:hAnsiTheme="minorEastAsia" w:hint="eastAsia"/>
                <w:sz w:val="24"/>
              </w:rPr>
              <w:t>进行</w:t>
            </w:r>
            <w:r w:rsidRPr="00E17DA1">
              <w:rPr>
                <w:rFonts w:asciiTheme="minorEastAsia" w:eastAsiaTheme="minorEastAsia" w:hAnsiTheme="minorEastAsia"/>
                <w:sz w:val="24"/>
              </w:rPr>
              <w:t>扑救</w:t>
            </w:r>
            <w:r w:rsidRPr="00E17DA1">
              <w:rPr>
                <w:rFonts w:asciiTheme="minorEastAsia" w:eastAsiaTheme="minorEastAsia" w:hAnsiTheme="minorEastAsia" w:hint="eastAsia"/>
                <w:sz w:val="24"/>
              </w:rPr>
              <w:t>，同时将可能受污染的废水进行收集</w:t>
            </w:r>
            <w:r w:rsidRPr="00E17DA1">
              <w:rPr>
                <w:rFonts w:asciiTheme="minorEastAsia" w:eastAsiaTheme="minorEastAsia" w:hAnsiTheme="minorEastAsia"/>
                <w:sz w:val="24"/>
              </w:rPr>
              <w:t>；</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hint="eastAsia"/>
                <w:sz w:val="24"/>
              </w:rPr>
              <w:t>3.消防洗消组</w:t>
            </w:r>
            <w:r w:rsidRPr="00E17DA1">
              <w:rPr>
                <w:rFonts w:asciiTheme="minorEastAsia" w:eastAsiaTheme="minorEastAsia" w:hAnsiTheme="minorEastAsia"/>
                <w:sz w:val="24"/>
              </w:rPr>
              <w:t>检查、关闭现场周边排水阀和闸，打开排污阀</w:t>
            </w:r>
            <w:r w:rsidRPr="00E17DA1">
              <w:rPr>
                <w:rFonts w:asciiTheme="minorEastAsia" w:eastAsiaTheme="minorEastAsia" w:hAnsiTheme="minorEastAsia" w:hint="eastAsia"/>
                <w:sz w:val="24"/>
              </w:rPr>
              <w:t>，导向事故池</w:t>
            </w:r>
            <w:r w:rsidRPr="00E17DA1">
              <w:rPr>
                <w:rFonts w:asciiTheme="minorEastAsia" w:eastAsiaTheme="minorEastAsia" w:hAnsiTheme="minorEastAsia"/>
                <w:sz w:val="24"/>
              </w:rPr>
              <w:t>；</w:t>
            </w:r>
          </w:p>
          <w:p w:rsidR="003B6006" w:rsidRPr="00E17DA1" w:rsidRDefault="00727C2C" w:rsidP="00E17DA1">
            <w:pPr>
              <w:spacing w:line="360" w:lineRule="auto"/>
              <w:rPr>
                <w:rFonts w:asciiTheme="minorEastAsia" w:eastAsiaTheme="minorEastAsia" w:hAnsiTheme="minorEastAsia"/>
                <w:b/>
                <w:sz w:val="24"/>
              </w:rPr>
            </w:pPr>
            <w:r w:rsidRPr="00E17DA1">
              <w:rPr>
                <w:rFonts w:asciiTheme="minorEastAsia" w:eastAsiaTheme="minorEastAsia" w:hAnsiTheme="minorEastAsia" w:hint="eastAsia"/>
                <w:sz w:val="24"/>
              </w:rPr>
              <w:t>4.环保控制组不间断监测外排水质和周边大气情况。</w:t>
            </w:r>
          </w:p>
        </w:tc>
        <w:tc>
          <w:tcPr>
            <w:tcW w:w="2100" w:type="dxa"/>
            <w:vMerge/>
            <w:vAlign w:val="center"/>
          </w:tcPr>
          <w:p w:rsidR="003B6006" w:rsidRPr="00E17DA1" w:rsidRDefault="003B6006" w:rsidP="00E17DA1">
            <w:pPr>
              <w:spacing w:line="360" w:lineRule="auto"/>
              <w:rPr>
                <w:rFonts w:asciiTheme="minorEastAsia" w:eastAsiaTheme="minorEastAsia" w:hAnsiTheme="minorEastAsia"/>
                <w:b/>
                <w:sz w:val="24"/>
              </w:rPr>
            </w:pPr>
          </w:p>
        </w:tc>
      </w:tr>
      <w:tr w:rsidR="003B6006" w:rsidRPr="00E17DA1" w:rsidTr="00E17DA1">
        <w:trPr>
          <w:jc w:val="center"/>
        </w:trPr>
        <w:tc>
          <w:tcPr>
            <w:tcW w:w="691" w:type="dxa"/>
            <w:vAlign w:val="center"/>
          </w:tcPr>
          <w:p w:rsidR="003B6006" w:rsidRPr="00E17DA1" w:rsidRDefault="00727C2C" w:rsidP="00E17DA1">
            <w:pPr>
              <w:spacing w:line="360" w:lineRule="auto"/>
              <w:jc w:val="center"/>
              <w:rPr>
                <w:rFonts w:asciiTheme="minorEastAsia" w:eastAsiaTheme="minorEastAsia" w:hAnsiTheme="minorEastAsia"/>
                <w:b/>
                <w:sz w:val="24"/>
              </w:rPr>
            </w:pPr>
            <w:r w:rsidRPr="00E17DA1">
              <w:rPr>
                <w:rFonts w:asciiTheme="minorEastAsia" w:eastAsiaTheme="minorEastAsia" w:hAnsiTheme="minorEastAsia" w:hint="eastAsia"/>
                <w:b/>
                <w:sz w:val="24"/>
              </w:rPr>
              <w:t>2.</w:t>
            </w:r>
            <w:r w:rsidRPr="00E17DA1">
              <w:rPr>
                <w:rFonts w:asciiTheme="minorEastAsia" w:eastAsiaTheme="minorEastAsia" w:hAnsiTheme="minorEastAsia"/>
                <w:b/>
                <w:sz w:val="24"/>
              </w:rPr>
              <w:lastRenderedPageBreak/>
              <w:t>泄漏</w:t>
            </w:r>
          </w:p>
        </w:tc>
        <w:tc>
          <w:tcPr>
            <w:tcW w:w="568" w:type="dxa"/>
            <w:vAlign w:val="center"/>
          </w:tcPr>
          <w:p w:rsidR="003B6006" w:rsidRPr="00E17DA1" w:rsidRDefault="003B6006" w:rsidP="00E17DA1">
            <w:pPr>
              <w:spacing w:line="360" w:lineRule="auto"/>
              <w:jc w:val="center"/>
              <w:rPr>
                <w:rFonts w:asciiTheme="minorEastAsia" w:eastAsiaTheme="minorEastAsia" w:hAnsiTheme="minorEastAsia"/>
                <w:b/>
                <w:sz w:val="24"/>
              </w:rPr>
            </w:pPr>
          </w:p>
          <w:p w:rsidR="003B6006" w:rsidRPr="00E17DA1" w:rsidRDefault="003B6006" w:rsidP="00E17DA1">
            <w:pPr>
              <w:spacing w:line="360" w:lineRule="auto"/>
              <w:jc w:val="center"/>
              <w:rPr>
                <w:rFonts w:asciiTheme="minorEastAsia" w:eastAsiaTheme="minorEastAsia" w:hAnsiTheme="minorEastAsia"/>
                <w:b/>
                <w:sz w:val="24"/>
              </w:rPr>
            </w:pPr>
          </w:p>
          <w:p w:rsidR="003B6006" w:rsidRPr="00E17DA1" w:rsidRDefault="00727C2C" w:rsidP="00E17DA1">
            <w:pPr>
              <w:spacing w:line="360" w:lineRule="auto"/>
              <w:jc w:val="center"/>
              <w:rPr>
                <w:rFonts w:asciiTheme="minorEastAsia" w:eastAsiaTheme="minorEastAsia" w:hAnsiTheme="minorEastAsia"/>
                <w:b/>
                <w:sz w:val="24"/>
              </w:rPr>
            </w:pPr>
            <w:r w:rsidRPr="00E17DA1">
              <w:rPr>
                <w:rFonts w:asciiTheme="minorEastAsia" w:eastAsiaTheme="minorEastAsia" w:hAnsiTheme="minorEastAsia"/>
                <w:b/>
                <w:sz w:val="24"/>
              </w:rPr>
              <w:t>储罐</w:t>
            </w:r>
          </w:p>
        </w:tc>
        <w:tc>
          <w:tcPr>
            <w:tcW w:w="6896" w:type="dxa"/>
            <w:vAlign w:val="center"/>
          </w:tcPr>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hint="eastAsia"/>
                <w:sz w:val="24"/>
              </w:rPr>
              <w:lastRenderedPageBreak/>
              <w:t>1.</w:t>
            </w:r>
            <w:r w:rsidRPr="00E17DA1">
              <w:rPr>
                <w:rFonts w:asciiTheme="minorEastAsia" w:eastAsiaTheme="minorEastAsia" w:hAnsiTheme="minorEastAsia"/>
                <w:sz w:val="24"/>
              </w:rPr>
              <w:t>发现者向当班工长、调度报告，调度汇报</w:t>
            </w:r>
            <w:r w:rsidRPr="00E17DA1">
              <w:rPr>
                <w:rFonts w:asciiTheme="minorEastAsia" w:eastAsiaTheme="minorEastAsia" w:hAnsiTheme="minorEastAsia" w:hint="eastAsia"/>
                <w:sz w:val="24"/>
              </w:rPr>
              <w:t>总经理</w:t>
            </w:r>
            <w:r w:rsidRPr="00E17DA1">
              <w:rPr>
                <w:rFonts w:asciiTheme="minorEastAsia" w:eastAsiaTheme="minorEastAsia" w:hAnsiTheme="minorEastAsia"/>
                <w:sz w:val="24"/>
              </w:rPr>
              <w:t>，</w:t>
            </w:r>
            <w:r w:rsidRPr="00E17DA1">
              <w:rPr>
                <w:rFonts w:asciiTheme="minorEastAsia" w:eastAsiaTheme="minorEastAsia" w:hAnsiTheme="minorEastAsia" w:hint="eastAsia"/>
                <w:sz w:val="24"/>
              </w:rPr>
              <w:t>总经理</w:t>
            </w:r>
            <w:r w:rsidRPr="00E17DA1">
              <w:rPr>
                <w:rFonts w:asciiTheme="minorEastAsia" w:eastAsiaTheme="minorEastAsia" w:hAnsiTheme="minorEastAsia"/>
                <w:sz w:val="24"/>
              </w:rPr>
              <w:t>接报</w:t>
            </w:r>
            <w:r w:rsidRPr="00E17DA1">
              <w:rPr>
                <w:rFonts w:asciiTheme="minorEastAsia" w:eastAsiaTheme="minorEastAsia" w:hAnsiTheme="minorEastAsia"/>
                <w:sz w:val="24"/>
              </w:rPr>
              <w:lastRenderedPageBreak/>
              <w:t>后立即向公安消防队报警，并向集团应急指挥报告；</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2</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疏散、撤离：事故发生后，现场当班负责人或到达现场的指挥人员作为疏散、撤离组织负责人，若指挥不在现场，安全管理人员作为疏散、撤离组织负责人</w:t>
            </w:r>
            <w:r w:rsidRPr="00E17DA1">
              <w:rPr>
                <w:rFonts w:asciiTheme="minorEastAsia" w:eastAsiaTheme="minorEastAsia" w:hAnsiTheme="minorEastAsia" w:hint="eastAsia"/>
                <w:sz w:val="24"/>
              </w:rPr>
              <w:t>；</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3</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撤离方式：事故现场人员向上风或侧向风方向转移，指定专门人员引导和护送疏散人员到安全区，并逐一清点人数。在疏散和撤离的路线上设立哨位，指明方向，人员不要在低洼处滞留；要查清是否有人留在污染区与着火区。如</w:t>
            </w:r>
            <w:r w:rsidRPr="00E17DA1">
              <w:rPr>
                <w:rFonts w:asciiTheme="minorEastAsia" w:eastAsiaTheme="minorEastAsia" w:hAnsiTheme="minorEastAsia" w:hint="eastAsia"/>
                <w:sz w:val="24"/>
              </w:rPr>
              <w:t>果</w:t>
            </w:r>
            <w:r w:rsidRPr="00E17DA1">
              <w:rPr>
                <w:rFonts w:asciiTheme="minorEastAsia" w:eastAsiaTheme="minorEastAsia" w:hAnsiTheme="minorEastAsia"/>
                <w:sz w:val="24"/>
              </w:rPr>
              <w:t>有没及时撤离人员，应指派配戴适宜防护装备的抢险队员两人进入现场搜寻，并实施救助</w:t>
            </w:r>
            <w:r w:rsidRPr="00E17DA1">
              <w:rPr>
                <w:rFonts w:asciiTheme="minorEastAsia" w:eastAsiaTheme="minorEastAsia" w:hAnsiTheme="minorEastAsia" w:hint="eastAsia"/>
                <w:sz w:val="24"/>
              </w:rPr>
              <w:t>；</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4</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停止作业，关闭有关机泵、阀门；</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5</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控制一切火源，在变电所切断泄漏区域电源；</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6</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派专员监测泄漏成</w:t>
            </w:r>
            <w:r w:rsidRPr="00E17DA1">
              <w:rPr>
                <w:rFonts w:asciiTheme="minorEastAsia" w:eastAsiaTheme="minorEastAsia" w:hAnsiTheme="minorEastAsia" w:hint="eastAsia"/>
                <w:sz w:val="24"/>
              </w:rPr>
              <w:t>分</w:t>
            </w:r>
            <w:r w:rsidRPr="00E17DA1">
              <w:rPr>
                <w:rFonts w:asciiTheme="minorEastAsia" w:eastAsiaTheme="minorEastAsia" w:hAnsiTheme="minorEastAsia"/>
                <w:sz w:val="24"/>
              </w:rPr>
              <w:t>、浓度；划定警戒区域，疏散无关车辆、人员，控制无关人员进入现场；</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hint="eastAsia"/>
                <w:sz w:val="24"/>
              </w:rPr>
              <w:t>7.</w:t>
            </w:r>
            <w:r w:rsidRPr="00E17DA1">
              <w:rPr>
                <w:rFonts w:asciiTheme="minorEastAsia" w:eastAsiaTheme="minorEastAsia" w:hAnsiTheme="minorEastAsia"/>
                <w:sz w:val="24"/>
              </w:rPr>
              <w:t>准备消防器材、设备，作好扑救准备；</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8</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检查污、雨排水阀和闸，确认处于关闭状态；</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9</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组织人员盛接回收泄漏物，使用堵漏工具、材料控制泄漏或倒罐；</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10</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检查封堵防火堤孔洞，防止外流；</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11</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泄漏控制后，冲洗清理现场</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12</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如物料流入河内时：①联系通知水利部门，控制泄漏污染随水流扩散；②联系报告环保部门协助处置；③联系水域附近企业单位，通报情况、告知</w:t>
            </w:r>
            <w:r w:rsidRPr="00E17DA1">
              <w:rPr>
                <w:rFonts w:asciiTheme="minorEastAsia" w:eastAsiaTheme="minorEastAsia" w:hAnsiTheme="minorEastAsia" w:hint="eastAsia"/>
                <w:sz w:val="24"/>
              </w:rPr>
              <w:t>不可取水，更不能饮用或灌溉等措施。</w:t>
            </w:r>
          </w:p>
        </w:tc>
        <w:tc>
          <w:tcPr>
            <w:tcW w:w="2100" w:type="dxa"/>
            <w:vMerge/>
            <w:vAlign w:val="center"/>
          </w:tcPr>
          <w:p w:rsidR="003B6006" w:rsidRPr="00E17DA1" w:rsidRDefault="003B6006" w:rsidP="00E17DA1">
            <w:pPr>
              <w:spacing w:line="360" w:lineRule="auto"/>
              <w:rPr>
                <w:rFonts w:asciiTheme="minorEastAsia" w:eastAsiaTheme="minorEastAsia" w:hAnsiTheme="minorEastAsia"/>
                <w:b/>
                <w:sz w:val="24"/>
              </w:rPr>
            </w:pPr>
          </w:p>
        </w:tc>
      </w:tr>
      <w:tr w:rsidR="003B6006" w:rsidRPr="00E17DA1" w:rsidTr="00E17DA1">
        <w:trPr>
          <w:jc w:val="center"/>
        </w:trPr>
        <w:tc>
          <w:tcPr>
            <w:tcW w:w="691" w:type="dxa"/>
            <w:vAlign w:val="center"/>
          </w:tcPr>
          <w:p w:rsidR="003B6006" w:rsidRPr="00E17DA1" w:rsidRDefault="00727C2C" w:rsidP="00E17DA1">
            <w:pPr>
              <w:spacing w:line="360" w:lineRule="auto"/>
              <w:jc w:val="center"/>
              <w:rPr>
                <w:rFonts w:asciiTheme="minorEastAsia" w:eastAsiaTheme="minorEastAsia" w:hAnsiTheme="minorEastAsia"/>
                <w:b/>
                <w:sz w:val="24"/>
              </w:rPr>
            </w:pPr>
            <w:r w:rsidRPr="00E17DA1">
              <w:rPr>
                <w:rFonts w:asciiTheme="minorEastAsia" w:eastAsiaTheme="minorEastAsia" w:hAnsiTheme="minorEastAsia" w:hint="eastAsia"/>
                <w:b/>
                <w:bCs/>
                <w:sz w:val="24"/>
              </w:rPr>
              <w:lastRenderedPageBreak/>
              <w:t>3.</w:t>
            </w:r>
            <w:r w:rsidRPr="00E17DA1">
              <w:rPr>
                <w:rFonts w:asciiTheme="minorEastAsia" w:eastAsiaTheme="minorEastAsia" w:hAnsiTheme="minorEastAsia"/>
                <w:b/>
                <w:bCs/>
                <w:sz w:val="24"/>
              </w:rPr>
              <w:t>大气污染</w:t>
            </w:r>
          </w:p>
        </w:tc>
        <w:tc>
          <w:tcPr>
            <w:tcW w:w="568" w:type="dxa"/>
            <w:vAlign w:val="center"/>
          </w:tcPr>
          <w:p w:rsidR="003B6006" w:rsidRPr="00E17DA1" w:rsidRDefault="003B6006" w:rsidP="00E17DA1">
            <w:pPr>
              <w:spacing w:line="360" w:lineRule="auto"/>
              <w:jc w:val="center"/>
              <w:rPr>
                <w:rFonts w:asciiTheme="minorEastAsia" w:eastAsiaTheme="minorEastAsia" w:hAnsiTheme="minorEastAsia"/>
                <w:b/>
                <w:sz w:val="24"/>
              </w:rPr>
            </w:pPr>
          </w:p>
        </w:tc>
        <w:tc>
          <w:tcPr>
            <w:tcW w:w="6896" w:type="dxa"/>
            <w:vAlign w:val="center"/>
          </w:tcPr>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sz w:val="24"/>
              </w:rPr>
              <w:t>对化学品泄漏的应急处置，应注意根据其化学危险特性，采取不同的处置措施，具体参照化学品安全技术说明书中相应的化学品泄漏应急处理的要求进行处置。要按规定控制储存量，一旦出现泄漏、挥发，立即采取应急措施：</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hint="eastAsia"/>
                <w:sz w:val="24"/>
              </w:rPr>
              <w:t>1.</w:t>
            </w:r>
            <w:r w:rsidRPr="00E17DA1">
              <w:rPr>
                <w:rFonts w:asciiTheme="minorEastAsia" w:eastAsiaTheme="minorEastAsia" w:hAnsiTheme="minorEastAsia"/>
                <w:sz w:val="24"/>
              </w:rPr>
              <w:t>现场应划定警戒区域，派员警戒阻止无关车辆、人员进入现场；</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hint="eastAsia"/>
                <w:sz w:val="24"/>
              </w:rPr>
              <w:t>2.</w:t>
            </w:r>
            <w:r w:rsidRPr="00E17DA1">
              <w:rPr>
                <w:rFonts w:asciiTheme="minorEastAsia" w:eastAsiaTheme="minorEastAsia" w:hAnsiTheme="minorEastAsia"/>
                <w:sz w:val="24"/>
              </w:rPr>
              <w:t>使用防爆抢险、回收设备、器具，进入现场人员需穿着防静电防护服、鞋，释放人体静电；</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hint="eastAsia"/>
                <w:sz w:val="24"/>
              </w:rPr>
              <w:lastRenderedPageBreak/>
              <w:t>3.</w:t>
            </w:r>
            <w:r w:rsidRPr="00E17DA1">
              <w:rPr>
                <w:rFonts w:asciiTheme="minorEastAsia" w:eastAsiaTheme="minorEastAsia" w:hAnsiTheme="minorEastAsia"/>
                <w:sz w:val="24"/>
              </w:rPr>
              <w:t>切断泄漏气体波及场所内电源，控制一切火源，现场禁止使用非防爆通讯器材；</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hint="eastAsia"/>
                <w:sz w:val="24"/>
              </w:rPr>
              <w:t>4.</w:t>
            </w:r>
            <w:r w:rsidRPr="00E17DA1">
              <w:rPr>
                <w:rFonts w:asciiTheme="minorEastAsia" w:eastAsiaTheme="minorEastAsia" w:hAnsiTheme="minorEastAsia"/>
                <w:sz w:val="24"/>
              </w:rPr>
              <w:t>现场人员必须配戴相应有效的呼吸防护器具；</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hint="eastAsia"/>
                <w:sz w:val="24"/>
              </w:rPr>
              <w:t>5.</w:t>
            </w:r>
            <w:r w:rsidRPr="00E17DA1">
              <w:rPr>
                <w:rFonts w:asciiTheme="minorEastAsia" w:eastAsiaTheme="minorEastAsia" w:hAnsiTheme="minorEastAsia"/>
                <w:sz w:val="24"/>
              </w:rPr>
              <w:t>现场浓度较大时，</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hint="eastAsia"/>
                <w:sz w:val="24"/>
              </w:rPr>
              <w:t>6.</w:t>
            </w:r>
            <w:r w:rsidRPr="00E17DA1">
              <w:rPr>
                <w:rFonts w:asciiTheme="minorEastAsia" w:eastAsiaTheme="minorEastAsia" w:hAnsiTheme="minorEastAsia"/>
                <w:sz w:val="24"/>
              </w:rPr>
              <w:t>有影响邻近企业时，及时通知，要求采取相应措施；</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hint="eastAsia"/>
                <w:sz w:val="24"/>
              </w:rPr>
              <w:t>7.</w:t>
            </w:r>
            <w:r w:rsidRPr="00E17DA1">
              <w:rPr>
                <w:rFonts w:asciiTheme="minorEastAsia" w:eastAsiaTheme="minorEastAsia" w:hAnsiTheme="minorEastAsia"/>
                <w:sz w:val="24"/>
              </w:rPr>
              <w:t>需要时，向邻近企业请求设备、器材和技术支援；</w:t>
            </w:r>
          </w:p>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hint="eastAsia"/>
                <w:sz w:val="24"/>
              </w:rPr>
              <w:t>8.</w:t>
            </w:r>
            <w:r w:rsidRPr="00E17DA1">
              <w:rPr>
                <w:rFonts w:asciiTheme="minorEastAsia" w:eastAsiaTheme="minorEastAsia" w:hAnsiTheme="minorEastAsia"/>
                <w:sz w:val="24"/>
              </w:rPr>
              <w:t>必要时，向政府有关部门报告并请求增援。</w:t>
            </w:r>
          </w:p>
          <w:p w:rsidR="003B6006" w:rsidRPr="00E17DA1" w:rsidRDefault="003B6006" w:rsidP="00E17DA1">
            <w:pPr>
              <w:spacing w:line="360" w:lineRule="auto"/>
              <w:rPr>
                <w:rFonts w:asciiTheme="minorEastAsia" w:eastAsiaTheme="minorEastAsia" w:hAnsiTheme="minorEastAsia"/>
                <w:sz w:val="24"/>
              </w:rPr>
            </w:pPr>
          </w:p>
        </w:tc>
        <w:tc>
          <w:tcPr>
            <w:tcW w:w="2100" w:type="dxa"/>
            <w:vAlign w:val="center"/>
          </w:tcPr>
          <w:p w:rsidR="003B6006" w:rsidRPr="00E17DA1" w:rsidRDefault="00727C2C" w:rsidP="00E17DA1">
            <w:pPr>
              <w:spacing w:line="360" w:lineRule="auto"/>
              <w:rPr>
                <w:rFonts w:asciiTheme="minorEastAsia" w:eastAsiaTheme="minorEastAsia" w:hAnsiTheme="minorEastAsia"/>
                <w:b/>
                <w:sz w:val="24"/>
              </w:rPr>
            </w:pPr>
            <w:r w:rsidRPr="00E17DA1">
              <w:rPr>
                <w:rFonts w:asciiTheme="minorEastAsia" w:eastAsiaTheme="minorEastAsia" w:hAnsiTheme="minorEastAsia"/>
                <w:sz w:val="24"/>
              </w:rPr>
              <w:lastRenderedPageBreak/>
              <w:t>现场在主要进出点需要有人把守</w:t>
            </w:r>
            <w:r w:rsidRPr="00E17DA1">
              <w:rPr>
                <w:rFonts w:asciiTheme="minorEastAsia" w:eastAsiaTheme="minorEastAsia" w:hAnsiTheme="minorEastAsia" w:hint="eastAsia"/>
                <w:sz w:val="24"/>
              </w:rPr>
              <w:t>、登记</w:t>
            </w:r>
            <w:r w:rsidRPr="00E17DA1">
              <w:rPr>
                <w:rFonts w:asciiTheme="minorEastAsia" w:eastAsiaTheme="minorEastAsia" w:hAnsiTheme="minorEastAsia"/>
                <w:sz w:val="24"/>
              </w:rPr>
              <w:t>，禁止与事故处理无关人员进入现场，进入现场的人员，禁止携带手机和火种，禁止</w:t>
            </w:r>
            <w:r w:rsidRPr="00E17DA1">
              <w:rPr>
                <w:rFonts w:asciiTheme="minorEastAsia" w:eastAsiaTheme="minorEastAsia" w:hAnsiTheme="minorEastAsia"/>
                <w:sz w:val="24"/>
              </w:rPr>
              <w:lastRenderedPageBreak/>
              <w:t>穿易产生静电的衣物进入现场。事故现场周边区域的交通在事故报警发生后，根据需要对厂区和周边区域的相关道路进行交通管制，在路口设人员疏导交通。</w:t>
            </w:r>
          </w:p>
        </w:tc>
      </w:tr>
      <w:tr w:rsidR="003B6006" w:rsidRPr="00E17DA1" w:rsidTr="00E17DA1">
        <w:trPr>
          <w:jc w:val="center"/>
        </w:trPr>
        <w:tc>
          <w:tcPr>
            <w:tcW w:w="691" w:type="dxa"/>
            <w:vAlign w:val="center"/>
          </w:tcPr>
          <w:p w:rsidR="003B6006" w:rsidRPr="00E17DA1" w:rsidRDefault="00727C2C" w:rsidP="00E17DA1">
            <w:pPr>
              <w:spacing w:line="360" w:lineRule="auto"/>
              <w:jc w:val="center"/>
              <w:rPr>
                <w:rFonts w:asciiTheme="minorEastAsia" w:eastAsiaTheme="minorEastAsia" w:hAnsiTheme="minorEastAsia"/>
                <w:b/>
                <w:bCs/>
                <w:sz w:val="24"/>
              </w:rPr>
            </w:pPr>
            <w:r w:rsidRPr="00E17DA1">
              <w:rPr>
                <w:rFonts w:asciiTheme="minorEastAsia" w:eastAsiaTheme="minorEastAsia" w:hAnsiTheme="minorEastAsia" w:hint="eastAsia"/>
                <w:b/>
                <w:bCs/>
                <w:sz w:val="24"/>
              </w:rPr>
              <w:lastRenderedPageBreak/>
              <w:t>4.</w:t>
            </w:r>
            <w:r w:rsidRPr="00E17DA1">
              <w:rPr>
                <w:rFonts w:asciiTheme="minorEastAsia" w:eastAsiaTheme="minorEastAsia" w:hAnsiTheme="minorEastAsia"/>
                <w:b/>
                <w:bCs/>
                <w:sz w:val="24"/>
              </w:rPr>
              <w:t>水污染</w:t>
            </w:r>
          </w:p>
        </w:tc>
        <w:tc>
          <w:tcPr>
            <w:tcW w:w="568" w:type="dxa"/>
            <w:vAlign w:val="center"/>
          </w:tcPr>
          <w:p w:rsidR="003B6006" w:rsidRPr="00E17DA1" w:rsidRDefault="003B6006" w:rsidP="00E17DA1">
            <w:pPr>
              <w:spacing w:line="360" w:lineRule="auto"/>
              <w:jc w:val="center"/>
              <w:rPr>
                <w:rFonts w:asciiTheme="minorEastAsia" w:eastAsiaTheme="minorEastAsia" w:hAnsiTheme="minorEastAsia"/>
                <w:b/>
                <w:sz w:val="24"/>
              </w:rPr>
            </w:pPr>
          </w:p>
        </w:tc>
        <w:tc>
          <w:tcPr>
            <w:tcW w:w="6896" w:type="dxa"/>
            <w:vAlign w:val="center"/>
          </w:tcPr>
          <w:p w:rsidR="003B6006" w:rsidRPr="00E17DA1" w:rsidRDefault="00727C2C" w:rsidP="00E17DA1">
            <w:pPr>
              <w:spacing w:line="360" w:lineRule="auto"/>
              <w:ind w:firstLineChars="91" w:firstLine="218"/>
              <w:rPr>
                <w:rFonts w:asciiTheme="minorEastAsia" w:eastAsiaTheme="minorEastAsia" w:hAnsiTheme="minorEastAsia"/>
                <w:sz w:val="24"/>
              </w:rPr>
            </w:pPr>
            <w:r w:rsidRPr="00E17DA1">
              <w:rPr>
                <w:rFonts w:asciiTheme="minorEastAsia" w:eastAsiaTheme="minorEastAsia" w:hAnsiTheme="minorEastAsia"/>
                <w:sz w:val="24"/>
              </w:rPr>
              <w:t>对废水泄漏的应急处置，应注意根据其所含化学物质危险特性，采取不同的处置措施，具体参照化学品安全技术说明书中相应的化学品泄漏应急处理的要求进行处置</w:t>
            </w:r>
            <w:r w:rsidRPr="00E17DA1">
              <w:rPr>
                <w:rFonts w:asciiTheme="minorEastAsia" w:eastAsiaTheme="minorEastAsia" w:hAnsiTheme="minorEastAsia" w:hint="eastAsia"/>
                <w:sz w:val="24"/>
              </w:rPr>
              <w:t>：</w:t>
            </w:r>
          </w:p>
          <w:p w:rsidR="003B6006" w:rsidRPr="00E17DA1" w:rsidRDefault="00727C2C" w:rsidP="00E17DA1">
            <w:pPr>
              <w:spacing w:line="360" w:lineRule="auto"/>
              <w:ind w:firstLineChars="91" w:firstLine="218"/>
              <w:rPr>
                <w:rFonts w:asciiTheme="minorEastAsia" w:eastAsiaTheme="minorEastAsia" w:hAnsiTheme="minorEastAsia"/>
                <w:sz w:val="24"/>
              </w:rPr>
            </w:pPr>
            <w:r w:rsidRPr="00E17DA1">
              <w:rPr>
                <w:rFonts w:asciiTheme="minorEastAsia" w:eastAsiaTheme="minorEastAsia" w:hAnsiTheme="minorEastAsia"/>
                <w:sz w:val="24"/>
              </w:rPr>
              <w:t>1</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现场应划定警戒区域，派员警戒阻止无关车辆、人员进入现场；</w:t>
            </w:r>
          </w:p>
          <w:p w:rsidR="003B6006" w:rsidRPr="00E17DA1" w:rsidRDefault="00727C2C" w:rsidP="00E17DA1">
            <w:pPr>
              <w:spacing w:line="360" w:lineRule="auto"/>
              <w:ind w:firstLineChars="91" w:firstLine="218"/>
              <w:rPr>
                <w:rFonts w:asciiTheme="minorEastAsia" w:eastAsiaTheme="minorEastAsia" w:hAnsiTheme="minorEastAsia"/>
                <w:sz w:val="24"/>
              </w:rPr>
            </w:pPr>
            <w:r w:rsidRPr="00E17DA1">
              <w:rPr>
                <w:rFonts w:asciiTheme="minorEastAsia" w:eastAsiaTheme="minorEastAsia" w:hAnsiTheme="minorEastAsia"/>
                <w:sz w:val="24"/>
              </w:rPr>
              <w:t>2</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使用防爆抢险、回收设备、器具，进入现场人员需穿着防静电防护服、鞋，释放人体静电；</w:t>
            </w:r>
          </w:p>
          <w:p w:rsidR="003B6006" w:rsidRPr="00E17DA1" w:rsidRDefault="00727C2C" w:rsidP="00E17DA1">
            <w:pPr>
              <w:spacing w:line="360" w:lineRule="auto"/>
              <w:ind w:firstLineChars="91" w:firstLine="218"/>
              <w:rPr>
                <w:rFonts w:asciiTheme="minorEastAsia" w:eastAsiaTheme="minorEastAsia" w:hAnsiTheme="minorEastAsia"/>
                <w:sz w:val="24"/>
              </w:rPr>
            </w:pPr>
            <w:r w:rsidRPr="00E17DA1">
              <w:rPr>
                <w:rFonts w:asciiTheme="minorEastAsia" w:eastAsiaTheme="minorEastAsia" w:hAnsiTheme="minorEastAsia"/>
                <w:sz w:val="24"/>
              </w:rPr>
              <w:t>3</w:t>
            </w:r>
            <w:r w:rsidRPr="00E17DA1">
              <w:rPr>
                <w:rFonts w:asciiTheme="minorEastAsia" w:eastAsiaTheme="minorEastAsia" w:hAnsiTheme="minorEastAsia" w:hint="eastAsia"/>
                <w:sz w:val="24"/>
              </w:rPr>
              <w:t>.</w:t>
            </w:r>
            <w:r w:rsidRPr="00E17DA1">
              <w:rPr>
                <w:rFonts w:asciiTheme="minorEastAsia" w:eastAsiaTheme="minorEastAsia" w:hAnsiTheme="minorEastAsia"/>
                <w:sz w:val="24"/>
              </w:rPr>
              <w:t>现场人员必须配戴相应有效的防护器具；</w:t>
            </w:r>
          </w:p>
          <w:p w:rsidR="003B6006" w:rsidRPr="00E17DA1" w:rsidRDefault="00727C2C" w:rsidP="00E17DA1">
            <w:pPr>
              <w:spacing w:line="360" w:lineRule="auto"/>
              <w:ind w:firstLineChars="91" w:firstLine="218"/>
              <w:rPr>
                <w:rFonts w:asciiTheme="minorEastAsia" w:eastAsiaTheme="minorEastAsia" w:hAnsiTheme="minorEastAsia"/>
                <w:sz w:val="24"/>
              </w:rPr>
            </w:pPr>
            <w:r w:rsidRPr="00E17DA1">
              <w:rPr>
                <w:rFonts w:asciiTheme="minorEastAsia" w:eastAsiaTheme="minorEastAsia" w:hAnsiTheme="minorEastAsia" w:hint="eastAsia"/>
                <w:sz w:val="24"/>
              </w:rPr>
              <w:t>4.</w:t>
            </w:r>
            <w:r w:rsidRPr="00E17DA1">
              <w:rPr>
                <w:rFonts w:asciiTheme="minorEastAsia" w:eastAsiaTheme="minorEastAsia" w:hAnsiTheme="minorEastAsia"/>
                <w:sz w:val="24"/>
              </w:rPr>
              <w:t>有影响邻近企业时，及时通知，要求采取相应措施；</w:t>
            </w:r>
          </w:p>
          <w:p w:rsidR="003B6006" w:rsidRPr="00E17DA1" w:rsidRDefault="00727C2C" w:rsidP="00E17DA1">
            <w:pPr>
              <w:spacing w:line="360" w:lineRule="auto"/>
              <w:ind w:firstLineChars="91" w:firstLine="218"/>
              <w:rPr>
                <w:rFonts w:asciiTheme="minorEastAsia" w:eastAsiaTheme="minorEastAsia" w:hAnsiTheme="minorEastAsia"/>
                <w:sz w:val="24"/>
              </w:rPr>
            </w:pPr>
            <w:r w:rsidRPr="00E17DA1">
              <w:rPr>
                <w:rFonts w:asciiTheme="minorEastAsia" w:eastAsiaTheme="minorEastAsia" w:hAnsiTheme="minorEastAsia" w:hint="eastAsia"/>
                <w:sz w:val="24"/>
              </w:rPr>
              <w:t>5.</w:t>
            </w:r>
            <w:r w:rsidRPr="00E17DA1">
              <w:rPr>
                <w:rFonts w:asciiTheme="minorEastAsia" w:eastAsiaTheme="minorEastAsia" w:hAnsiTheme="minorEastAsia"/>
                <w:sz w:val="24"/>
              </w:rPr>
              <w:t>需要时，向邻近企业请求设备、器材和技术支援；</w:t>
            </w:r>
          </w:p>
          <w:p w:rsidR="003B6006" w:rsidRPr="00E17DA1" w:rsidRDefault="00727C2C" w:rsidP="00E17DA1">
            <w:pPr>
              <w:spacing w:line="360" w:lineRule="auto"/>
              <w:ind w:firstLineChars="91" w:firstLine="218"/>
              <w:rPr>
                <w:rFonts w:asciiTheme="minorEastAsia" w:eastAsiaTheme="minorEastAsia" w:hAnsiTheme="minorEastAsia"/>
                <w:sz w:val="24"/>
              </w:rPr>
            </w:pPr>
            <w:r w:rsidRPr="00E17DA1">
              <w:rPr>
                <w:rFonts w:asciiTheme="minorEastAsia" w:eastAsiaTheme="minorEastAsia" w:hAnsiTheme="minorEastAsia" w:hint="eastAsia"/>
                <w:sz w:val="24"/>
              </w:rPr>
              <w:t>6.</w:t>
            </w:r>
            <w:r w:rsidRPr="00E17DA1">
              <w:rPr>
                <w:rFonts w:asciiTheme="minorEastAsia" w:eastAsiaTheme="minorEastAsia" w:hAnsiTheme="minorEastAsia"/>
                <w:sz w:val="24"/>
              </w:rPr>
              <w:t>必要时，向政府有关部门报告并请求增援；</w:t>
            </w:r>
          </w:p>
          <w:p w:rsidR="003B6006" w:rsidRPr="00E17DA1" w:rsidRDefault="00727C2C" w:rsidP="00E17DA1">
            <w:pPr>
              <w:spacing w:line="360" w:lineRule="auto"/>
              <w:ind w:firstLineChars="91" w:firstLine="218"/>
              <w:rPr>
                <w:rFonts w:asciiTheme="minorEastAsia" w:eastAsiaTheme="minorEastAsia" w:hAnsiTheme="minorEastAsia"/>
                <w:sz w:val="24"/>
              </w:rPr>
            </w:pPr>
            <w:r w:rsidRPr="00E17DA1">
              <w:rPr>
                <w:rFonts w:asciiTheme="minorEastAsia" w:eastAsiaTheme="minorEastAsia" w:hAnsiTheme="minorEastAsia" w:hint="eastAsia"/>
                <w:sz w:val="24"/>
              </w:rPr>
              <w:t>7.</w:t>
            </w:r>
            <w:r w:rsidRPr="00E17DA1">
              <w:rPr>
                <w:rFonts w:asciiTheme="minorEastAsia" w:eastAsiaTheme="minorEastAsia" w:hAnsiTheme="minorEastAsia"/>
                <w:sz w:val="24"/>
              </w:rPr>
              <w:t>现场清理泄漏物料时：①将冲洗的污水应排入污水处理系统</w:t>
            </w:r>
            <w:r w:rsidRPr="00E17DA1">
              <w:rPr>
                <w:rFonts w:asciiTheme="minorEastAsia" w:eastAsiaTheme="minorEastAsia" w:hAnsiTheme="minorEastAsia" w:hint="eastAsia"/>
                <w:sz w:val="24"/>
              </w:rPr>
              <w:t>收集、检测，根据检测结果</w:t>
            </w:r>
            <w:r w:rsidRPr="00E17DA1">
              <w:rPr>
                <w:rFonts w:asciiTheme="minorEastAsia" w:eastAsiaTheme="minorEastAsia" w:hAnsiTheme="minorEastAsia"/>
                <w:sz w:val="24"/>
              </w:rPr>
              <w:t>进行处理；危险固体废弃物交由有资质的单位进行处理②</w:t>
            </w:r>
            <w:r w:rsidRPr="00E17DA1">
              <w:rPr>
                <w:rFonts w:asciiTheme="minorEastAsia" w:eastAsiaTheme="minorEastAsia" w:hAnsiTheme="minorEastAsia" w:hint="eastAsia"/>
                <w:sz w:val="24"/>
              </w:rPr>
              <w:t>清理</w:t>
            </w:r>
            <w:r w:rsidRPr="00E17DA1">
              <w:rPr>
                <w:rFonts w:asciiTheme="minorEastAsia" w:eastAsiaTheme="minorEastAsia" w:hAnsiTheme="minorEastAsia"/>
                <w:sz w:val="24"/>
              </w:rPr>
              <w:t>时可咨询有关专家，以决定安全和最佳方法后进行，必要时由具备资质的清洗机构清洗</w:t>
            </w:r>
            <w:r w:rsidRPr="00E17DA1">
              <w:rPr>
                <w:rFonts w:asciiTheme="minorEastAsia" w:eastAsiaTheme="minorEastAsia" w:hAnsiTheme="minorEastAsia" w:hint="eastAsia"/>
                <w:sz w:val="24"/>
              </w:rPr>
              <w:t>；</w:t>
            </w:r>
          </w:p>
          <w:p w:rsidR="003B6006" w:rsidRPr="00E17DA1" w:rsidRDefault="00727C2C" w:rsidP="00E17DA1">
            <w:pPr>
              <w:spacing w:line="360" w:lineRule="auto"/>
              <w:ind w:firstLineChars="91" w:firstLine="218"/>
              <w:rPr>
                <w:rFonts w:asciiTheme="minorEastAsia" w:eastAsiaTheme="minorEastAsia" w:hAnsiTheme="minorEastAsia"/>
                <w:b/>
                <w:sz w:val="24"/>
              </w:rPr>
            </w:pPr>
            <w:r w:rsidRPr="00E17DA1">
              <w:rPr>
                <w:rFonts w:asciiTheme="minorEastAsia" w:eastAsiaTheme="minorEastAsia" w:hAnsiTheme="minorEastAsia" w:hint="eastAsia"/>
                <w:sz w:val="24"/>
              </w:rPr>
              <w:t>8.</w:t>
            </w:r>
            <w:r w:rsidRPr="00E17DA1">
              <w:rPr>
                <w:rFonts w:asciiTheme="minorEastAsia" w:eastAsiaTheme="minorEastAsia" w:hAnsiTheme="minorEastAsia"/>
                <w:sz w:val="24"/>
              </w:rPr>
              <w:t>对灭火用的消防水</w:t>
            </w:r>
            <w:r w:rsidRPr="00E17DA1">
              <w:rPr>
                <w:rFonts w:asciiTheme="minorEastAsia" w:eastAsiaTheme="minorEastAsia" w:hAnsiTheme="minorEastAsia" w:hint="eastAsia"/>
                <w:sz w:val="24"/>
              </w:rPr>
              <w:t>全部</w:t>
            </w:r>
            <w:r w:rsidRPr="00E17DA1">
              <w:rPr>
                <w:rFonts w:asciiTheme="minorEastAsia" w:eastAsiaTheme="minorEastAsia" w:hAnsiTheme="minorEastAsia"/>
                <w:sz w:val="24"/>
              </w:rPr>
              <w:t>收集后，打到事故池存放送往终端水进行处理后排放</w:t>
            </w:r>
            <w:r w:rsidRPr="00E17DA1">
              <w:rPr>
                <w:rFonts w:asciiTheme="minorEastAsia" w:eastAsiaTheme="minorEastAsia" w:hAnsiTheme="minorEastAsia" w:hint="eastAsia"/>
                <w:sz w:val="24"/>
              </w:rPr>
              <w:t>；</w:t>
            </w:r>
            <w:r w:rsidR="00E17DA1">
              <w:rPr>
                <w:rFonts w:asciiTheme="minorEastAsia" w:eastAsiaTheme="minorEastAsia" w:hAnsiTheme="minorEastAsia"/>
                <w:sz w:val="24"/>
              </w:rPr>
              <w:br/>
            </w:r>
            <w:r w:rsidRPr="00E17DA1">
              <w:rPr>
                <w:rFonts w:asciiTheme="minorEastAsia" w:eastAsiaTheme="minorEastAsia" w:hAnsiTheme="minorEastAsia" w:hint="eastAsia"/>
                <w:sz w:val="24"/>
              </w:rPr>
              <w:t>9.</w:t>
            </w:r>
            <w:r w:rsidRPr="00E17DA1">
              <w:rPr>
                <w:rFonts w:asciiTheme="minorEastAsia" w:eastAsiaTheme="minorEastAsia" w:hAnsiTheme="minorEastAsia"/>
                <w:sz w:val="24"/>
              </w:rPr>
              <w:t>污染水域时，及时与水利、水政部门取得联系，防止污染水域扩大蔓延</w:t>
            </w:r>
            <w:r w:rsidRPr="00E17DA1">
              <w:rPr>
                <w:rFonts w:asciiTheme="minorEastAsia" w:eastAsiaTheme="minorEastAsia" w:hAnsiTheme="minorEastAsia" w:hint="eastAsia"/>
                <w:sz w:val="24"/>
              </w:rPr>
              <w:t>。</w:t>
            </w:r>
          </w:p>
        </w:tc>
        <w:tc>
          <w:tcPr>
            <w:tcW w:w="2100" w:type="dxa"/>
            <w:vAlign w:val="center"/>
          </w:tcPr>
          <w:p w:rsidR="003B6006" w:rsidRPr="00E17DA1" w:rsidRDefault="00727C2C" w:rsidP="00E17DA1">
            <w:pPr>
              <w:spacing w:line="360" w:lineRule="auto"/>
              <w:rPr>
                <w:rFonts w:asciiTheme="minorEastAsia" w:eastAsiaTheme="minorEastAsia" w:hAnsiTheme="minorEastAsia"/>
                <w:sz w:val="24"/>
              </w:rPr>
            </w:pPr>
            <w:r w:rsidRPr="00E17DA1">
              <w:rPr>
                <w:rFonts w:asciiTheme="minorEastAsia" w:eastAsiaTheme="minorEastAsia" w:hAnsiTheme="minorEastAsia" w:hint="eastAsia"/>
                <w:b/>
                <w:bCs/>
                <w:sz w:val="24"/>
              </w:rPr>
              <w:t>危险区的隔离：</w:t>
            </w:r>
            <w:r w:rsidRPr="00E17DA1">
              <w:rPr>
                <w:rFonts w:asciiTheme="minorEastAsia" w:eastAsiaTheme="minorEastAsia" w:hAnsiTheme="minorEastAsia" w:hint="eastAsia"/>
                <w:sz w:val="24"/>
              </w:rPr>
              <w:t>根据事故原发点泄漏危险化学品（</w:t>
            </w:r>
            <w:r w:rsidRPr="00E17DA1">
              <w:rPr>
                <w:rFonts w:asciiTheme="minorEastAsia" w:eastAsiaTheme="minorEastAsia" w:hAnsiTheme="minorEastAsia"/>
                <w:sz w:val="24"/>
              </w:rPr>
              <w:t>易燃或可燃物质及有毒物质）的危害特性，危及或影响的半径进行确定，一般以地面建筑物或道路作为间隔参照物</w:t>
            </w:r>
            <w:r w:rsidRPr="00E17DA1">
              <w:rPr>
                <w:rFonts w:asciiTheme="minorEastAsia" w:eastAsiaTheme="minorEastAsia" w:hAnsiTheme="minorEastAsia" w:hint="eastAsia"/>
                <w:sz w:val="24"/>
              </w:rPr>
              <w:t>；</w:t>
            </w:r>
          </w:p>
          <w:p w:rsidR="003B6006" w:rsidRPr="00E17DA1" w:rsidRDefault="00727C2C" w:rsidP="00E17DA1">
            <w:pPr>
              <w:spacing w:line="360" w:lineRule="auto"/>
              <w:rPr>
                <w:rFonts w:asciiTheme="minorEastAsia" w:eastAsiaTheme="minorEastAsia" w:hAnsiTheme="minorEastAsia"/>
                <w:b/>
                <w:sz w:val="24"/>
              </w:rPr>
            </w:pPr>
            <w:r w:rsidRPr="00E17DA1">
              <w:rPr>
                <w:rFonts w:asciiTheme="minorEastAsia" w:eastAsiaTheme="minorEastAsia" w:hAnsiTheme="minorEastAsia"/>
                <w:b/>
                <w:sz w:val="24"/>
              </w:rPr>
              <w:t>隔离方法</w:t>
            </w:r>
            <w:r w:rsidRPr="00E17DA1">
              <w:rPr>
                <w:rFonts w:asciiTheme="minorEastAsia" w:eastAsiaTheme="minorEastAsia" w:hAnsiTheme="minorEastAsia" w:hint="eastAsia"/>
                <w:b/>
                <w:sz w:val="24"/>
              </w:rPr>
              <w:t>：</w:t>
            </w:r>
            <w:r w:rsidRPr="00E17DA1">
              <w:rPr>
                <w:rFonts w:asciiTheme="minorEastAsia" w:eastAsiaTheme="minorEastAsia" w:hAnsiTheme="minorEastAsia"/>
                <w:sz w:val="24"/>
              </w:rPr>
              <w:t>在事故发生后，</w:t>
            </w:r>
            <w:r w:rsidRPr="00E17DA1">
              <w:rPr>
                <w:rFonts w:asciiTheme="minorEastAsia" w:eastAsiaTheme="minorEastAsia" w:hAnsiTheme="minorEastAsia"/>
                <w:kern w:val="0"/>
                <w:sz w:val="24"/>
              </w:rPr>
              <w:t>疏散警戒组</w:t>
            </w:r>
            <w:r w:rsidRPr="00E17DA1">
              <w:rPr>
                <w:rFonts w:asciiTheme="minorEastAsia" w:eastAsiaTheme="minorEastAsia" w:hAnsiTheme="minorEastAsia"/>
                <w:sz w:val="24"/>
              </w:rPr>
              <w:t>在确定的隔离范围内拉红绳，并在明显的路段标明警示</w:t>
            </w:r>
            <w:r w:rsidRPr="00E17DA1">
              <w:rPr>
                <w:rFonts w:asciiTheme="minorEastAsia" w:eastAsiaTheme="minorEastAsia" w:hAnsiTheme="minorEastAsia" w:hint="eastAsia"/>
                <w:sz w:val="24"/>
              </w:rPr>
              <w:t>。</w:t>
            </w:r>
          </w:p>
        </w:tc>
      </w:tr>
    </w:tbl>
    <w:p w:rsidR="00E17DA1" w:rsidRDefault="00E17DA1">
      <w:pPr>
        <w:spacing w:line="360" w:lineRule="auto"/>
        <w:jc w:val="center"/>
        <w:rPr>
          <w:rFonts w:asciiTheme="minorEastAsia" w:eastAsiaTheme="minorEastAsia" w:hAnsiTheme="minorEastAsia"/>
          <w:b/>
          <w:sz w:val="24"/>
        </w:rPr>
      </w:pPr>
    </w:p>
    <w:p w:rsidR="00E17DA1" w:rsidRPr="00E17DA1" w:rsidRDefault="00E17DA1" w:rsidP="00E17DA1">
      <w:pPr>
        <w:pStyle w:val="2"/>
        <w:spacing w:before="0" w:after="0" w:line="360" w:lineRule="auto"/>
        <w:jc w:val="left"/>
        <w:rPr>
          <w:rFonts w:asciiTheme="minorEastAsia" w:eastAsiaTheme="minorEastAsia" w:hAnsiTheme="minorEastAsia"/>
          <w:szCs w:val="24"/>
        </w:rPr>
      </w:pPr>
      <w:bookmarkStart w:id="219" w:name="_Toc119880099"/>
      <w:bookmarkStart w:id="220" w:name="_Toc119880181"/>
      <w:bookmarkStart w:id="221" w:name="_Toc119880485"/>
      <w:bookmarkStart w:id="222" w:name="_Toc119880631"/>
      <w:r w:rsidRPr="00C77E75">
        <w:rPr>
          <w:rFonts w:asciiTheme="minorEastAsia" w:eastAsiaTheme="minorEastAsia" w:hAnsiTheme="minorEastAsia"/>
          <w:szCs w:val="24"/>
        </w:rPr>
        <w:lastRenderedPageBreak/>
        <w:t>6.3抢险、救援及控制措施</w:t>
      </w:r>
      <w:bookmarkEnd w:id="219"/>
      <w:bookmarkEnd w:id="220"/>
      <w:bookmarkEnd w:id="221"/>
      <w:bookmarkEnd w:id="222"/>
    </w:p>
    <w:p w:rsidR="003B6006" w:rsidRPr="00C77E75" w:rsidRDefault="00727C2C">
      <w:pPr>
        <w:spacing w:line="360" w:lineRule="auto"/>
        <w:jc w:val="center"/>
        <w:rPr>
          <w:rFonts w:asciiTheme="minorEastAsia" w:eastAsiaTheme="minorEastAsia" w:hAnsiTheme="minorEastAsia"/>
          <w:sz w:val="24"/>
        </w:rPr>
      </w:pPr>
      <w:r w:rsidRPr="00C77E75">
        <w:rPr>
          <w:rFonts w:asciiTheme="minorEastAsia" w:eastAsiaTheme="minorEastAsia" w:hAnsiTheme="minorEastAsia" w:hint="eastAsia"/>
          <w:b/>
          <w:sz w:val="24"/>
        </w:rPr>
        <w:t>表6-3针对</w:t>
      </w:r>
      <w:r w:rsidRPr="00C77E75">
        <w:rPr>
          <w:rFonts w:asciiTheme="minorEastAsia" w:eastAsiaTheme="minorEastAsia" w:hAnsiTheme="minorEastAsia"/>
          <w:b/>
          <w:sz w:val="24"/>
        </w:rPr>
        <w:t>抢险救援</w:t>
      </w:r>
      <w:r w:rsidRPr="00C77E75">
        <w:rPr>
          <w:rFonts w:asciiTheme="minorEastAsia" w:eastAsiaTheme="minorEastAsia" w:hAnsiTheme="minorEastAsia" w:hint="eastAsia"/>
          <w:b/>
          <w:sz w:val="24"/>
        </w:rPr>
        <w:t>人员采取的防护</w:t>
      </w:r>
      <w:r w:rsidRPr="00C77E75">
        <w:rPr>
          <w:rFonts w:asciiTheme="minorEastAsia" w:eastAsiaTheme="minorEastAsia" w:hAnsiTheme="minorEastAsia"/>
          <w:b/>
          <w:sz w:val="24"/>
        </w:rPr>
        <w:t>措施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4"/>
        <w:gridCol w:w="786"/>
        <w:gridCol w:w="8222"/>
      </w:tblGrid>
      <w:tr w:rsidR="003B6006" w:rsidRPr="00C77E75" w:rsidTr="00E17DA1">
        <w:trPr>
          <w:trHeight w:val="416"/>
          <w:jc w:val="center"/>
        </w:trPr>
        <w:tc>
          <w:tcPr>
            <w:tcW w:w="714" w:type="dxa"/>
          </w:tcPr>
          <w:p w:rsidR="003B6006" w:rsidRPr="00C77E75" w:rsidRDefault="00727C2C" w:rsidP="00E17DA1">
            <w:pPr>
              <w:spacing w:line="360" w:lineRule="auto"/>
              <w:jc w:val="center"/>
              <w:rPr>
                <w:rFonts w:asciiTheme="minorEastAsia" w:eastAsiaTheme="minorEastAsia" w:hAnsiTheme="minorEastAsia"/>
                <w:b/>
                <w:sz w:val="24"/>
              </w:rPr>
            </w:pPr>
            <w:r w:rsidRPr="00C77E75">
              <w:rPr>
                <w:rFonts w:asciiTheme="minorEastAsia" w:eastAsiaTheme="minorEastAsia" w:hAnsiTheme="minorEastAsia" w:hint="eastAsia"/>
                <w:b/>
                <w:sz w:val="24"/>
              </w:rPr>
              <w:t>目标</w:t>
            </w:r>
          </w:p>
        </w:tc>
        <w:tc>
          <w:tcPr>
            <w:tcW w:w="786" w:type="dxa"/>
          </w:tcPr>
          <w:p w:rsidR="003B6006" w:rsidRPr="00C77E75" w:rsidRDefault="003B6006" w:rsidP="00E17DA1">
            <w:pPr>
              <w:spacing w:line="360" w:lineRule="auto"/>
              <w:jc w:val="center"/>
              <w:rPr>
                <w:rFonts w:asciiTheme="minorEastAsia" w:eastAsiaTheme="minorEastAsia" w:hAnsiTheme="minorEastAsia"/>
                <w:b/>
                <w:sz w:val="24"/>
              </w:rPr>
            </w:pPr>
          </w:p>
        </w:tc>
        <w:tc>
          <w:tcPr>
            <w:tcW w:w="8222" w:type="dxa"/>
          </w:tcPr>
          <w:p w:rsidR="003B6006" w:rsidRPr="00C77E75" w:rsidRDefault="00727C2C" w:rsidP="00E17DA1">
            <w:pPr>
              <w:spacing w:line="360" w:lineRule="auto"/>
              <w:jc w:val="center"/>
              <w:rPr>
                <w:rFonts w:asciiTheme="minorEastAsia" w:eastAsiaTheme="minorEastAsia" w:hAnsiTheme="minorEastAsia"/>
                <w:b/>
                <w:bCs/>
                <w:sz w:val="24"/>
              </w:rPr>
            </w:pPr>
            <w:r w:rsidRPr="00C77E75">
              <w:rPr>
                <w:rFonts w:asciiTheme="minorEastAsia" w:eastAsiaTheme="minorEastAsia" w:hAnsiTheme="minorEastAsia" w:hint="eastAsia"/>
                <w:b/>
                <w:bCs/>
                <w:sz w:val="24"/>
              </w:rPr>
              <w:t>对人员防护</w:t>
            </w:r>
            <w:r w:rsidRPr="00C77E75">
              <w:rPr>
                <w:rFonts w:asciiTheme="minorEastAsia" w:eastAsiaTheme="minorEastAsia" w:hAnsiTheme="minorEastAsia"/>
                <w:b/>
                <w:bCs/>
                <w:sz w:val="24"/>
              </w:rPr>
              <w:t>措施</w:t>
            </w:r>
          </w:p>
        </w:tc>
      </w:tr>
      <w:tr w:rsidR="003B6006" w:rsidRPr="00C77E75" w:rsidTr="00E17DA1">
        <w:trPr>
          <w:trHeight w:val="3237"/>
          <w:jc w:val="center"/>
        </w:trPr>
        <w:tc>
          <w:tcPr>
            <w:tcW w:w="714" w:type="dxa"/>
          </w:tcPr>
          <w:p w:rsidR="003B6006" w:rsidRPr="00C77E75" w:rsidRDefault="00727C2C">
            <w:pPr>
              <w:spacing w:line="360" w:lineRule="auto"/>
              <w:rPr>
                <w:rFonts w:asciiTheme="minorEastAsia" w:eastAsiaTheme="minorEastAsia" w:hAnsiTheme="minorEastAsia"/>
                <w:b/>
                <w:sz w:val="24"/>
              </w:rPr>
            </w:pPr>
            <w:r w:rsidRPr="00C77E75">
              <w:rPr>
                <w:rFonts w:asciiTheme="minorEastAsia" w:eastAsiaTheme="minorEastAsia" w:hAnsiTheme="minorEastAsia" w:hint="eastAsia"/>
                <w:b/>
                <w:sz w:val="24"/>
              </w:rPr>
              <w:t>1.</w:t>
            </w:r>
          </w:p>
          <w:p w:rsidR="003B6006" w:rsidRPr="00C77E75" w:rsidRDefault="00727C2C">
            <w:pPr>
              <w:spacing w:line="360" w:lineRule="auto"/>
              <w:rPr>
                <w:rFonts w:asciiTheme="minorEastAsia" w:eastAsiaTheme="minorEastAsia" w:hAnsiTheme="minorEastAsia"/>
                <w:b/>
                <w:sz w:val="24"/>
              </w:rPr>
            </w:pPr>
            <w:r w:rsidRPr="00C77E75">
              <w:rPr>
                <w:rFonts w:asciiTheme="minorEastAsia" w:eastAsiaTheme="minorEastAsia" w:hAnsiTheme="minorEastAsia"/>
                <w:b/>
                <w:sz w:val="24"/>
              </w:rPr>
              <w:t>抢险救援方式方法</w:t>
            </w:r>
          </w:p>
        </w:tc>
        <w:tc>
          <w:tcPr>
            <w:tcW w:w="786" w:type="dxa"/>
          </w:tcPr>
          <w:p w:rsidR="003B6006" w:rsidRPr="00C77E75" w:rsidRDefault="003B6006">
            <w:pPr>
              <w:spacing w:line="360" w:lineRule="auto"/>
              <w:rPr>
                <w:rFonts w:asciiTheme="minorEastAsia" w:eastAsiaTheme="minorEastAsia" w:hAnsiTheme="minorEastAsia"/>
                <w:b/>
                <w:sz w:val="24"/>
              </w:rPr>
            </w:pPr>
          </w:p>
          <w:p w:rsidR="003B6006" w:rsidRPr="00C77E75" w:rsidRDefault="00727C2C">
            <w:pPr>
              <w:spacing w:line="360" w:lineRule="auto"/>
              <w:rPr>
                <w:rFonts w:asciiTheme="minorEastAsia" w:eastAsiaTheme="minorEastAsia" w:hAnsiTheme="minorEastAsia"/>
                <w:b/>
                <w:sz w:val="24"/>
              </w:rPr>
            </w:pPr>
            <w:r w:rsidRPr="00C77E75">
              <w:rPr>
                <w:rFonts w:asciiTheme="minorEastAsia" w:eastAsiaTheme="minorEastAsia" w:hAnsiTheme="minorEastAsia" w:hint="eastAsia"/>
                <w:b/>
                <w:sz w:val="24"/>
              </w:rPr>
              <w:t>抢救</w:t>
            </w:r>
            <w:r w:rsidRPr="00C77E75">
              <w:rPr>
                <w:rFonts w:asciiTheme="minorEastAsia" w:eastAsiaTheme="minorEastAsia" w:hAnsiTheme="minorEastAsia"/>
                <w:b/>
                <w:sz w:val="24"/>
              </w:rPr>
              <w:t>人员的防护监护措</w:t>
            </w:r>
            <w:r w:rsidRPr="00C77E75">
              <w:rPr>
                <w:rFonts w:asciiTheme="minorEastAsia" w:eastAsiaTheme="minorEastAsia" w:hAnsiTheme="minorEastAsia" w:hint="eastAsia"/>
                <w:b/>
                <w:sz w:val="24"/>
              </w:rPr>
              <w:t>施</w:t>
            </w:r>
          </w:p>
        </w:tc>
        <w:tc>
          <w:tcPr>
            <w:tcW w:w="8222" w:type="dxa"/>
          </w:tcPr>
          <w:p w:rsidR="003B6006" w:rsidRPr="00C77E75" w:rsidRDefault="00727C2C">
            <w:pPr>
              <w:spacing w:line="360" w:lineRule="auto"/>
              <w:ind w:firstLineChars="91" w:firstLine="218"/>
              <w:rPr>
                <w:rFonts w:asciiTheme="minorEastAsia" w:eastAsiaTheme="minorEastAsia" w:hAnsiTheme="minorEastAsia"/>
                <w:sz w:val="24"/>
              </w:rPr>
            </w:pPr>
            <w:r w:rsidRPr="00C77E75">
              <w:rPr>
                <w:rFonts w:asciiTheme="minorEastAsia" w:eastAsiaTheme="minorEastAsia" w:hAnsiTheme="minorEastAsia" w:hint="eastAsia"/>
                <w:sz w:val="24"/>
              </w:rPr>
              <w:t>1.</w:t>
            </w:r>
            <w:r w:rsidRPr="00C77E75">
              <w:rPr>
                <w:rFonts w:asciiTheme="minorEastAsia" w:eastAsiaTheme="minorEastAsia" w:hAnsiTheme="minorEastAsia"/>
                <w:sz w:val="24"/>
              </w:rPr>
              <w:t>在有毒场所，抢险救援人员要从上风向或侧风向逼近现场，在</w:t>
            </w:r>
            <w:r w:rsidRPr="00C77E75">
              <w:rPr>
                <w:rFonts w:asciiTheme="minorEastAsia" w:eastAsiaTheme="minorEastAsia" w:hAnsiTheme="minorEastAsia" w:hint="eastAsia"/>
                <w:sz w:val="24"/>
              </w:rPr>
              <w:t>禁</w:t>
            </w:r>
            <w:r w:rsidRPr="00C77E75">
              <w:rPr>
                <w:rFonts w:asciiTheme="minorEastAsia" w:eastAsiaTheme="minorEastAsia" w:hAnsiTheme="minorEastAsia"/>
                <w:sz w:val="24"/>
              </w:rPr>
              <w:t>火现场禁止使用能打出火花的工具；在有高温、火焰和烟雾的场所，要近可能保持低体位逼近火源</w:t>
            </w:r>
            <w:r w:rsidRPr="00C77E75">
              <w:rPr>
                <w:rFonts w:asciiTheme="minorEastAsia" w:eastAsiaTheme="minorEastAsia" w:hAnsiTheme="minorEastAsia" w:hint="eastAsia"/>
                <w:sz w:val="24"/>
              </w:rPr>
              <w:t>；</w:t>
            </w:r>
          </w:p>
          <w:p w:rsidR="003B6006" w:rsidRPr="00C77E75" w:rsidRDefault="00727C2C">
            <w:pPr>
              <w:spacing w:line="360" w:lineRule="auto"/>
              <w:ind w:firstLineChars="91" w:firstLine="218"/>
              <w:rPr>
                <w:rFonts w:asciiTheme="minorEastAsia" w:eastAsiaTheme="minorEastAsia" w:hAnsiTheme="minorEastAsia"/>
                <w:sz w:val="24"/>
              </w:rPr>
            </w:pPr>
            <w:r w:rsidRPr="00C77E75">
              <w:rPr>
                <w:rFonts w:asciiTheme="minorEastAsia" w:eastAsiaTheme="minorEastAsia" w:hAnsiTheme="minorEastAsia" w:hint="eastAsia"/>
                <w:sz w:val="24"/>
              </w:rPr>
              <w:t>2.</w:t>
            </w:r>
            <w:r w:rsidRPr="00C77E75">
              <w:rPr>
                <w:rFonts w:asciiTheme="minorEastAsia" w:eastAsiaTheme="minorEastAsia" w:hAnsiTheme="minorEastAsia"/>
                <w:sz w:val="24"/>
              </w:rPr>
              <w:t>需切断毒物或可燃物源头（即泄漏点）时，可采取关闭阀门、打卡子堵漏、堵漏剂堵漏，打塞堵漏等有效办法</w:t>
            </w:r>
            <w:r w:rsidRPr="00C77E75">
              <w:rPr>
                <w:rFonts w:asciiTheme="minorEastAsia" w:eastAsiaTheme="minorEastAsia" w:hAnsiTheme="minorEastAsia" w:hint="eastAsia"/>
                <w:sz w:val="24"/>
              </w:rPr>
              <w:t>；</w:t>
            </w:r>
          </w:p>
          <w:p w:rsidR="003B6006" w:rsidRPr="00C77E75" w:rsidRDefault="00727C2C">
            <w:pPr>
              <w:spacing w:line="360" w:lineRule="auto"/>
              <w:ind w:firstLineChars="91" w:firstLine="218"/>
              <w:rPr>
                <w:rFonts w:asciiTheme="minorEastAsia" w:eastAsiaTheme="minorEastAsia" w:hAnsiTheme="minorEastAsia"/>
                <w:sz w:val="24"/>
              </w:rPr>
            </w:pPr>
            <w:r w:rsidRPr="00C77E75">
              <w:rPr>
                <w:rFonts w:asciiTheme="minorEastAsia" w:eastAsiaTheme="minorEastAsia" w:hAnsiTheme="minorEastAsia" w:hint="eastAsia"/>
                <w:sz w:val="24"/>
              </w:rPr>
              <w:t>3.</w:t>
            </w:r>
            <w:r w:rsidRPr="00C77E75">
              <w:rPr>
                <w:rFonts w:asciiTheme="minorEastAsia" w:eastAsiaTheme="minorEastAsia" w:hAnsiTheme="minorEastAsia"/>
                <w:sz w:val="24"/>
              </w:rPr>
              <w:t>危险物质泄漏点无法封堵时，要及时将发生事故的设备、管道中的危险物质，强制导入同类设备、容器中，以减少危险化学品的泄漏量</w:t>
            </w:r>
            <w:r w:rsidRPr="00C77E75">
              <w:rPr>
                <w:rFonts w:asciiTheme="minorEastAsia" w:eastAsiaTheme="minorEastAsia" w:hAnsiTheme="minorEastAsia" w:hint="eastAsia"/>
                <w:sz w:val="24"/>
              </w:rPr>
              <w:t>4.</w:t>
            </w:r>
            <w:r w:rsidRPr="00C77E75">
              <w:rPr>
                <w:rFonts w:asciiTheme="minorEastAsia" w:eastAsiaTheme="minorEastAsia" w:hAnsiTheme="minorEastAsia"/>
                <w:sz w:val="24"/>
              </w:rPr>
              <w:t>向泄漏点喷水雾或可中和吸收危险化学品的溶液，阻止危险化学品扩散</w:t>
            </w:r>
            <w:r w:rsidRPr="00C77E75">
              <w:rPr>
                <w:rFonts w:asciiTheme="minorEastAsia" w:eastAsiaTheme="minorEastAsia" w:hAnsiTheme="minorEastAsia" w:hint="eastAsia"/>
                <w:sz w:val="24"/>
              </w:rPr>
              <w:t>；</w:t>
            </w:r>
          </w:p>
          <w:p w:rsidR="003B6006" w:rsidRPr="00C77E75" w:rsidRDefault="00727C2C">
            <w:pPr>
              <w:spacing w:line="360" w:lineRule="auto"/>
              <w:ind w:firstLineChars="91" w:firstLine="218"/>
              <w:rPr>
                <w:rFonts w:asciiTheme="minorEastAsia" w:eastAsiaTheme="minorEastAsia" w:hAnsiTheme="minorEastAsia"/>
                <w:sz w:val="24"/>
              </w:rPr>
            </w:pPr>
            <w:r w:rsidRPr="00C77E75">
              <w:rPr>
                <w:rFonts w:asciiTheme="minorEastAsia" w:eastAsiaTheme="minorEastAsia" w:hAnsiTheme="minorEastAsia" w:hint="eastAsia"/>
                <w:sz w:val="24"/>
              </w:rPr>
              <w:t>5.</w:t>
            </w:r>
            <w:r w:rsidRPr="00C77E75">
              <w:rPr>
                <w:rFonts w:asciiTheme="minorEastAsia" w:eastAsiaTheme="minorEastAsia" w:hAnsiTheme="minorEastAsia"/>
                <w:sz w:val="24"/>
              </w:rPr>
              <w:t>当有大量液体危险化学品泄漏时，还应以</w:t>
            </w:r>
            <w:r w:rsidRPr="00C77E75">
              <w:rPr>
                <w:rFonts w:asciiTheme="minorEastAsia" w:eastAsiaTheme="minorEastAsia" w:hAnsiTheme="minorEastAsia" w:hint="eastAsia"/>
                <w:sz w:val="24"/>
              </w:rPr>
              <w:t>沙</w:t>
            </w:r>
            <w:r w:rsidRPr="00C77E75">
              <w:rPr>
                <w:rFonts w:asciiTheme="minorEastAsia" w:eastAsiaTheme="minorEastAsia" w:hAnsiTheme="minorEastAsia"/>
                <w:sz w:val="24"/>
              </w:rPr>
              <w:t>土、</w:t>
            </w:r>
            <w:r w:rsidRPr="00C77E75">
              <w:rPr>
                <w:rFonts w:asciiTheme="minorEastAsia" w:eastAsiaTheme="minorEastAsia" w:hAnsiTheme="minorEastAsia" w:hint="eastAsia"/>
                <w:sz w:val="24"/>
              </w:rPr>
              <w:t>沙</w:t>
            </w:r>
            <w:r w:rsidRPr="00C77E75">
              <w:rPr>
                <w:rFonts w:asciiTheme="minorEastAsia" w:eastAsiaTheme="minorEastAsia" w:hAnsiTheme="minorEastAsia"/>
                <w:sz w:val="24"/>
              </w:rPr>
              <w:t>袋等筑堰围堵，防止流散，使污染扩大</w:t>
            </w:r>
            <w:r w:rsidRPr="00C77E75">
              <w:rPr>
                <w:rFonts w:asciiTheme="minorEastAsia" w:eastAsiaTheme="minorEastAsia" w:hAnsiTheme="minorEastAsia" w:hint="eastAsia"/>
                <w:sz w:val="24"/>
              </w:rPr>
              <w:t>；</w:t>
            </w:r>
          </w:p>
          <w:p w:rsidR="003B6006" w:rsidRPr="00C77E75" w:rsidRDefault="00727C2C">
            <w:pPr>
              <w:spacing w:line="360" w:lineRule="auto"/>
              <w:ind w:firstLineChars="91" w:firstLine="218"/>
              <w:rPr>
                <w:rFonts w:asciiTheme="minorEastAsia" w:eastAsiaTheme="minorEastAsia" w:hAnsiTheme="minorEastAsia"/>
                <w:sz w:val="24"/>
              </w:rPr>
            </w:pPr>
            <w:r w:rsidRPr="00C77E75">
              <w:rPr>
                <w:rFonts w:asciiTheme="minorEastAsia" w:eastAsiaTheme="minorEastAsia" w:hAnsiTheme="minorEastAsia" w:hint="eastAsia"/>
                <w:sz w:val="24"/>
              </w:rPr>
              <w:t>6.</w:t>
            </w:r>
            <w:r w:rsidRPr="00C77E75">
              <w:rPr>
                <w:rFonts w:asciiTheme="minorEastAsia" w:eastAsiaTheme="minorEastAsia" w:hAnsiTheme="minorEastAsia"/>
                <w:sz w:val="24"/>
              </w:rPr>
              <w:t>当储备危险化学品的容器、设备、管道着火时，在扑灭火 焰和冷却的同时，要用水枪和其他喷淋方式冷却相邻的压力容器、设备、防止灾害扩大</w:t>
            </w:r>
            <w:r w:rsidRPr="00C77E75">
              <w:rPr>
                <w:rFonts w:asciiTheme="minorEastAsia" w:eastAsiaTheme="minorEastAsia" w:hAnsiTheme="minorEastAsia" w:hint="eastAsia"/>
                <w:sz w:val="24"/>
              </w:rPr>
              <w:t>；</w:t>
            </w:r>
          </w:p>
          <w:p w:rsidR="003B6006" w:rsidRPr="00C77E75" w:rsidRDefault="00727C2C">
            <w:pPr>
              <w:spacing w:line="360" w:lineRule="auto"/>
              <w:ind w:firstLineChars="91" w:firstLine="218"/>
              <w:rPr>
                <w:rFonts w:asciiTheme="minorEastAsia" w:eastAsiaTheme="minorEastAsia" w:hAnsiTheme="minorEastAsia"/>
                <w:sz w:val="24"/>
              </w:rPr>
            </w:pPr>
            <w:r w:rsidRPr="00C77E75">
              <w:rPr>
                <w:rFonts w:asciiTheme="minorEastAsia" w:eastAsiaTheme="minorEastAsia" w:hAnsiTheme="minorEastAsia" w:hint="eastAsia"/>
                <w:sz w:val="24"/>
              </w:rPr>
              <w:t>7.</w:t>
            </w:r>
            <w:r w:rsidRPr="00C77E75">
              <w:rPr>
                <w:rFonts w:asciiTheme="minorEastAsia" w:eastAsiaTheme="minorEastAsia" w:hAnsiTheme="minorEastAsia"/>
                <w:sz w:val="24"/>
              </w:rPr>
              <w:t>对抢险救援人员实施个人防护，穿戴防护衣、帽、靴、鞋，佩戴防毒面具（视现场情况和检测结果确定应用空气呼吸器、过滤式面具、长管式面具等）。</w:t>
            </w:r>
          </w:p>
        </w:tc>
      </w:tr>
      <w:tr w:rsidR="003B6006" w:rsidRPr="00C77E75" w:rsidTr="00E17DA1">
        <w:trPr>
          <w:trHeight w:val="2708"/>
          <w:jc w:val="center"/>
        </w:trPr>
        <w:tc>
          <w:tcPr>
            <w:tcW w:w="714" w:type="dxa"/>
          </w:tcPr>
          <w:p w:rsidR="003B6006" w:rsidRPr="00C77E75" w:rsidRDefault="00727C2C">
            <w:pPr>
              <w:spacing w:line="360" w:lineRule="auto"/>
              <w:rPr>
                <w:rFonts w:asciiTheme="minorEastAsia" w:eastAsiaTheme="minorEastAsia" w:hAnsiTheme="minorEastAsia"/>
                <w:b/>
                <w:sz w:val="24"/>
              </w:rPr>
            </w:pPr>
            <w:r w:rsidRPr="00C77E75">
              <w:rPr>
                <w:rFonts w:asciiTheme="minorEastAsia" w:eastAsiaTheme="minorEastAsia" w:hAnsiTheme="minorEastAsia" w:hint="eastAsia"/>
                <w:b/>
                <w:sz w:val="24"/>
              </w:rPr>
              <w:t>2.</w:t>
            </w:r>
          </w:p>
          <w:p w:rsidR="003B6006" w:rsidRPr="00C77E75" w:rsidRDefault="00727C2C">
            <w:pPr>
              <w:spacing w:line="360" w:lineRule="auto"/>
              <w:rPr>
                <w:rFonts w:asciiTheme="minorEastAsia" w:eastAsiaTheme="minorEastAsia" w:hAnsiTheme="minorEastAsia"/>
                <w:b/>
                <w:sz w:val="24"/>
              </w:rPr>
            </w:pPr>
            <w:r w:rsidRPr="00C77E75">
              <w:rPr>
                <w:rFonts w:asciiTheme="minorEastAsia" w:eastAsiaTheme="minorEastAsia" w:hAnsiTheme="minorEastAsia"/>
                <w:b/>
                <w:sz w:val="24"/>
              </w:rPr>
              <w:t>救援人员</w:t>
            </w:r>
          </w:p>
        </w:tc>
        <w:tc>
          <w:tcPr>
            <w:tcW w:w="786" w:type="dxa"/>
          </w:tcPr>
          <w:p w:rsidR="003B6006" w:rsidRPr="00C77E75" w:rsidRDefault="003B6006">
            <w:pPr>
              <w:spacing w:line="360" w:lineRule="auto"/>
              <w:rPr>
                <w:rFonts w:asciiTheme="minorEastAsia" w:eastAsiaTheme="minorEastAsia" w:hAnsiTheme="minorEastAsia"/>
                <w:b/>
                <w:sz w:val="24"/>
              </w:rPr>
            </w:pPr>
          </w:p>
          <w:p w:rsidR="003B6006" w:rsidRPr="00C77E75" w:rsidRDefault="00727C2C">
            <w:pPr>
              <w:spacing w:line="360" w:lineRule="auto"/>
              <w:rPr>
                <w:rFonts w:asciiTheme="minorEastAsia" w:eastAsiaTheme="minorEastAsia" w:hAnsiTheme="minorEastAsia"/>
                <w:b/>
                <w:sz w:val="24"/>
              </w:rPr>
            </w:pPr>
            <w:r w:rsidRPr="00C77E75">
              <w:rPr>
                <w:rFonts w:asciiTheme="minorEastAsia" w:eastAsiaTheme="minorEastAsia" w:hAnsiTheme="minorEastAsia"/>
                <w:b/>
                <w:sz w:val="24"/>
              </w:rPr>
              <w:t>防护监护措施</w:t>
            </w:r>
          </w:p>
        </w:tc>
        <w:tc>
          <w:tcPr>
            <w:tcW w:w="8222" w:type="dxa"/>
          </w:tcPr>
          <w:p w:rsidR="003B6006" w:rsidRPr="00C77E75" w:rsidRDefault="00727C2C">
            <w:pPr>
              <w:spacing w:line="360" w:lineRule="auto"/>
              <w:rPr>
                <w:rFonts w:asciiTheme="minorEastAsia" w:eastAsiaTheme="minorEastAsia" w:hAnsiTheme="minorEastAsia"/>
                <w:sz w:val="24"/>
              </w:rPr>
            </w:pPr>
            <w:r w:rsidRPr="00C77E75">
              <w:rPr>
                <w:rFonts w:asciiTheme="minorEastAsia" w:eastAsiaTheme="minorEastAsia" w:hAnsiTheme="minorEastAsia"/>
                <w:sz w:val="24"/>
              </w:rPr>
              <w:t>处置化学危险品灾害事故时个人防护主要有两个方面</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一是呼吸保护</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二是服装防护亦称皮肤保护。</w:t>
            </w:r>
          </w:p>
          <w:p w:rsidR="003B6006" w:rsidRPr="00C77E75" w:rsidRDefault="00727C2C">
            <w:pPr>
              <w:spacing w:line="360" w:lineRule="auto"/>
              <w:ind w:firstLineChars="100" w:firstLine="240"/>
              <w:rPr>
                <w:rFonts w:asciiTheme="minorEastAsia" w:eastAsiaTheme="minorEastAsia" w:hAnsiTheme="minorEastAsia"/>
                <w:sz w:val="24"/>
              </w:rPr>
            </w:pPr>
            <w:r w:rsidRPr="00C77E75">
              <w:rPr>
                <w:rFonts w:asciiTheme="minorEastAsia" w:eastAsiaTheme="minorEastAsia" w:hAnsiTheme="minorEastAsia"/>
                <w:sz w:val="24"/>
              </w:rPr>
              <w:t>呼吸保护和服装防护的级别应根据现场情况确定。如进入可燃气体区域的人员，要佩戴空气呼吸器，穿着防</w:t>
            </w:r>
            <w:r w:rsidRPr="00C77E75">
              <w:rPr>
                <w:rFonts w:asciiTheme="minorEastAsia" w:eastAsiaTheme="minorEastAsia" w:hAnsiTheme="minorEastAsia" w:hint="eastAsia"/>
                <w:sz w:val="24"/>
              </w:rPr>
              <w:t>化服</w:t>
            </w:r>
            <w:r w:rsidRPr="00C77E75">
              <w:rPr>
                <w:rFonts w:asciiTheme="minorEastAsia" w:eastAsiaTheme="minorEastAsia" w:hAnsiTheme="minorEastAsia"/>
                <w:sz w:val="24"/>
              </w:rPr>
              <w:t>，勿使皮肤外露；</w:t>
            </w:r>
          </w:p>
          <w:p w:rsidR="003B6006" w:rsidRPr="00C77E75" w:rsidRDefault="00727C2C">
            <w:pPr>
              <w:spacing w:line="360" w:lineRule="auto"/>
              <w:ind w:firstLineChars="100" w:firstLine="240"/>
              <w:rPr>
                <w:rFonts w:asciiTheme="minorEastAsia" w:eastAsiaTheme="minorEastAsia" w:hAnsiTheme="minorEastAsia"/>
                <w:b/>
                <w:sz w:val="24"/>
              </w:rPr>
            </w:pPr>
            <w:r w:rsidRPr="00C77E75">
              <w:rPr>
                <w:rFonts w:asciiTheme="minorEastAsia" w:eastAsiaTheme="minorEastAsia" w:hAnsiTheme="minorEastAsia"/>
                <w:sz w:val="24"/>
              </w:rPr>
              <w:t>进入一线救援人员严禁穿钉鞋和化纤衣服，一般采取淋湿衣服的措施，防止产生静电火花；在高浓度</w:t>
            </w:r>
            <w:r w:rsidRPr="00C77E75">
              <w:rPr>
                <w:rFonts w:asciiTheme="minorEastAsia" w:eastAsiaTheme="minorEastAsia" w:hAnsiTheme="minorEastAsia" w:hint="eastAsia"/>
                <w:sz w:val="24"/>
              </w:rPr>
              <w:t>氨气</w:t>
            </w:r>
            <w:r w:rsidRPr="00C77E75">
              <w:rPr>
                <w:rFonts w:asciiTheme="minorEastAsia" w:eastAsiaTheme="minorEastAsia" w:hAnsiTheme="minorEastAsia"/>
                <w:sz w:val="24"/>
              </w:rPr>
              <w:t>气体环境作业的人员，必须佩戴空气呼吸器，穿内置式重型防化服</w:t>
            </w:r>
            <w:r w:rsidRPr="00C77E75">
              <w:rPr>
                <w:rFonts w:asciiTheme="minorEastAsia" w:eastAsiaTheme="minorEastAsia" w:hAnsiTheme="minorEastAsia" w:hint="eastAsia"/>
                <w:sz w:val="24"/>
              </w:rPr>
              <w:t>。</w:t>
            </w:r>
          </w:p>
        </w:tc>
      </w:tr>
      <w:tr w:rsidR="003B6006" w:rsidRPr="00C77E75" w:rsidTr="00E17DA1">
        <w:trPr>
          <w:trHeight w:val="3132"/>
          <w:jc w:val="center"/>
        </w:trPr>
        <w:tc>
          <w:tcPr>
            <w:tcW w:w="714" w:type="dxa"/>
          </w:tcPr>
          <w:p w:rsidR="003B6006" w:rsidRPr="00C77E75" w:rsidRDefault="00727C2C">
            <w:pPr>
              <w:spacing w:line="360" w:lineRule="auto"/>
              <w:rPr>
                <w:rFonts w:asciiTheme="minorEastAsia" w:eastAsiaTheme="minorEastAsia" w:hAnsiTheme="minorEastAsia"/>
                <w:b/>
                <w:sz w:val="24"/>
              </w:rPr>
            </w:pPr>
            <w:r w:rsidRPr="00C77E75">
              <w:rPr>
                <w:rFonts w:asciiTheme="minorEastAsia" w:eastAsiaTheme="minorEastAsia" w:hAnsiTheme="minorEastAsia" w:hint="eastAsia"/>
                <w:b/>
                <w:sz w:val="24"/>
              </w:rPr>
              <w:lastRenderedPageBreak/>
              <w:t>3.</w:t>
            </w:r>
          </w:p>
          <w:p w:rsidR="003B6006" w:rsidRPr="00C77E75" w:rsidRDefault="00727C2C">
            <w:pPr>
              <w:spacing w:line="360" w:lineRule="auto"/>
              <w:rPr>
                <w:rFonts w:asciiTheme="minorEastAsia" w:eastAsiaTheme="minorEastAsia" w:hAnsiTheme="minorEastAsia"/>
                <w:b/>
                <w:sz w:val="24"/>
              </w:rPr>
            </w:pPr>
            <w:r w:rsidRPr="00C77E75">
              <w:rPr>
                <w:rFonts w:asciiTheme="minorEastAsia" w:eastAsiaTheme="minorEastAsia" w:hAnsiTheme="minorEastAsia"/>
                <w:b/>
                <w:sz w:val="24"/>
              </w:rPr>
              <w:t>监护抢险人员的撤离条件</w:t>
            </w:r>
          </w:p>
        </w:tc>
        <w:tc>
          <w:tcPr>
            <w:tcW w:w="786" w:type="dxa"/>
          </w:tcPr>
          <w:p w:rsidR="003B6006" w:rsidRPr="00C77E75" w:rsidRDefault="003B6006">
            <w:pPr>
              <w:spacing w:line="360" w:lineRule="auto"/>
              <w:rPr>
                <w:rFonts w:asciiTheme="minorEastAsia" w:eastAsiaTheme="minorEastAsia" w:hAnsiTheme="minorEastAsia"/>
                <w:b/>
                <w:sz w:val="24"/>
              </w:rPr>
            </w:pPr>
          </w:p>
          <w:p w:rsidR="003B6006" w:rsidRPr="00C77E75" w:rsidRDefault="00727C2C">
            <w:pPr>
              <w:spacing w:line="360" w:lineRule="auto"/>
              <w:rPr>
                <w:rFonts w:asciiTheme="minorEastAsia" w:eastAsiaTheme="minorEastAsia" w:hAnsiTheme="minorEastAsia"/>
                <w:b/>
                <w:sz w:val="24"/>
              </w:rPr>
            </w:pPr>
            <w:r w:rsidRPr="00C77E75">
              <w:rPr>
                <w:rFonts w:asciiTheme="minorEastAsia" w:eastAsiaTheme="minorEastAsia" w:hAnsiTheme="minorEastAsia" w:hint="eastAsia"/>
                <w:b/>
                <w:sz w:val="24"/>
              </w:rPr>
              <w:t>监护</w:t>
            </w:r>
            <w:r w:rsidRPr="00C77E75">
              <w:rPr>
                <w:rFonts w:asciiTheme="minorEastAsia" w:eastAsiaTheme="minorEastAsia" w:hAnsiTheme="minorEastAsia"/>
                <w:b/>
                <w:sz w:val="24"/>
              </w:rPr>
              <w:t>方法</w:t>
            </w:r>
          </w:p>
          <w:p w:rsidR="003B6006" w:rsidRPr="00C77E75" w:rsidRDefault="003B6006">
            <w:pPr>
              <w:spacing w:line="360" w:lineRule="auto"/>
              <w:rPr>
                <w:rFonts w:asciiTheme="minorEastAsia" w:eastAsiaTheme="minorEastAsia" w:hAnsiTheme="minorEastAsia"/>
                <w:b/>
                <w:sz w:val="24"/>
              </w:rPr>
            </w:pPr>
          </w:p>
        </w:tc>
        <w:tc>
          <w:tcPr>
            <w:tcW w:w="8222" w:type="dxa"/>
          </w:tcPr>
          <w:p w:rsidR="003B6006" w:rsidRPr="00C77E75" w:rsidRDefault="00727C2C">
            <w:pPr>
              <w:spacing w:line="360" w:lineRule="auto"/>
              <w:rPr>
                <w:rFonts w:asciiTheme="minorEastAsia" w:eastAsiaTheme="minorEastAsia" w:hAnsiTheme="minorEastAsia"/>
                <w:sz w:val="24"/>
              </w:rPr>
            </w:pPr>
            <w:r w:rsidRPr="00C77E75">
              <w:rPr>
                <w:rFonts w:asciiTheme="minorEastAsia" w:eastAsiaTheme="minorEastAsia" w:hAnsiTheme="minorEastAsia" w:hint="eastAsia"/>
                <w:sz w:val="24"/>
              </w:rPr>
              <w:t>1.</w:t>
            </w:r>
            <w:r w:rsidRPr="00C77E75">
              <w:rPr>
                <w:rFonts w:asciiTheme="minorEastAsia" w:eastAsiaTheme="minorEastAsia" w:hAnsiTheme="minorEastAsia"/>
                <w:sz w:val="24"/>
              </w:rPr>
              <w:t>现场设专人对抢险、救援人员进行监护，一旦有异常情况（如抢险救援人员晕倒、建筑或构件有垮塌、掉落危险、风向变化、灾情扩大等）可能危及抢险救援人员安全时，要通过广播或其他有效信息传输方式，指挥和帮助抢险救援人员沿安全路线撤离</w:t>
            </w:r>
            <w:r w:rsidRPr="00C77E75">
              <w:rPr>
                <w:rFonts w:asciiTheme="minorEastAsia" w:eastAsiaTheme="minorEastAsia" w:hAnsiTheme="minorEastAsia" w:hint="eastAsia"/>
                <w:sz w:val="24"/>
              </w:rPr>
              <w:t>；</w:t>
            </w:r>
          </w:p>
          <w:p w:rsidR="003B6006" w:rsidRPr="00C77E75" w:rsidRDefault="00727C2C">
            <w:pPr>
              <w:spacing w:line="360" w:lineRule="auto"/>
              <w:rPr>
                <w:rFonts w:asciiTheme="minorEastAsia" w:eastAsiaTheme="minorEastAsia" w:hAnsiTheme="minorEastAsia"/>
                <w:sz w:val="24"/>
              </w:rPr>
            </w:pPr>
            <w:r w:rsidRPr="00C77E75">
              <w:rPr>
                <w:rFonts w:asciiTheme="minorEastAsia" w:eastAsiaTheme="minorEastAsia" w:hAnsiTheme="minorEastAsia" w:hint="eastAsia"/>
                <w:sz w:val="24"/>
              </w:rPr>
              <w:t>2.</w:t>
            </w:r>
            <w:r w:rsidRPr="00C77E75">
              <w:rPr>
                <w:rFonts w:asciiTheme="minorEastAsia" w:eastAsiaTheme="minorEastAsia" w:hAnsiTheme="minorEastAsia"/>
                <w:sz w:val="24"/>
              </w:rPr>
              <w:t>撤离过程中，由总指挥派专人对抢险人员随时清点，确保全</w:t>
            </w:r>
            <w:r w:rsidRPr="00C77E75">
              <w:rPr>
                <w:rFonts w:asciiTheme="minorEastAsia" w:eastAsiaTheme="minorEastAsia" w:hAnsiTheme="minorEastAsia" w:hint="eastAsia"/>
                <w:sz w:val="24"/>
              </w:rPr>
              <w:t>员</w:t>
            </w:r>
            <w:r w:rsidRPr="00C77E75">
              <w:rPr>
                <w:rFonts w:asciiTheme="minorEastAsia" w:eastAsiaTheme="minorEastAsia" w:hAnsiTheme="minorEastAsia"/>
                <w:sz w:val="24"/>
              </w:rPr>
              <w:t>安全撤离</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br/>
            </w:r>
            <w:r w:rsidRPr="00C77E75">
              <w:rPr>
                <w:rFonts w:asciiTheme="minorEastAsia" w:eastAsiaTheme="minorEastAsia" w:hAnsiTheme="minorEastAsia" w:hint="eastAsia"/>
                <w:sz w:val="24"/>
              </w:rPr>
              <w:t>3.</w:t>
            </w:r>
            <w:r w:rsidRPr="00C77E75">
              <w:rPr>
                <w:rFonts w:asciiTheme="minorEastAsia" w:eastAsiaTheme="minorEastAsia" w:hAnsiTheme="minorEastAsia"/>
                <w:sz w:val="24"/>
              </w:rPr>
              <w:t>应急救援队伍</w:t>
            </w:r>
            <w:r w:rsidRPr="00C77E75">
              <w:rPr>
                <w:rFonts w:asciiTheme="minorEastAsia" w:eastAsiaTheme="minorEastAsia" w:hAnsiTheme="minorEastAsia" w:hint="eastAsia"/>
                <w:sz w:val="24"/>
              </w:rPr>
              <w:t>统一</w:t>
            </w:r>
            <w:r w:rsidRPr="00C77E75">
              <w:rPr>
                <w:rFonts w:asciiTheme="minorEastAsia" w:eastAsiaTheme="minorEastAsia" w:hAnsiTheme="minorEastAsia"/>
                <w:sz w:val="24"/>
              </w:rPr>
              <w:t>的调度</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现场总指挥统一调度应急救援队伍，调度由总指挥或通过通信联络队下达。</w:t>
            </w:r>
          </w:p>
        </w:tc>
      </w:tr>
      <w:tr w:rsidR="003B6006" w:rsidRPr="00C77E75" w:rsidTr="00E17DA1">
        <w:trPr>
          <w:trHeight w:val="2776"/>
          <w:jc w:val="center"/>
        </w:trPr>
        <w:tc>
          <w:tcPr>
            <w:tcW w:w="714" w:type="dxa"/>
          </w:tcPr>
          <w:p w:rsidR="003B6006" w:rsidRPr="00C77E75" w:rsidRDefault="00727C2C">
            <w:pPr>
              <w:spacing w:line="360" w:lineRule="auto"/>
              <w:rPr>
                <w:rFonts w:asciiTheme="minorEastAsia" w:eastAsiaTheme="minorEastAsia" w:hAnsiTheme="minorEastAsia"/>
                <w:b/>
                <w:sz w:val="24"/>
              </w:rPr>
            </w:pPr>
            <w:r w:rsidRPr="00C77E75">
              <w:rPr>
                <w:rFonts w:asciiTheme="minorEastAsia" w:eastAsiaTheme="minorEastAsia" w:hAnsiTheme="minorEastAsia"/>
                <w:b/>
                <w:sz w:val="24"/>
              </w:rPr>
              <w:t>控制事件扩大</w:t>
            </w:r>
          </w:p>
        </w:tc>
        <w:tc>
          <w:tcPr>
            <w:tcW w:w="786" w:type="dxa"/>
          </w:tcPr>
          <w:p w:rsidR="003B6006" w:rsidRPr="00C77E75" w:rsidRDefault="00727C2C">
            <w:pPr>
              <w:spacing w:line="360" w:lineRule="auto"/>
              <w:rPr>
                <w:rFonts w:asciiTheme="minorEastAsia" w:eastAsiaTheme="minorEastAsia" w:hAnsiTheme="minorEastAsia"/>
                <w:b/>
                <w:sz w:val="24"/>
              </w:rPr>
            </w:pPr>
            <w:r w:rsidRPr="00C77E75">
              <w:rPr>
                <w:rFonts w:asciiTheme="minorEastAsia" w:eastAsiaTheme="minorEastAsia" w:hAnsiTheme="minorEastAsia" w:hint="eastAsia"/>
                <w:b/>
                <w:sz w:val="24"/>
              </w:rPr>
              <w:t>监护</w:t>
            </w:r>
            <w:r w:rsidRPr="00C77E75">
              <w:rPr>
                <w:rFonts w:asciiTheme="minorEastAsia" w:eastAsiaTheme="minorEastAsia" w:hAnsiTheme="minorEastAsia"/>
                <w:b/>
                <w:sz w:val="24"/>
              </w:rPr>
              <w:t>措施</w:t>
            </w:r>
          </w:p>
        </w:tc>
        <w:tc>
          <w:tcPr>
            <w:tcW w:w="8222" w:type="dxa"/>
          </w:tcPr>
          <w:p w:rsidR="003B6006" w:rsidRPr="00C77E75" w:rsidRDefault="00727C2C">
            <w:pPr>
              <w:spacing w:line="360" w:lineRule="auto"/>
              <w:rPr>
                <w:rFonts w:asciiTheme="minorEastAsia" w:eastAsiaTheme="minorEastAsia" w:hAnsiTheme="minorEastAsia"/>
                <w:sz w:val="24"/>
              </w:rPr>
            </w:pPr>
            <w:r w:rsidRPr="00C77E75">
              <w:rPr>
                <w:rFonts w:asciiTheme="minorEastAsia" w:eastAsiaTheme="minorEastAsia" w:hAnsiTheme="minorEastAsia"/>
                <w:sz w:val="24"/>
              </w:rPr>
              <w:t>大多数突发事件都是从小到大，由弱到强。在生产过程中，初起火灾的发现和扑救，意义重大。生产操作人员（或现场人员）一旦发现火情，根据火势大小应果断采取措施；如果是小火，应使用就近配备的一定数量的灭火器材及时扑灭。如出现轻微泄漏，生产人员及时联系车间安排应急小组带好应急工具进行堵漏。如果初期处理无效致使事件扩大，应及时疏散相关人员，通知应急指挥部启动应急预案。操作人员应立即进行紧急停车处理。</w:t>
            </w:r>
          </w:p>
        </w:tc>
      </w:tr>
      <w:tr w:rsidR="003B6006" w:rsidRPr="00C77E75" w:rsidTr="00E17DA1">
        <w:trPr>
          <w:trHeight w:val="1670"/>
          <w:jc w:val="center"/>
        </w:trPr>
        <w:tc>
          <w:tcPr>
            <w:tcW w:w="714" w:type="dxa"/>
          </w:tcPr>
          <w:p w:rsidR="003B6006" w:rsidRPr="00C77E75" w:rsidRDefault="00727C2C">
            <w:pPr>
              <w:spacing w:line="360" w:lineRule="auto"/>
              <w:rPr>
                <w:rFonts w:asciiTheme="minorEastAsia" w:eastAsiaTheme="minorEastAsia" w:hAnsiTheme="minorEastAsia"/>
                <w:b/>
                <w:bCs/>
                <w:sz w:val="24"/>
              </w:rPr>
            </w:pPr>
            <w:r w:rsidRPr="00C77E75">
              <w:rPr>
                <w:rFonts w:asciiTheme="minorEastAsia" w:eastAsiaTheme="minorEastAsia" w:hAnsiTheme="minorEastAsia" w:hint="eastAsia"/>
                <w:b/>
                <w:bCs/>
                <w:sz w:val="24"/>
              </w:rPr>
              <w:t>4.</w:t>
            </w:r>
          </w:p>
          <w:p w:rsidR="003B6006" w:rsidRPr="00C77E75" w:rsidRDefault="00727C2C">
            <w:pPr>
              <w:spacing w:line="360" w:lineRule="auto"/>
              <w:rPr>
                <w:rFonts w:asciiTheme="minorEastAsia" w:eastAsiaTheme="minorEastAsia" w:hAnsiTheme="minorEastAsia"/>
                <w:b/>
                <w:bCs/>
                <w:sz w:val="24"/>
              </w:rPr>
            </w:pPr>
            <w:r w:rsidRPr="00C77E75">
              <w:rPr>
                <w:rFonts w:asciiTheme="minorEastAsia" w:eastAsiaTheme="minorEastAsia" w:hAnsiTheme="minorEastAsia"/>
                <w:b/>
                <w:sz w:val="24"/>
              </w:rPr>
              <w:t>污染治理设施</w:t>
            </w:r>
          </w:p>
        </w:tc>
        <w:tc>
          <w:tcPr>
            <w:tcW w:w="786" w:type="dxa"/>
          </w:tcPr>
          <w:p w:rsidR="003B6006" w:rsidRPr="00C77E75" w:rsidRDefault="003B6006">
            <w:pPr>
              <w:spacing w:line="360" w:lineRule="auto"/>
              <w:rPr>
                <w:rFonts w:asciiTheme="minorEastAsia" w:eastAsiaTheme="minorEastAsia" w:hAnsiTheme="minorEastAsia"/>
                <w:b/>
                <w:sz w:val="24"/>
              </w:rPr>
            </w:pPr>
          </w:p>
          <w:p w:rsidR="003B6006" w:rsidRPr="00C77E75" w:rsidRDefault="00727C2C">
            <w:pPr>
              <w:spacing w:line="360" w:lineRule="auto"/>
              <w:rPr>
                <w:rFonts w:asciiTheme="minorEastAsia" w:eastAsiaTheme="minorEastAsia" w:hAnsiTheme="minorEastAsia"/>
                <w:b/>
                <w:sz w:val="24"/>
              </w:rPr>
            </w:pPr>
            <w:r w:rsidRPr="00C77E75">
              <w:rPr>
                <w:rFonts w:asciiTheme="minorEastAsia" w:eastAsiaTheme="minorEastAsia" w:hAnsiTheme="minorEastAsia"/>
                <w:b/>
                <w:sz w:val="24"/>
              </w:rPr>
              <w:t>运行控制</w:t>
            </w:r>
          </w:p>
        </w:tc>
        <w:tc>
          <w:tcPr>
            <w:tcW w:w="8222" w:type="dxa"/>
          </w:tcPr>
          <w:p w:rsidR="003B6006" w:rsidRPr="00C77E75" w:rsidRDefault="00727C2C">
            <w:pPr>
              <w:spacing w:line="360" w:lineRule="auto"/>
              <w:ind w:firstLineChars="91" w:firstLine="218"/>
              <w:rPr>
                <w:rFonts w:asciiTheme="minorEastAsia" w:eastAsiaTheme="minorEastAsia" w:hAnsiTheme="minorEastAsia"/>
                <w:b/>
                <w:sz w:val="24"/>
              </w:rPr>
            </w:pPr>
            <w:r w:rsidRPr="00C77E75">
              <w:rPr>
                <w:rFonts w:asciiTheme="minorEastAsia" w:eastAsiaTheme="minorEastAsia" w:hAnsiTheme="minorEastAsia" w:hint="eastAsia"/>
                <w:sz w:val="24"/>
              </w:rPr>
              <w:t>加强终端水、烟气脱硫、脱硝、热氧化炉、静电除尘等污染治理设施的运行管理，加强巡检，定时取样分析，严格控制工艺指标，精心操作，职能处室定期对环保设施实施各项检查，检查内容及时公告，确保环保设施正常运行。</w:t>
            </w:r>
          </w:p>
        </w:tc>
      </w:tr>
    </w:tbl>
    <w:p w:rsidR="003B6006" w:rsidRPr="00C77E75" w:rsidRDefault="00727C2C" w:rsidP="00654038">
      <w:pPr>
        <w:pStyle w:val="3"/>
        <w:spacing w:beforeLines="50" w:afterLines="50" w:line="500" w:lineRule="exact"/>
        <w:jc w:val="left"/>
        <w:rPr>
          <w:rFonts w:asciiTheme="minorEastAsia" w:eastAsiaTheme="minorEastAsia" w:hAnsiTheme="minorEastAsia"/>
          <w:sz w:val="24"/>
          <w:szCs w:val="24"/>
        </w:rPr>
      </w:pPr>
      <w:bookmarkStart w:id="223" w:name="_Toc119880100"/>
      <w:bookmarkStart w:id="224" w:name="_Toc119880182"/>
      <w:bookmarkStart w:id="225" w:name="_Toc119880486"/>
      <w:r w:rsidRPr="00C77E75">
        <w:rPr>
          <w:rFonts w:asciiTheme="minorEastAsia" w:eastAsiaTheme="minorEastAsia" w:hAnsiTheme="minorEastAsia"/>
          <w:sz w:val="24"/>
          <w:szCs w:val="24"/>
        </w:rPr>
        <w:t>6.4</w:t>
      </w:r>
      <w:r w:rsidRPr="00C77E75">
        <w:rPr>
          <w:rFonts w:asciiTheme="minorEastAsia" w:eastAsiaTheme="minorEastAsia" w:hAnsiTheme="minorEastAsia" w:hint="eastAsia"/>
          <w:sz w:val="24"/>
          <w:szCs w:val="24"/>
        </w:rPr>
        <w:t>自然灾害、极端天气应急处置措施</w:t>
      </w:r>
      <w:bookmarkEnd w:id="223"/>
      <w:bookmarkEnd w:id="224"/>
      <w:bookmarkEnd w:id="225"/>
    </w:p>
    <w:p w:rsidR="00E17DA1" w:rsidRDefault="00727C2C" w:rsidP="00E17DA1">
      <w:pPr>
        <w:pStyle w:val="p15"/>
        <w:spacing w:line="500" w:lineRule="exact"/>
        <w:ind w:firstLineChars="200" w:firstLine="480"/>
        <w:rPr>
          <w:rFonts w:asciiTheme="minorEastAsia" w:eastAsiaTheme="minorEastAsia" w:hAnsiTheme="minorEastAsia"/>
        </w:rPr>
      </w:pPr>
      <w:r w:rsidRPr="00C77E75">
        <w:rPr>
          <w:rFonts w:asciiTheme="minorEastAsia" w:eastAsiaTheme="minorEastAsia" w:hAnsiTheme="minorEastAsia"/>
        </w:rPr>
        <w:t>（1）接到上级自然灾害、极端天气预（警）报后，应急指挥部立即进入临战状态，听取上级有关灾害情况和实情的通报，向上级报告灾情、实情，需提出救援请示时，要随时汇报救援工作情况。</w:t>
      </w:r>
    </w:p>
    <w:p w:rsidR="003B6006" w:rsidRPr="00C77E75" w:rsidRDefault="00727C2C" w:rsidP="00E17DA1">
      <w:pPr>
        <w:pStyle w:val="p15"/>
        <w:spacing w:line="500" w:lineRule="exact"/>
        <w:ind w:firstLineChars="200" w:firstLine="480"/>
        <w:rPr>
          <w:rFonts w:asciiTheme="minorEastAsia" w:eastAsiaTheme="minorEastAsia" w:hAnsiTheme="minorEastAsia"/>
        </w:rPr>
      </w:pPr>
      <w:r w:rsidRPr="00C77E75">
        <w:rPr>
          <w:rFonts w:asciiTheme="minorEastAsia" w:eastAsiaTheme="minorEastAsia" w:hAnsiTheme="minorEastAsia"/>
        </w:rPr>
        <w:t>（2）应急指挥部立即组织有关人员对公司内建（构）筑物进行全面检查，封堵、关闭危险场所，减少（必要时停止）各项户外活动。加强对环境风险物质的管理，加强对重要设备、场所的防护，保证防灾工作顺利进行。</w:t>
      </w:r>
    </w:p>
    <w:p w:rsidR="003B6006" w:rsidRPr="00C77E75" w:rsidRDefault="00727C2C" w:rsidP="00E17DA1">
      <w:pPr>
        <w:pStyle w:val="p15"/>
        <w:spacing w:line="500" w:lineRule="exact"/>
        <w:ind w:firstLineChars="200" w:firstLine="480"/>
        <w:rPr>
          <w:rFonts w:asciiTheme="minorEastAsia" w:eastAsiaTheme="minorEastAsia" w:hAnsiTheme="minorEastAsia"/>
        </w:rPr>
      </w:pPr>
      <w:r w:rsidRPr="00C77E75">
        <w:rPr>
          <w:rFonts w:asciiTheme="minorEastAsia" w:eastAsiaTheme="minorEastAsia" w:hAnsiTheme="minorEastAsia"/>
        </w:rPr>
        <w:t>（3）应急监测</w:t>
      </w:r>
      <w:r w:rsidRPr="00C77E75">
        <w:rPr>
          <w:rFonts w:asciiTheme="minorEastAsia" w:eastAsiaTheme="minorEastAsia" w:hAnsiTheme="minorEastAsia" w:hint="eastAsia"/>
        </w:rPr>
        <w:t>调查</w:t>
      </w:r>
      <w:r w:rsidRPr="00C77E75">
        <w:rPr>
          <w:rFonts w:asciiTheme="minorEastAsia" w:eastAsiaTheme="minorEastAsia" w:hAnsiTheme="minorEastAsia"/>
        </w:rPr>
        <w:t>组加强防灾、救灾的宣传教育工作，做好全体员工的思想稳定工作，需要人员疏散时</w:t>
      </w:r>
      <w:r w:rsidRPr="00C77E75">
        <w:rPr>
          <w:rFonts w:asciiTheme="minorEastAsia" w:eastAsiaTheme="minorEastAsia" w:hAnsiTheme="minorEastAsia" w:hint="eastAsia"/>
        </w:rPr>
        <w:t>安全救护小组</w:t>
      </w:r>
      <w:r w:rsidRPr="00C77E75">
        <w:rPr>
          <w:rFonts w:asciiTheme="minorEastAsia" w:eastAsiaTheme="minorEastAsia" w:hAnsiTheme="minorEastAsia"/>
        </w:rPr>
        <w:t>全力做好紧急疏散工作。</w:t>
      </w:r>
    </w:p>
    <w:p w:rsidR="003B6006" w:rsidRPr="00C77E75" w:rsidRDefault="00727C2C" w:rsidP="00E17DA1">
      <w:pPr>
        <w:pStyle w:val="p15"/>
        <w:spacing w:line="500" w:lineRule="exact"/>
        <w:ind w:firstLineChars="200" w:firstLine="480"/>
        <w:rPr>
          <w:rFonts w:asciiTheme="minorEastAsia" w:eastAsiaTheme="minorEastAsia" w:hAnsiTheme="minorEastAsia"/>
        </w:rPr>
      </w:pPr>
      <w:r w:rsidRPr="00C77E75">
        <w:rPr>
          <w:rFonts w:asciiTheme="minorEastAsia" w:eastAsiaTheme="minorEastAsia" w:hAnsiTheme="minorEastAsia"/>
        </w:rPr>
        <w:t>（4）发生灾情时，应急指挥部迅速发出紧急警报，必要时停止生产，组织危险场所内的所有人员撤离；迅速开展以抢救伤员为主要内容的现场救护工作，及时将受伤人员转移并安排救治。加强对重要设备、重要物品的救护和保护，加强值班值</w:t>
      </w:r>
      <w:r w:rsidRPr="00C77E75">
        <w:rPr>
          <w:rFonts w:asciiTheme="minorEastAsia" w:eastAsiaTheme="minorEastAsia" w:hAnsiTheme="minorEastAsia"/>
        </w:rPr>
        <w:lastRenderedPageBreak/>
        <w:t>勤和巡逻，防止各类犯罪活动。积极做好员工的思想宣传教育工作，全力维护社会安全稳定。迅速了解和掌握受灾情况，及时汇总上报。</w:t>
      </w:r>
    </w:p>
    <w:p w:rsidR="003B6006" w:rsidRPr="00C77E75" w:rsidRDefault="00727C2C" w:rsidP="00E17DA1">
      <w:pPr>
        <w:pStyle w:val="2"/>
        <w:spacing w:before="0" w:after="0" w:line="500" w:lineRule="exact"/>
        <w:jc w:val="left"/>
        <w:rPr>
          <w:rFonts w:asciiTheme="minorEastAsia" w:eastAsiaTheme="minorEastAsia" w:hAnsiTheme="minorEastAsia"/>
          <w:szCs w:val="24"/>
        </w:rPr>
      </w:pPr>
      <w:bookmarkStart w:id="226" w:name="_Toc119880101"/>
      <w:bookmarkStart w:id="227" w:name="_Toc119880183"/>
      <w:bookmarkStart w:id="228" w:name="_Toc119880487"/>
      <w:bookmarkStart w:id="229" w:name="_Toc119880632"/>
      <w:r w:rsidRPr="00C77E75">
        <w:rPr>
          <w:rFonts w:asciiTheme="minorEastAsia" w:eastAsiaTheme="minorEastAsia" w:hAnsiTheme="minorEastAsia" w:hint="eastAsia"/>
          <w:szCs w:val="24"/>
        </w:rPr>
        <w:t>6.5</w:t>
      </w:r>
      <w:r w:rsidRPr="00C77E75">
        <w:rPr>
          <w:rFonts w:asciiTheme="minorEastAsia" w:eastAsiaTheme="minorEastAsia" w:hAnsiTheme="minorEastAsia"/>
          <w:szCs w:val="24"/>
        </w:rPr>
        <w:t>应急监测</w:t>
      </w:r>
      <w:bookmarkEnd w:id="226"/>
      <w:bookmarkEnd w:id="227"/>
      <w:bookmarkEnd w:id="228"/>
      <w:bookmarkEnd w:id="229"/>
    </w:p>
    <w:p w:rsidR="003B6006" w:rsidRPr="00C77E75" w:rsidRDefault="00727C2C" w:rsidP="00E17DA1">
      <w:pPr>
        <w:spacing w:line="500" w:lineRule="exact"/>
        <w:ind w:firstLineChars="200" w:firstLine="480"/>
        <w:rPr>
          <w:rFonts w:asciiTheme="minorEastAsia" w:eastAsiaTheme="minorEastAsia" w:hAnsiTheme="minorEastAsia"/>
          <w:kern w:val="0"/>
          <w:sz w:val="24"/>
        </w:rPr>
      </w:pPr>
      <w:r w:rsidRPr="00C77E75">
        <w:rPr>
          <w:rFonts w:asciiTheme="minorEastAsia" w:eastAsiaTheme="minorEastAsia" w:hAnsiTheme="minorEastAsia" w:hint="eastAsia"/>
          <w:kern w:val="0"/>
          <w:sz w:val="24"/>
        </w:rPr>
        <w:t>监测组成员：  姜连财  梅冰 宗慧 化验室化验员。</w:t>
      </w:r>
    </w:p>
    <w:p w:rsidR="003B6006" w:rsidRPr="00C77E75" w:rsidRDefault="00727C2C" w:rsidP="00E17DA1">
      <w:pPr>
        <w:pStyle w:val="a3"/>
        <w:spacing w:line="500" w:lineRule="exact"/>
        <w:ind w:firstLineChars="0" w:firstLine="0"/>
        <w:rPr>
          <w:rFonts w:asciiTheme="minorEastAsia" w:eastAsiaTheme="minorEastAsia" w:hAnsiTheme="minorEastAsia"/>
          <w:b/>
          <w:sz w:val="24"/>
        </w:rPr>
      </w:pPr>
      <w:r w:rsidRPr="00C77E75">
        <w:rPr>
          <w:rFonts w:asciiTheme="minorEastAsia" w:eastAsiaTheme="minorEastAsia" w:hAnsiTheme="minorEastAsia"/>
          <w:b/>
          <w:sz w:val="24"/>
        </w:rPr>
        <w:t>6.</w:t>
      </w:r>
      <w:r w:rsidRPr="00C77E75">
        <w:rPr>
          <w:rFonts w:asciiTheme="minorEastAsia" w:eastAsiaTheme="minorEastAsia" w:hAnsiTheme="minorEastAsia" w:hint="eastAsia"/>
          <w:b/>
          <w:sz w:val="24"/>
        </w:rPr>
        <w:t>5</w:t>
      </w:r>
      <w:r w:rsidRPr="00C77E75">
        <w:rPr>
          <w:rFonts w:asciiTheme="minorEastAsia" w:eastAsiaTheme="minorEastAsia" w:hAnsiTheme="minorEastAsia"/>
          <w:b/>
          <w:sz w:val="24"/>
        </w:rPr>
        <w:t>.1应急监测方案</w:t>
      </w:r>
    </w:p>
    <w:p w:rsidR="003B6006" w:rsidRPr="00C77E75" w:rsidRDefault="00727C2C" w:rsidP="00E17DA1">
      <w:pPr>
        <w:pStyle w:val="a3"/>
        <w:spacing w:line="500" w:lineRule="exact"/>
        <w:ind w:firstLine="480"/>
        <w:rPr>
          <w:rFonts w:asciiTheme="minorEastAsia" w:eastAsiaTheme="minorEastAsia" w:hAnsiTheme="minorEastAsia"/>
          <w:sz w:val="24"/>
        </w:rPr>
      </w:pPr>
      <w:r w:rsidRPr="00C77E75">
        <w:rPr>
          <w:rFonts w:asciiTheme="minorEastAsia" w:eastAsiaTheme="minorEastAsia" w:hAnsiTheme="minorEastAsia"/>
          <w:sz w:val="24"/>
        </w:rPr>
        <w:t>制定应急监测方案的基本原则：现场应急监测与实验室分析相结合；应急监测技术的先进性和现实可行性相结合；定性与定量、快速与准确相结合；环境要素的优先顺序：空气、地表水、地下水、土壤</w:t>
      </w:r>
      <w:r w:rsidRPr="00C77E75">
        <w:rPr>
          <w:rFonts w:asciiTheme="minorEastAsia" w:eastAsiaTheme="minorEastAsia" w:hAnsiTheme="minorEastAsia" w:hint="eastAsia"/>
          <w:sz w:val="24"/>
        </w:rPr>
        <w:t>。</w:t>
      </w:r>
    </w:p>
    <w:p w:rsidR="003B6006" w:rsidRPr="00C77E75" w:rsidRDefault="00727C2C" w:rsidP="00E17DA1">
      <w:pPr>
        <w:pStyle w:val="a3"/>
        <w:spacing w:line="500" w:lineRule="exact"/>
        <w:ind w:firstLine="480"/>
        <w:rPr>
          <w:rFonts w:asciiTheme="minorEastAsia" w:eastAsiaTheme="minorEastAsia" w:hAnsiTheme="minorEastAsia"/>
          <w:sz w:val="24"/>
        </w:rPr>
      </w:pPr>
      <w:r w:rsidRPr="00C77E75">
        <w:rPr>
          <w:rFonts w:asciiTheme="minorEastAsia" w:eastAsiaTheme="minorEastAsia" w:hAnsiTheme="minorEastAsia" w:hint="eastAsia"/>
          <w:sz w:val="24"/>
        </w:rPr>
        <w:t>因我公司检测设备限制，自身的检测能力不足以应对全部检测要求。车间级突发环境事件由公司环保员配合公司生产事业部质检部负责检测。公司级、社会级突发环境事件委托济南万安检测评价技术有限公司负责检测。</w:t>
      </w:r>
    </w:p>
    <w:p w:rsidR="003B6006" w:rsidRPr="00C77E75" w:rsidRDefault="00727C2C" w:rsidP="00E17DA1">
      <w:pPr>
        <w:pStyle w:val="a3"/>
        <w:spacing w:line="500" w:lineRule="exact"/>
        <w:ind w:firstLine="480"/>
        <w:rPr>
          <w:rFonts w:asciiTheme="minorEastAsia" w:eastAsiaTheme="minorEastAsia" w:hAnsiTheme="minorEastAsia"/>
          <w:sz w:val="24"/>
        </w:rPr>
      </w:pPr>
      <w:r w:rsidRPr="00C77E75">
        <w:rPr>
          <w:rFonts w:asciiTheme="minorEastAsia" w:eastAsiaTheme="minorEastAsia" w:hAnsiTheme="minorEastAsia"/>
          <w:sz w:val="24"/>
        </w:rPr>
        <w:t>物料泄漏，造成大气、水的环境污染，未对厂外居民造成影响时由安全环保</w:t>
      </w:r>
      <w:r w:rsidRPr="00C77E75">
        <w:rPr>
          <w:rFonts w:asciiTheme="minorEastAsia" w:eastAsiaTheme="minorEastAsia" w:hAnsiTheme="minorEastAsia" w:hint="eastAsia"/>
          <w:sz w:val="24"/>
        </w:rPr>
        <w:t>事业部环保</w:t>
      </w:r>
      <w:r w:rsidRPr="00C77E75">
        <w:rPr>
          <w:rFonts w:asciiTheme="minorEastAsia" w:eastAsiaTheme="minorEastAsia" w:hAnsiTheme="minorEastAsia"/>
          <w:sz w:val="24"/>
        </w:rPr>
        <w:t>负责，由化验室人员对大气、水中的污染因子进行检测。如对厂外居民造成影响，由</w:t>
      </w:r>
      <w:r w:rsidRPr="00C77E75">
        <w:rPr>
          <w:rFonts w:asciiTheme="minorEastAsia" w:eastAsiaTheme="minorEastAsia" w:hAnsiTheme="minorEastAsia" w:hint="eastAsia"/>
          <w:sz w:val="24"/>
        </w:rPr>
        <w:t>济南万安检测评价技术有限公司配合</w:t>
      </w:r>
      <w:r w:rsidRPr="00C77E75">
        <w:rPr>
          <w:rFonts w:asciiTheme="minorEastAsia" w:eastAsiaTheme="minorEastAsia" w:hAnsiTheme="minorEastAsia"/>
          <w:sz w:val="24"/>
        </w:rPr>
        <w:t>当地章丘市境监测站，对事发区域进行监测。</w:t>
      </w:r>
    </w:p>
    <w:p w:rsidR="003B6006" w:rsidRPr="00C77E75" w:rsidRDefault="00727C2C" w:rsidP="00E17DA1">
      <w:pPr>
        <w:pStyle w:val="a3"/>
        <w:spacing w:line="500" w:lineRule="exact"/>
        <w:ind w:left="-9" w:firstLineChars="203" w:firstLine="487"/>
        <w:rPr>
          <w:rFonts w:asciiTheme="minorEastAsia" w:eastAsiaTheme="minorEastAsia" w:hAnsiTheme="minorEastAsia"/>
          <w:sz w:val="24"/>
        </w:rPr>
      </w:pPr>
      <w:r w:rsidRPr="00C77E75">
        <w:rPr>
          <w:rFonts w:asciiTheme="minorEastAsia" w:eastAsiaTheme="minorEastAsia" w:hAnsiTheme="minorEastAsia"/>
          <w:sz w:val="24"/>
        </w:rPr>
        <w:t>监测因子：</w:t>
      </w:r>
      <w:r w:rsidRPr="00C77E75">
        <w:rPr>
          <w:rFonts w:asciiTheme="minorEastAsia" w:eastAsiaTheme="minorEastAsia" w:hAnsiTheme="minorEastAsia" w:hint="eastAsia"/>
          <w:sz w:val="24"/>
        </w:rPr>
        <w:t>1）氨储存区发生事故时主要检测水中氨氮（</w:t>
      </w:r>
      <w:r w:rsidRPr="00C77E75">
        <w:rPr>
          <w:rFonts w:asciiTheme="minorEastAsia" w:eastAsiaTheme="minorEastAsia" w:hAnsiTheme="minorEastAsia"/>
          <w:sz w:val="24"/>
        </w:rPr>
        <w:t>氨氮≤</w:t>
      </w:r>
      <w:r w:rsidRPr="00C77E75">
        <w:rPr>
          <w:rFonts w:asciiTheme="minorEastAsia" w:eastAsiaTheme="minorEastAsia" w:hAnsiTheme="minorEastAsia" w:hint="eastAsia"/>
          <w:sz w:val="24"/>
        </w:rPr>
        <w:t>2</w:t>
      </w:r>
      <w:r w:rsidRPr="00C77E75">
        <w:rPr>
          <w:rFonts w:asciiTheme="minorEastAsia" w:eastAsiaTheme="minorEastAsia" w:hAnsiTheme="minorEastAsia"/>
          <w:sz w:val="24"/>
        </w:rPr>
        <w:t>mg/l</w:t>
      </w:r>
      <w:r w:rsidRPr="00C77E75">
        <w:rPr>
          <w:rFonts w:asciiTheme="minorEastAsia" w:eastAsiaTheme="minorEastAsia" w:hAnsiTheme="minorEastAsia" w:hint="eastAsia"/>
          <w:sz w:val="24"/>
        </w:rPr>
        <w:t>）和大气中的氨（氨</w:t>
      </w:r>
      <w:r w:rsidRPr="00C77E75">
        <w:rPr>
          <w:rFonts w:asciiTheme="minorEastAsia" w:eastAsiaTheme="minorEastAsia" w:hAnsiTheme="minorEastAsia"/>
          <w:sz w:val="24"/>
        </w:rPr>
        <w:t>≤</w:t>
      </w:r>
      <w:r w:rsidRPr="00C77E75">
        <w:rPr>
          <w:rFonts w:asciiTheme="minorEastAsia" w:eastAsiaTheme="minorEastAsia" w:hAnsiTheme="minorEastAsia" w:hint="eastAsia"/>
          <w:sz w:val="24"/>
        </w:rPr>
        <w:t>1.5</w:t>
      </w:r>
      <w:r w:rsidRPr="00C77E75">
        <w:rPr>
          <w:rFonts w:asciiTheme="minorEastAsia" w:eastAsiaTheme="minorEastAsia" w:hAnsiTheme="minorEastAsia"/>
          <w:sz w:val="24"/>
        </w:rPr>
        <w:t xml:space="preserve"> mg/</w:t>
      </w:r>
      <w:r w:rsidRPr="00C77E75">
        <w:rPr>
          <w:rFonts w:asciiTheme="minorEastAsia" w:eastAsiaTheme="minorEastAsia" w:hAnsiTheme="minorEastAsia" w:hint="eastAsia"/>
          <w:sz w:val="24"/>
        </w:rPr>
        <w:t>m</w:t>
      </w:r>
      <w:r w:rsidRPr="00C77E75">
        <w:rPr>
          <w:rFonts w:asciiTheme="minorEastAsia" w:eastAsiaTheme="minorEastAsia" w:hAnsiTheme="minorEastAsia" w:hint="eastAsia"/>
          <w:sz w:val="24"/>
          <w:vertAlign w:val="superscript"/>
        </w:rPr>
        <w:t>3</w:t>
      </w:r>
      <w:r w:rsidRPr="00C77E75">
        <w:rPr>
          <w:rFonts w:asciiTheme="minorEastAsia" w:eastAsiaTheme="minorEastAsia" w:hAnsiTheme="minorEastAsia" w:hint="eastAsia"/>
          <w:sz w:val="24"/>
        </w:rPr>
        <w:t>）；2）装置区发生事故时主要检测水中COD（</w:t>
      </w:r>
      <w:r w:rsidRPr="00C77E75">
        <w:rPr>
          <w:rFonts w:asciiTheme="minorEastAsia" w:eastAsiaTheme="minorEastAsia" w:hAnsiTheme="minorEastAsia"/>
          <w:sz w:val="24"/>
        </w:rPr>
        <w:t>CODcr≤</w:t>
      </w:r>
      <w:r w:rsidRPr="00C77E75">
        <w:rPr>
          <w:rFonts w:asciiTheme="minorEastAsia" w:eastAsiaTheme="minorEastAsia" w:hAnsiTheme="minorEastAsia" w:hint="eastAsia"/>
          <w:sz w:val="24"/>
        </w:rPr>
        <w:t>40</w:t>
      </w:r>
      <w:r w:rsidRPr="00C77E75">
        <w:rPr>
          <w:rFonts w:asciiTheme="minorEastAsia" w:eastAsiaTheme="minorEastAsia" w:hAnsiTheme="minorEastAsia"/>
          <w:sz w:val="24"/>
        </w:rPr>
        <w:t>mg/l</w:t>
      </w:r>
      <w:r w:rsidRPr="00C77E75">
        <w:rPr>
          <w:rFonts w:asciiTheme="minorEastAsia" w:eastAsiaTheme="minorEastAsia" w:hAnsiTheme="minorEastAsia" w:hint="eastAsia"/>
          <w:sz w:val="24"/>
        </w:rPr>
        <w:t>）和大气中的甲醇（甲醇</w:t>
      </w:r>
      <w:r w:rsidRPr="00C77E75">
        <w:rPr>
          <w:rFonts w:asciiTheme="minorEastAsia" w:eastAsiaTheme="minorEastAsia" w:hAnsiTheme="minorEastAsia"/>
          <w:sz w:val="24"/>
        </w:rPr>
        <w:t>≤</w:t>
      </w:r>
      <w:r w:rsidRPr="00C77E75">
        <w:rPr>
          <w:rFonts w:asciiTheme="minorEastAsia" w:eastAsiaTheme="minorEastAsia" w:hAnsiTheme="minorEastAsia" w:hint="eastAsia"/>
          <w:sz w:val="24"/>
        </w:rPr>
        <w:t>12</w:t>
      </w:r>
      <w:r w:rsidRPr="00C77E75">
        <w:rPr>
          <w:rFonts w:asciiTheme="minorEastAsia" w:eastAsiaTheme="minorEastAsia" w:hAnsiTheme="minorEastAsia"/>
          <w:sz w:val="24"/>
        </w:rPr>
        <w:t xml:space="preserve"> mg/</w:t>
      </w:r>
      <w:r w:rsidRPr="00C77E75">
        <w:rPr>
          <w:rFonts w:asciiTheme="minorEastAsia" w:eastAsiaTheme="minorEastAsia" w:hAnsiTheme="minorEastAsia" w:hint="eastAsia"/>
          <w:sz w:val="24"/>
        </w:rPr>
        <w:t>m</w:t>
      </w:r>
      <w:r w:rsidRPr="00C77E75">
        <w:rPr>
          <w:rFonts w:asciiTheme="minorEastAsia" w:eastAsiaTheme="minorEastAsia" w:hAnsiTheme="minorEastAsia" w:hint="eastAsia"/>
          <w:sz w:val="24"/>
          <w:vertAlign w:val="superscript"/>
        </w:rPr>
        <w:t>3</w:t>
      </w:r>
      <w:r w:rsidRPr="00C77E75">
        <w:rPr>
          <w:rFonts w:asciiTheme="minorEastAsia" w:eastAsiaTheme="minorEastAsia" w:hAnsiTheme="minorEastAsia" w:hint="eastAsia"/>
          <w:sz w:val="24"/>
        </w:rPr>
        <w:t>）；硫化氢（硫化氢</w:t>
      </w:r>
      <w:r w:rsidRPr="00C77E75">
        <w:rPr>
          <w:rFonts w:asciiTheme="minorEastAsia" w:eastAsiaTheme="minorEastAsia" w:hAnsiTheme="minorEastAsia"/>
          <w:sz w:val="24"/>
        </w:rPr>
        <w:t>≤</w:t>
      </w:r>
      <w:r w:rsidRPr="00C77E75">
        <w:rPr>
          <w:rFonts w:asciiTheme="minorEastAsia" w:eastAsiaTheme="minorEastAsia" w:hAnsiTheme="minorEastAsia" w:hint="eastAsia"/>
          <w:sz w:val="24"/>
        </w:rPr>
        <w:t>0.06mg/m3）3）其它</w:t>
      </w:r>
      <w:r w:rsidRPr="00C77E75">
        <w:rPr>
          <w:rFonts w:asciiTheme="minorEastAsia" w:eastAsiaTheme="minorEastAsia" w:hAnsiTheme="minorEastAsia"/>
          <w:sz w:val="24"/>
        </w:rPr>
        <w:t>物料</w:t>
      </w:r>
      <w:r w:rsidRPr="00C77E75">
        <w:rPr>
          <w:rFonts w:asciiTheme="minorEastAsia" w:eastAsiaTheme="minorEastAsia" w:hAnsiTheme="minorEastAsia" w:hint="eastAsia"/>
          <w:sz w:val="24"/>
        </w:rPr>
        <w:t>发生事故时主要检测水中的氨氮、COD和大气中泄露物料的浓度</w:t>
      </w:r>
      <w:r w:rsidRPr="00C77E75">
        <w:rPr>
          <w:rFonts w:asciiTheme="minorEastAsia" w:eastAsiaTheme="minorEastAsia" w:hAnsiTheme="minorEastAsia"/>
          <w:sz w:val="24"/>
        </w:rPr>
        <w:t>。</w:t>
      </w:r>
    </w:p>
    <w:p w:rsidR="003B6006" w:rsidRPr="00C77E75" w:rsidRDefault="00727C2C" w:rsidP="00E17DA1">
      <w:pPr>
        <w:pStyle w:val="a3"/>
        <w:spacing w:line="500" w:lineRule="exact"/>
        <w:ind w:left="-9" w:firstLineChars="203" w:firstLine="487"/>
        <w:rPr>
          <w:rFonts w:asciiTheme="minorEastAsia" w:eastAsiaTheme="minorEastAsia" w:hAnsiTheme="minorEastAsia"/>
          <w:sz w:val="24"/>
        </w:rPr>
      </w:pPr>
      <w:r w:rsidRPr="00C77E75">
        <w:rPr>
          <w:rFonts w:asciiTheme="minorEastAsia" w:eastAsiaTheme="minorEastAsia" w:hAnsiTheme="minorEastAsia"/>
          <w:sz w:val="24"/>
        </w:rPr>
        <w:t>水监测断面：根据物料泄露量、物料特性等具体确定。</w:t>
      </w:r>
    </w:p>
    <w:p w:rsidR="003B6006" w:rsidRPr="00C77E75" w:rsidRDefault="00727C2C" w:rsidP="00E17DA1">
      <w:pPr>
        <w:pStyle w:val="a3"/>
        <w:spacing w:line="500" w:lineRule="exact"/>
        <w:ind w:firstLineChars="0" w:firstLine="0"/>
        <w:rPr>
          <w:rFonts w:asciiTheme="minorEastAsia" w:eastAsiaTheme="minorEastAsia" w:hAnsiTheme="minorEastAsia"/>
          <w:b/>
          <w:sz w:val="24"/>
        </w:rPr>
      </w:pPr>
      <w:r w:rsidRPr="00C77E75">
        <w:rPr>
          <w:rFonts w:asciiTheme="minorEastAsia" w:eastAsiaTheme="minorEastAsia" w:hAnsiTheme="minorEastAsia"/>
          <w:b/>
          <w:sz w:val="24"/>
        </w:rPr>
        <w:t>6.</w:t>
      </w:r>
      <w:r w:rsidRPr="00C77E75">
        <w:rPr>
          <w:rFonts w:asciiTheme="minorEastAsia" w:eastAsiaTheme="minorEastAsia" w:hAnsiTheme="minorEastAsia" w:hint="eastAsia"/>
          <w:b/>
          <w:sz w:val="24"/>
        </w:rPr>
        <w:t>5</w:t>
      </w:r>
      <w:r w:rsidRPr="00C77E75">
        <w:rPr>
          <w:rFonts w:asciiTheme="minorEastAsia" w:eastAsiaTheme="minorEastAsia" w:hAnsiTheme="minorEastAsia"/>
          <w:b/>
          <w:sz w:val="24"/>
        </w:rPr>
        <w:t>.2应急检测方法和标准</w:t>
      </w:r>
    </w:p>
    <w:p w:rsidR="003B6006" w:rsidRPr="00C77E75" w:rsidRDefault="00727C2C" w:rsidP="00E17DA1">
      <w:pPr>
        <w:pStyle w:val="a3"/>
        <w:spacing w:line="500" w:lineRule="exact"/>
        <w:ind w:firstLineChars="91" w:firstLine="218"/>
        <w:rPr>
          <w:rFonts w:asciiTheme="minorEastAsia" w:eastAsiaTheme="minorEastAsia" w:hAnsiTheme="minorEastAsia"/>
          <w:bCs/>
          <w:sz w:val="24"/>
        </w:rPr>
      </w:pPr>
      <w:r w:rsidRPr="00C77E75">
        <w:rPr>
          <w:rFonts w:asciiTheme="minorEastAsia" w:eastAsiaTheme="minorEastAsia" w:hAnsiTheme="minorEastAsia" w:hint="eastAsia"/>
          <w:bCs/>
          <w:sz w:val="24"/>
        </w:rPr>
        <w:t>1、</w:t>
      </w:r>
      <w:r w:rsidRPr="00C77E75">
        <w:rPr>
          <w:rFonts w:asciiTheme="minorEastAsia" w:eastAsiaTheme="minorEastAsia" w:hAnsiTheme="minorEastAsia"/>
          <w:bCs/>
          <w:sz w:val="24"/>
        </w:rPr>
        <w:t>现场检测采用有毒有害气体和可燃气体的快速检测仪进行。在各环境危险源配备有：便携式一氧化碳检测仪、便携式氨气</w:t>
      </w:r>
      <w:r w:rsidRPr="00C77E75">
        <w:rPr>
          <w:rFonts w:asciiTheme="minorEastAsia" w:eastAsiaTheme="minorEastAsia" w:hAnsiTheme="minorEastAsia" w:hint="eastAsia"/>
          <w:bCs/>
          <w:sz w:val="24"/>
        </w:rPr>
        <w:t>泄漏</w:t>
      </w:r>
      <w:r w:rsidRPr="00C77E75">
        <w:rPr>
          <w:rFonts w:asciiTheme="minorEastAsia" w:eastAsiaTheme="minorEastAsia" w:hAnsiTheme="minorEastAsia"/>
          <w:bCs/>
          <w:sz w:val="24"/>
        </w:rPr>
        <w:t>检测仪及可燃气体测爆仪。</w:t>
      </w:r>
    </w:p>
    <w:p w:rsidR="003B6006" w:rsidRPr="00C77E75" w:rsidRDefault="00727C2C" w:rsidP="00E17DA1">
      <w:pPr>
        <w:pStyle w:val="a3"/>
        <w:spacing w:line="500" w:lineRule="exact"/>
        <w:ind w:firstLineChars="91" w:firstLine="218"/>
        <w:rPr>
          <w:rFonts w:asciiTheme="minorEastAsia" w:eastAsiaTheme="minorEastAsia" w:hAnsiTheme="minorEastAsia"/>
          <w:sz w:val="24"/>
        </w:rPr>
      </w:pPr>
      <w:r w:rsidRPr="00C77E75">
        <w:rPr>
          <w:rFonts w:asciiTheme="minorEastAsia" w:eastAsiaTheme="minorEastAsia" w:hAnsiTheme="minorEastAsia" w:hint="eastAsia"/>
          <w:bCs/>
          <w:sz w:val="24"/>
        </w:rPr>
        <w:t>2、</w:t>
      </w:r>
      <w:r w:rsidRPr="00C77E75">
        <w:rPr>
          <w:rFonts w:asciiTheme="minorEastAsia" w:eastAsiaTheme="minorEastAsia" w:hAnsiTheme="minorEastAsia"/>
          <w:bCs/>
          <w:sz w:val="24"/>
        </w:rPr>
        <w:t>化验室取样检测：一氧化碳采用检测管法，采用标准Q/MHJ06.43-89，分析仪器用100ml全玻璃注射器、一氧化碳检测管。氨采用检测管法，分析仪器100ml全玻璃注射器、氨检测管</w:t>
      </w:r>
      <w:r w:rsidRPr="00C77E75">
        <w:rPr>
          <w:rFonts w:asciiTheme="minorEastAsia" w:eastAsiaTheme="minorEastAsia" w:hAnsiTheme="minorEastAsia"/>
          <w:sz w:val="24"/>
        </w:rPr>
        <w:t xml:space="preserve">。 </w:t>
      </w:r>
    </w:p>
    <w:p w:rsidR="003B6006" w:rsidRPr="00C77E75" w:rsidRDefault="00727C2C" w:rsidP="00E17DA1">
      <w:pPr>
        <w:pStyle w:val="a3"/>
        <w:spacing w:line="500" w:lineRule="exact"/>
        <w:ind w:firstLineChars="91" w:firstLine="219"/>
        <w:rPr>
          <w:rFonts w:asciiTheme="minorEastAsia" w:eastAsiaTheme="minorEastAsia" w:hAnsiTheme="minorEastAsia"/>
          <w:b/>
          <w:sz w:val="24"/>
        </w:rPr>
      </w:pPr>
      <w:r w:rsidRPr="00C77E75">
        <w:rPr>
          <w:rFonts w:asciiTheme="minorEastAsia" w:eastAsiaTheme="minorEastAsia" w:hAnsiTheme="minorEastAsia"/>
          <w:b/>
          <w:sz w:val="24"/>
        </w:rPr>
        <w:t>6.</w:t>
      </w:r>
      <w:r w:rsidRPr="00C77E75">
        <w:rPr>
          <w:rFonts w:asciiTheme="minorEastAsia" w:eastAsiaTheme="minorEastAsia" w:hAnsiTheme="minorEastAsia" w:hint="eastAsia"/>
          <w:b/>
          <w:sz w:val="24"/>
        </w:rPr>
        <w:t>5</w:t>
      </w:r>
      <w:r w:rsidRPr="00C77E75">
        <w:rPr>
          <w:rFonts w:asciiTheme="minorEastAsia" w:eastAsiaTheme="minorEastAsia" w:hAnsiTheme="minorEastAsia"/>
          <w:b/>
          <w:sz w:val="24"/>
        </w:rPr>
        <w:t>.3监测布点和频次</w:t>
      </w:r>
    </w:p>
    <w:p w:rsidR="00327D80" w:rsidRPr="008B1086" w:rsidRDefault="00727C2C" w:rsidP="00327D80">
      <w:pPr>
        <w:pStyle w:val="a3"/>
        <w:spacing w:line="500" w:lineRule="exact"/>
        <w:ind w:firstLineChars="291" w:firstLine="698"/>
        <w:rPr>
          <w:rFonts w:asciiTheme="minorEastAsia" w:eastAsiaTheme="minorEastAsia" w:hAnsiTheme="minorEastAsia"/>
          <w:bCs/>
          <w:sz w:val="24"/>
        </w:rPr>
      </w:pPr>
      <w:r w:rsidRPr="008B1086">
        <w:rPr>
          <w:rFonts w:asciiTheme="minorEastAsia" w:eastAsiaTheme="minorEastAsia" w:hAnsiTheme="minorEastAsia" w:hint="eastAsia"/>
          <w:bCs/>
          <w:sz w:val="24"/>
        </w:rPr>
        <w:t>1、</w:t>
      </w:r>
      <w:r w:rsidRPr="008B1086">
        <w:rPr>
          <w:rFonts w:asciiTheme="minorEastAsia" w:eastAsiaTheme="minorEastAsia" w:hAnsiTheme="minorEastAsia"/>
          <w:bCs/>
          <w:sz w:val="24"/>
        </w:rPr>
        <w:t>监测布点：</w:t>
      </w:r>
    </w:p>
    <w:p w:rsidR="001F5580" w:rsidRPr="008B1086" w:rsidRDefault="001F5580" w:rsidP="001F5580">
      <w:pPr>
        <w:shd w:val="solid" w:color="FFFFFF" w:fill="auto"/>
        <w:autoSpaceDN w:val="0"/>
        <w:spacing w:line="500" w:lineRule="exact"/>
        <w:rPr>
          <w:rFonts w:ascii="宋体" w:hAnsi="宋体"/>
          <w:spacing w:val="3"/>
          <w:sz w:val="24"/>
          <w:shd w:val="clear" w:color="auto" w:fill="FFFFFF"/>
        </w:rPr>
      </w:pPr>
      <w:r w:rsidRPr="008B1086">
        <w:rPr>
          <w:rFonts w:ascii="宋体" w:hAnsi="宋体" w:hint="eastAsia"/>
          <w:sz w:val="24"/>
          <w:shd w:val="clear" w:color="auto" w:fill="FFFFFF"/>
        </w:rPr>
        <w:lastRenderedPageBreak/>
        <w:t>采样点位的选择</w:t>
      </w:r>
      <w:r w:rsidRPr="008B1086">
        <w:rPr>
          <w:rFonts w:ascii="宋体" w:hAnsi="宋体" w:hint="eastAsia"/>
          <w:spacing w:val="3"/>
          <w:sz w:val="24"/>
          <w:shd w:val="clear" w:color="auto" w:fill="FFFFFF"/>
        </w:rPr>
        <w:t>需要根据事故类型、严重程度和影响范围确定采样点。</w:t>
      </w:r>
    </w:p>
    <w:p w:rsidR="001F5580" w:rsidRPr="008B1086" w:rsidRDefault="001F5580" w:rsidP="001F5580">
      <w:pPr>
        <w:shd w:val="solid" w:color="FFFFFF" w:fill="auto"/>
        <w:autoSpaceDN w:val="0"/>
        <w:spacing w:line="500" w:lineRule="exact"/>
        <w:rPr>
          <w:rFonts w:ascii="宋体" w:hAnsi="宋体"/>
          <w:sz w:val="24"/>
          <w:shd w:val="clear" w:color="auto" w:fill="FFFFFF"/>
        </w:rPr>
      </w:pPr>
      <w:r w:rsidRPr="008B1086">
        <w:rPr>
          <w:rFonts w:ascii="宋体" w:hAnsi="宋体" w:hint="eastAsia"/>
          <w:sz w:val="24"/>
          <w:shd w:val="clear" w:color="auto" w:fill="FFFFFF"/>
        </w:rPr>
        <w:t xml:space="preserve">   （1）大气环境污染事故</w:t>
      </w:r>
    </w:p>
    <w:p w:rsidR="001F5580" w:rsidRPr="008B1086" w:rsidRDefault="001F5580" w:rsidP="001F5580">
      <w:pPr>
        <w:shd w:val="solid" w:color="FFFFFF" w:fill="auto"/>
        <w:autoSpaceDN w:val="0"/>
        <w:spacing w:line="500" w:lineRule="exact"/>
        <w:ind w:firstLineChars="200" w:firstLine="480"/>
        <w:rPr>
          <w:rFonts w:ascii="宋体" w:hAnsi="宋体"/>
          <w:sz w:val="24"/>
          <w:shd w:val="clear" w:color="auto" w:fill="FFFFFF"/>
        </w:rPr>
      </w:pPr>
      <w:r w:rsidRPr="008B1086">
        <w:rPr>
          <w:rFonts w:ascii="宋体" w:hAnsi="宋体" w:hint="eastAsia"/>
          <w:sz w:val="24"/>
          <w:shd w:val="clear" w:color="auto" w:fill="FFFFFF"/>
        </w:rPr>
        <w:t>1）根据事故发生的严重程度，确定采样点布置的范围；</w:t>
      </w:r>
    </w:p>
    <w:p w:rsidR="001F5580" w:rsidRPr="008B1086" w:rsidRDefault="001F5580" w:rsidP="001F5580">
      <w:pPr>
        <w:shd w:val="solid" w:color="FFFFFF" w:fill="auto"/>
        <w:autoSpaceDN w:val="0"/>
        <w:spacing w:line="500" w:lineRule="exact"/>
        <w:rPr>
          <w:rFonts w:ascii="宋体" w:hAnsi="宋体"/>
          <w:sz w:val="24"/>
          <w:shd w:val="clear" w:color="auto" w:fill="FFFFFF"/>
        </w:rPr>
      </w:pPr>
      <w:r w:rsidRPr="008B1086">
        <w:rPr>
          <w:rFonts w:ascii="宋体" w:hAnsi="宋体" w:hint="eastAsia"/>
          <w:sz w:val="24"/>
          <w:shd w:val="clear" w:color="auto" w:fill="FFFFFF"/>
        </w:rPr>
        <w:t xml:space="preserve">    2）以事故地点为中心，就近采样；</w:t>
      </w:r>
    </w:p>
    <w:p w:rsidR="001F5580" w:rsidRPr="008B1086" w:rsidRDefault="001F5580" w:rsidP="001F5580">
      <w:pPr>
        <w:shd w:val="solid" w:color="FFFFFF" w:fill="auto"/>
        <w:autoSpaceDN w:val="0"/>
        <w:spacing w:line="500" w:lineRule="exact"/>
        <w:ind w:firstLineChars="200" w:firstLine="480"/>
        <w:rPr>
          <w:rFonts w:ascii="宋体" w:hAnsi="宋体"/>
          <w:sz w:val="24"/>
          <w:shd w:val="clear" w:color="auto" w:fill="FFFFFF"/>
        </w:rPr>
      </w:pPr>
      <w:r w:rsidRPr="008B1086">
        <w:rPr>
          <w:rFonts w:ascii="宋体" w:hAnsi="宋体" w:hint="eastAsia"/>
          <w:sz w:val="24"/>
          <w:shd w:val="clear" w:color="auto" w:fill="FFFFFF"/>
        </w:rPr>
        <w:t>3）在当日的下风向影响区域、按一定间隔的圆形布点采样；</w:t>
      </w:r>
    </w:p>
    <w:p w:rsidR="001F5580" w:rsidRPr="008B1086" w:rsidRDefault="001F5580" w:rsidP="001F5580">
      <w:pPr>
        <w:shd w:val="solid" w:color="FFFFFF" w:fill="auto"/>
        <w:autoSpaceDN w:val="0"/>
        <w:spacing w:line="500" w:lineRule="exact"/>
        <w:ind w:firstLineChars="200" w:firstLine="480"/>
        <w:rPr>
          <w:rFonts w:ascii="宋体" w:hAnsi="宋体"/>
          <w:sz w:val="24"/>
          <w:shd w:val="clear" w:color="auto" w:fill="FFFFFF"/>
        </w:rPr>
      </w:pPr>
      <w:r w:rsidRPr="008B1086">
        <w:rPr>
          <w:rFonts w:ascii="宋体" w:hAnsi="宋体" w:hint="eastAsia"/>
          <w:sz w:val="24"/>
          <w:shd w:val="clear" w:color="auto" w:fill="FFFFFF"/>
        </w:rPr>
        <w:t>4）在不同高度采样，同时在事故点的上风向适当位置布设采样，作为对照点；</w:t>
      </w:r>
    </w:p>
    <w:p w:rsidR="001F5580" w:rsidRPr="008B1086" w:rsidRDefault="001F5580" w:rsidP="001F5580">
      <w:pPr>
        <w:shd w:val="solid" w:color="FFFFFF" w:fill="auto"/>
        <w:autoSpaceDN w:val="0"/>
        <w:spacing w:line="500" w:lineRule="exact"/>
        <w:ind w:firstLineChars="200" w:firstLine="480"/>
        <w:rPr>
          <w:rFonts w:ascii="宋体" w:hAnsi="宋体"/>
          <w:sz w:val="24"/>
          <w:shd w:val="clear" w:color="auto" w:fill="FFFFFF"/>
        </w:rPr>
      </w:pPr>
      <w:r w:rsidRPr="008B1086">
        <w:rPr>
          <w:rFonts w:ascii="宋体" w:hAnsi="宋体" w:hint="eastAsia"/>
          <w:sz w:val="24"/>
          <w:shd w:val="clear" w:color="auto" w:fill="FFFFFF"/>
        </w:rPr>
        <w:t>5)在距事故发生地最近的居民住宅区或其他敏感区域应布点采样；</w:t>
      </w:r>
    </w:p>
    <w:p w:rsidR="001F5580" w:rsidRPr="008B1086" w:rsidRDefault="001F5580" w:rsidP="001F5580">
      <w:pPr>
        <w:shd w:val="solid" w:color="FFFFFF" w:fill="auto"/>
        <w:autoSpaceDN w:val="0"/>
        <w:spacing w:line="500" w:lineRule="exact"/>
        <w:ind w:firstLineChars="200" w:firstLine="480"/>
        <w:rPr>
          <w:rFonts w:ascii="宋体" w:hAnsi="宋体"/>
          <w:sz w:val="24"/>
          <w:shd w:val="clear" w:color="auto" w:fill="FFFFFF"/>
        </w:rPr>
      </w:pPr>
      <w:r w:rsidRPr="008B1086">
        <w:rPr>
          <w:rFonts w:ascii="宋体" w:hAnsi="宋体" w:hint="eastAsia"/>
          <w:sz w:val="24"/>
          <w:shd w:val="clear" w:color="auto" w:fill="FFFFFF"/>
        </w:rPr>
        <w:t>6)采样过程中应注意风向的变化，及时调整采样点位置。</w:t>
      </w:r>
    </w:p>
    <w:p w:rsidR="001F5580" w:rsidRPr="008B1086" w:rsidRDefault="001F5580" w:rsidP="001F5580">
      <w:pPr>
        <w:shd w:val="solid" w:color="FFFFFF" w:fill="auto"/>
        <w:autoSpaceDN w:val="0"/>
        <w:spacing w:line="500" w:lineRule="exact"/>
        <w:rPr>
          <w:rFonts w:ascii="宋体" w:hAnsi="宋体"/>
          <w:sz w:val="24"/>
          <w:shd w:val="clear" w:color="auto" w:fill="FFFFFF"/>
        </w:rPr>
      </w:pPr>
      <w:r w:rsidRPr="008B1086">
        <w:rPr>
          <w:rFonts w:ascii="宋体" w:hAnsi="宋体" w:hint="eastAsia"/>
          <w:sz w:val="24"/>
          <w:shd w:val="clear" w:color="auto" w:fill="FFFFFF"/>
        </w:rPr>
        <w:t xml:space="preserve">   （2）水环境污染事故</w:t>
      </w:r>
    </w:p>
    <w:p w:rsidR="001F5580" w:rsidRPr="008B1086" w:rsidRDefault="001F5580" w:rsidP="001F5580">
      <w:pPr>
        <w:shd w:val="solid" w:color="FFFFFF" w:fill="auto"/>
        <w:autoSpaceDN w:val="0"/>
        <w:spacing w:line="500" w:lineRule="exact"/>
        <w:rPr>
          <w:rFonts w:ascii="宋体" w:hAnsi="宋体"/>
          <w:sz w:val="24"/>
          <w:shd w:val="clear" w:color="auto" w:fill="FFFFFF"/>
        </w:rPr>
      </w:pPr>
      <w:r w:rsidRPr="008B1086">
        <w:rPr>
          <w:rFonts w:ascii="宋体" w:hAnsi="宋体" w:hint="eastAsia"/>
          <w:sz w:val="24"/>
          <w:shd w:val="clear" w:color="auto" w:fill="FFFFFF"/>
        </w:rPr>
        <w:t xml:space="preserve">    1）以事故发生地为主，根据事故发生的严重程度，按水流的方向，现场确定采样范围。 </w:t>
      </w:r>
    </w:p>
    <w:p w:rsidR="001F5580" w:rsidRPr="008B1086" w:rsidRDefault="001F5580" w:rsidP="001F5580">
      <w:pPr>
        <w:shd w:val="solid" w:color="FFFFFF" w:fill="auto"/>
        <w:autoSpaceDN w:val="0"/>
        <w:spacing w:line="500" w:lineRule="exact"/>
        <w:rPr>
          <w:rFonts w:ascii="宋体" w:hAnsi="宋体"/>
          <w:sz w:val="24"/>
          <w:shd w:val="clear" w:color="auto" w:fill="FFFFFF"/>
        </w:rPr>
      </w:pPr>
      <w:r w:rsidRPr="008B1086">
        <w:rPr>
          <w:rFonts w:ascii="宋体" w:hAnsi="宋体" w:hint="eastAsia"/>
          <w:sz w:val="24"/>
          <w:shd w:val="clear" w:color="auto" w:fill="FFFFFF"/>
        </w:rPr>
        <w:t xml:space="preserve">    2）采样在事故事故发生地的下游布设若干点位，在上游一定距离布设对照断面；</w:t>
      </w:r>
    </w:p>
    <w:p w:rsidR="001F5580" w:rsidRPr="008B1086" w:rsidRDefault="001F5580" w:rsidP="001F5580">
      <w:pPr>
        <w:shd w:val="solid" w:color="FFFFFF" w:fill="auto"/>
        <w:autoSpaceDN w:val="0"/>
        <w:spacing w:line="500" w:lineRule="exact"/>
        <w:rPr>
          <w:rFonts w:ascii="宋体" w:hAnsi="宋体"/>
          <w:sz w:val="24"/>
          <w:shd w:val="clear" w:color="auto" w:fill="FFFFFF"/>
        </w:rPr>
      </w:pPr>
      <w:r w:rsidRPr="008B1086">
        <w:rPr>
          <w:rFonts w:ascii="宋体" w:hAnsi="宋体" w:hint="eastAsia"/>
          <w:sz w:val="24"/>
          <w:shd w:val="clear" w:color="auto" w:fill="FFFFFF"/>
        </w:rPr>
        <w:t xml:space="preserve">    3）在事故影响区域内</w:t>
      </w:r>
      <w:r w:rsidRPr="008B1086">
        <w:rPr>
          <w:rFonts w:ascii="宋体" w:hAnsi="宋体" w:hint="eastAsia"/>
          <w:spacing w:val="-8"/>
          <w:sz w:val="24"/>
          <w:shd w:val="clear" w:color="auto" w:fill="FFFFFF"/>
        </w:rPr>
        <w:t>饮用水和农灌区取水口也设置采样断面。</w:t>
      </w:r>
    </w:p>
    <w:p w:rsidR="003B6006" w:rsidRPr="008B1086" w:rsidRDefault="001F5580" w:rsidP="001F5580">
      <w:pPr>
        <w:shd w:val="solid" w:color="FFFFFF" w:fill="auto"/>
        <w:autoSpaceDN w:val="0"/>
        <w:spacing w:line="500" w:lineRule="exact"/>
        <w:rPr>
          <w:rFonts w:ascii="宋体" w:hAnsi="宋体"/>
          <w:sz w:val="24"/>
          <w:shd w:val="clear" w:color="auto" w:fill="FFFFFF"/>
        </w:rPr>
      </w:pPr>
      <w:r w:rsidRPr="008B1086">
        <w:rPr>
          <w:rFonts w:ascii="宋体" w:hAnsi="宋体" w:hint="eastAsia"/>
          <w:spacing w:val="-8"/>
          <w:sz w:val="24"/>
          <w:shd w:val="clear" w:color="auto" w:fill="FFFFFF"/>
        </w:rPr>
        <w:t xml:space="preserve">     4）采样时，需要采平行样品，一份在现场进行检测，</w:t>
      </w:r>
      <w:r w:rsidRPr="008B1086">
        <w:rPr>
          <w:rFonts w:ascii="宋体" w:hAnsi="宋体" w:hint="eastAsia"/>
          <w:spacing w:val="4"/>
          <w:sz w:val="24"/>
          <w:shd w:val="clear" w:color="auto" w:fill="FFFFFF"/>
        </w:rPr>
        <w:t>一份加入保护剂后尽快送至实验室分析。若根据污染物质类型需要，应当使用塑料广口瓶</w:t>
      </w:r>
      <w:r w:rsidRPr="008B1086">
        <w:rPr>
          <w:rFonts w:ascii="宋体" w:hAnsi="宋体" w:hint="eastAsia"/>
          <w:sz w:val="24"/>
          <w:shd w:val="clear" w:color="auto" w:fill="FFFFFF"/>
        </w:rPr>
        <w:t>对水体的沉积物采样密封后分析。</w:t>
      </w:r>
    </w:p>
    <w:p w:rsidR="003B6006" w:rsidRPr="008B1086" w:rsidRDefault="00727C2C" w:rsidP="00327D80">
      <w:pPr>
        <w:pStyle w:val="a3"/>
        <w:spacing w:line="500" w:lineRule="exact"/>
        <w:ind w:firstLine="480"/>
        <w:rPr>
          <w:rFonts w:asciiTheme="minorEastAsia" w:eastAsiaTheme="minorEastAsia" w:hAnsiTheme="minorEastAsia"/>
          <w:bCs/>
          <w:sz w:val="24"/>
        </w:rPr>
      </w:pPr>
      <w:r w:rsidRPr="008B1086">
        <w:rPr>
          <w:rFonts w:asciiTheme="minorEastAsia" w:eastAsiaTheme="minorEastAsia" w:hAnsiTheme="minorEastAsia" w:hint="eastAsia"/>
          <w:bCs/>
          <w:sz w:val="24"/>
        </w:rPr>
        <w:t>2、</w:t>
      </w:r>
      <w:r w:rsidRPr="008B1086">
        <w:rPr>
          <w:rFonts w:asciiTheme="minorEastAsia" w:eastAsiaTheme="minorEastAsia" w:hAnsiTheme="minorEastAsia"/>
          <w:bCs/>
          <w:sz w:val="24"/>
        </w:rPr>
        <w:t>监测频次</w:t>
      </w:r>
    </w:p>
    <w:p w:rsidR="003B6006" w:rsidRPr="008B1086" w:rsidRDefault="00727C2C" w:rsidP="00327D80">
      <w:pPr>
        <w:pStyle w:val="a3"/>
        <w:spacing w:line="500" w:lineRule="exact"/>
        <w:ind w:firstLine="480"/>
        <w:rPr>
          <w:rFonts w:asciiTheme="minorEastAsia" w:eastAsiaTheme="minorEastAsia" w:hAnsiTheme="minorEastAsia"/>
          <w:sz w:val="24"/>
        </w:rPr>
      </w:pPr>
      <w:r w:rsidRPr="008B1086">
        <w:rPr>
          <w:rFonts w:asciiTheme="minorEastAsia" w:eastAsiaTheme="minorEastAsia" w:hAnsiTheme="minorEastAsia"/>
          <w:sz w:val="24"/>
        </w:rPr>
        <w:t>采样频次主要根据现场污染状况确定。事故刚发生时，可适当加密采样频次，</w:t>
      </w:r>
      <w:r w:rsidRPr="008B1086">
        <w:rPr>
          <w:rFonts w:asciiTheme="minorEastAsia" w:eastAsiaTheme="minorEastAsia" w:hAnsiTheme="minorEastAsia" w:hint="eastAsia"/>
          <w:sz w:val="24"/>
        </w:rPr>
        <w:t>（每小时1次）</w:t>
      </w:r>
      <w:r w:rsidRPr="008B1086">
        <w:rPr>
          <w:rFonts w:asciiTheme="minorEastAsia" w:eastAsiaTheme="minorEastAsia" w:hAnsiTheme="minorEastAsia"/>
          <w:sz w:val="24"/>
        </w:rPr>
        <w:t>待摸清污染物变化规律后，可减少采样频次。</w:t>
      </w:r>
    </w:p>
    <w:p w:rsidR="003B6006" w:rsidRPr="008B1086" w:rsidRDefault="00727C2C" w:rsidP="00E17DA1">
      <w:pPr>
        <w:pStyle w:val="a3"/>
        <w:spacing w:line="500" w:lineRule="exact"/>
        <w:ind w:left="-9" w:firstLineChars="203" w:firstLine="487"/>
        <w:rPr>
          <w:rFonts w:asciiTheme="minorEastAsia" w:eastAsiaTheme="minorEastAsia" w:hAnsiTheme="minorEastAsia"/>
          <w:sz w:val="24"/>
        </w:rPr>
      </w:pPr>
      <w:r w:rsidRPr="008B1086">
        <w:rPr>
          <w:rFonts w:asciiTheme="minorEastAsia" w:eastAsiaTheme="minorEastAsia" w:hAnsiTheme="minorEastAsia"/>
          <w:sz w:val="24"/>
        </w:rPr>
        <w:t>水监测频次：事故发生后应连续取样，监测水质变化情况，直到恢复正常。</w:t>
      </w:r>
    </w:p>
    <w:p w:rsidR="003B6006" w:rsidRPr="00C77E75" w:rsidRDefault="00727C2C" w:rsidP="00E17DA1">
      <w:pPr>
        <w:pStyle w:val="a3"/>
        <w:spacing w:line="500" w:lineRule="exact"/>
        <w:ind w:firstLine="480"/>
        <w:rPr>
          <w:rFonts w:asciiTheme="minorEastAsia" w:eastAsiaTheme="minorEastAsia" w:hAnsiTheme="minorEastAsia"/>
          <w:sz w:val="24"/>
        </w:rPr>
      </w:pPr>
      <w:r w:rsidRPr="008B1086">
        <w:rPr>
          <w:rFonts w:asciiTheme="minorEastAsia" w:eastAsiaTheme="minorEastAsia" w:hAnsiTheme="minorEastAsia" w:hint="eastAsia"/>
          <w:sz w:val="24"/>
        </w:rPr>
        <w:t>大气监测频次：</w:t>
      </w:r>
      <w:r w:rsidRPr="008B1086">
        <w:rPr>
          <w:rFonts w:asciiTheme="minorEastAsia" w:eastAsiaTheme="minorEastAsia" w:hAnsiTheme="minorEastAsia"/>
          <w:sz w:val="24"/>
        </w:rPr>
        <w:t>污染物进人周围环境后，随着稀释、扩散、降解和沉降等自然作用以及应急处理处置后，其浓度会逐渐降低。经过连续的跟踪监测，随时掌握事故发生后的污染程度、范围及变化趋势，同时根据检</w:t>
      </w:r>
      <w:r w:rsidRPr="00C77E75">
        <w:rPr>
          <w:rFonts w:asciiTheme="minorEastAsia" w:eastAsiaTheme="minorEastAsia" w:hAnsiTheme="minorEastAsia"/>
          <w:sz w:val="24"/>
        </w:rPr>
        <w:t>测范围变化及时调整监测方案。</w:t>
      </w:r>
    </w:p>
    <w:p w:rsidR="003B6006" w:rsidRPr="00C77E75" w:rsidRDefault="00727C2C" w:rsidP="00E17DA1">
      <w:pPr>
        <w:pStyle w:val="a3"/>
        <w:spacing w:line="500" w:lineRule="exact"/>
        <w:ind w:firstLine="480"/>
        <w:rPr>
          <w:rFonts w:asciiTheme="minorEastAsia" w:eastAsiaTheme="minorEastAsia" w:hAnsiTheme="minorEastAsia"/>
          <w:sz w:val="24"/>
        </w:rPr>
      </w:pPr>
      <w:r w:rsidRPr="00C77E75">
        <w:rPr>
          <w:rFonts w:asciiTheme="minorEastAsia" w:eastAsiaTheme="minorEastAsia" w:hAnsiTheme="minorEastAsia" w:hint="eastAsia"/>
          <w:sz w:val="24"/>
        </w:rPr>
        <w:t>土壤、地下水：根据事故处理情况和对环境危害程度，对土壤、地下水污染状况进行检测。</w:t>
      </w:r>
    </w:p>
    <w:p w:rsidR="003B6006" w:rsidRPr="00C77E75" w:rsidRDefault="00727C2C" w:rsidP="00E17DA1">
      <w:pPr>
        <w:pStyle w:val="a3"/>
        <w:spacing w:line="500" w:lineRule="exact"/>
        <w:ind w:firstLineChars="0" w:firstLine="0"/>
        <w:rPr>
          <w:rFonts w:asciiTheme="minorEastAsia" w:eastAsiaTheme="minorEastAsia" w:hAnsiTheme="minorEastAsia"/>
          <w:b/>
          <w:sz w:val="24"/>
        </w:rPr>
      </w:pPr>
      <w:r w:rsidRPr="00C77E75">
        <w:rPr>
          <w:rFonts w:asciiTheme="minorEastAsia" w:eastAsiaTheme="minorEastAsia" w:hAnsiTheme="minorEastAsia"/>
          <w:b/>
          <w:sz w:val="24"/>
        </w:rPr>
        <w:t>6.</w:t>
      </w:r>
      <w:r w:rsidRPr="00C77E75">
        <w:rPr>
          <w:rFonts w:asciiTheme="minorEastAsia" w:eastAsiaTheme="minorEastAsia" w:hAnsiTheme="minorEastAsia" w:hint="eastAsia"/>
          <w:b/>
          <w:sz w:val="24"/>
        </w:rPr>
        <w:t>5</w:t>
      </w:r>
      <w:r w:rsidRPr="00C77E75">
        <w:rPr>
          <w:rFonts w:asciiTheme="minorEastAsia" w:eastAsiaTheme="minorEastAsia" w:hAnsiTheme="minorEastAsia"/>
          <w:b/>
          <w:sz w:val="24"/>
        </w:rPr>
        <w:t>.4检测人员的安全防护措施</w:t>
      </w:r>
    </w:p>
    <w:p w:rsidR="003B6006" w:rsidRPr="00C77E75" w:rsidRDefault="00727C2C" w:rsidP="00E17DA1">
      <w:pPr>
        <w:pStyle w:val="a3"/>
        <w:spacing w:line="500" w:lineRule="exact"/>
        <w:ind w:firstLine="480"/>
        <w:rPr>
          <w:rFonts w:asciiTheme="minorEastAsia" w:eastAsiaTheme="minorEastAsia" w:hAnsiTheme="minorEastAsia"/>
          <w:sz w:val="24"/>
        </w:rPr>
      </w:pPr>
      <w:r w:rsidRPr="00C77E75">
        <w:rPr>
          <w:rFonts w:asciiTheme="minorEastAsia" w:eastAsiaTheme="minorEastAsia" w:hAnsiTheme="minorEastAsia"/>
          <w:sz w:val="24"/>
        </w:rPr>
        <w:t>现场检测人员、采样人员应同抢险救援人员同样，配戴个人防护用品，一人检测或取样、专人监护，直至完成检测或采样工作并离开危险区。</w:t>
      </w:r>
    </w:p>
    <w:p w:rsidR="003B6006" w:rsidRPr="00C77E75" w:rsidRDefault="00727C2C" w:rsidP="00E17DA1">
      <w:pPr>
        <w:pStyle w:val="a3"/>
        <w:spacing w:line="500" w:lineRule="exact"/>
        <w:ind w:firstLineChars="0" w:firstLine="0"/>
        <w:rPr>
          <w:rFonts w:asciiTheme="minorEastAsia" w:eastAsiaTheme="minorEastAsia" w:hAnsiTheme="minorEastAsia"/>
          <w:b/>
          <w:sz w:val="24"/>
        </w:rPr>
      </w:pPr>
      <w:r w:rsidRPr="00C77E75">
        <w:rPr>
          <w:rFonts w:asciiTheme="minorEastAsia" w:eastAsiaTheme="minorEastAsia" w:hAnsiTheme="minorEastAsia"/>
          <w:b/>
          <w:sz w:val="24"/>
        </w:rPr>
        <w:lastRenderedPageBreak/>
        <w:t>6.</w:t>
      </w:r>
      <w:r w:rsidRPr="00C77E75">
        <w:rPr>
          <w:rFonts w:asciiTheme="minorEastAsia" w:eastAsiaTheme="minorEastAsia" w:hAnsiTheme="minorEastAsia" w:hint="eastAsia"/>
          <w:b/>
          <w:sz w:val="24"/>
        </w:rPr>
        <w:t>5</w:t>
      </w:r>
      <w:r w:rsidRPr="00C77E75">
        <w:rPr>
          <w:rFonts w:asciiTheme="minorEastAsia" w:eastAsiaTheme="minorEastAsia" w:hAnsiTheme="minorEastAsia"/>
          <w:b/>
          <w:sz w:val="24"/>
        </w:rPr>
        <w:t>.5检测仪器、防护器材、耗材试剂管理要求</w:t>
      </w:r>
    </w:p>
    <w:p w:rsidR="003B6006" w:rsidRPr="00C77E75" w:rsidRDefault="00727C2C" w:rsidP="00E17DA1">
      <w:pPr>
        <w:pStyle w:val="a3"/>
        <w:spacing w:line="500" w:lineRule="exact"/>
        <w:ind w:firstLine="480"/>
        <w:rPr>
          <w:rFonts w:asciiTheme="minorEastAsia" w:eastAsiaTheme="minorEastAsia" w:hAnsiTheme="minorEastAsia"/>
          <w:sz w:val="24"/>
        </w:rPr>
      </w:pPr>
      <w:r w:rsidRPr="00C77E75">
        <w:rPr>
          <w:rFonts w:asciiTheme="minorEastAsia" w:eastAsiaTheme="minorEastAsia" w:hAnsiTheme="minorEastAsia"/>
          <w:sz w:val="24"/>
        </w:rPr>
        <w:t>各环境危险源都配备相应的检测仪器、防护器材等应急工具，由相应的分管单位建立台账，并做好检查维护保养记录，每日日常检查，每周做好周检查记录。对应急药品要保证在有效期内，及时更换。</w:t>
      </w:r>
    </w:p>
    <w:p w:rsidR="003B6006" w:rsidRPr="00C77E75" w:rsidRDefault="00727C2C" w:rsidP="00E17DA1">
      <w:pPr>
        <w:pStyle w:val="a3"/>
        <w:spacing w:line="500" w:lineRule="exact"/>
        <w:ind w:firstLineChars="0" w:firstLine="0"/>
        <w:rPr>
          <w:rFonts w:asciiTheme="minorEastAsia" w:eastAsiaTheme="minorEastAsia" w:hAnsiTheme="minorEastAsia"/>
          <w:b/>
          <w:sz w:val="24"/>
        </w:rPr>
      </w:pPr>
      <w:r w:rsidRPr="00C77E75">
        <w:rPr>
          <w:rFonts w:asciiTheme="minorEastAsia" w:eastAsiaTheme="minorEastAsia" w:hAnsiTheme="minorEastAsia" w:hint="eastAsia"/>
          <w:b/>
          <w:sz w:val="24"/>
        </w:rPr>
        <w:t>6.5.6监测方案</w:t>
      </w:r>
    </w:p>
    <w:p w:rsidR="003B6006" w:rsidRPr="00C77E75" w:rsidRDefault="003B6006">
      <w:pPr>
        <w:spacing w:line="380" w:lineRule="exact"/>
        <w:ind w:firstLineChars="250" w:firstLine="602"/>
        <w:jc w:val="center"/>
        <w:rPr>
          <w:rFonts w:asciiTheme="minorEastAsia" w:eastAsiaTheme="minorEastAsia" w:hAnsiTheme="minorEastAsia"/>
          <w:b/>
          <w:sz w:val="24"/>
        </w:rPr>
      </w:pPr>
    </w:p>
    <w:p w:rsidR="003B6006" w:rsidRPr="00C77E75" w:rsidRDefault="003B6006">
      <w:pPr>
        <w:spacing w:line="380" w:lineRule="exact"/>
        <w:ind w:firstLineChars="250" w:firstLine="602"/>
        <w:jc w:val="center"/>
        <w:rPr>
          <w:rFonts w:asciiTheme="minorEastAsia" w:eastAsiaTheme="minorEastAsia" w:hAnsiTheme="minorEastAsia"/>
          <w:b/>
          <w:sz w:val="24"/>
        </w:rPr>
      </w:pPr>
    </w:p>
    <w:p w:rsidR="003B6006" w:rsidRPr="00C77E75" w:rsidRDefault="003B6006" w:rsidP="00327D80">
      <w:pPr>
        <w:spacing w:line="320" w:lineRule="exact"/>
        <w:rPr>
          <w:rFonts w:asciiTheme="minorEastAsia" w:eastAsiaTheme="minorEastAsia" w:hAnsiTheme="minorEastAsia"/>
          <w:b/>
          <w:color w:val="C00000"/>
          <w:sz w:val="24"/>
        </w:rPr>
        <w:sectPr w:rsidR="003B6006" w:rsidRPr="00C77E75" w:rsidSect="00E17DA1">
          <w:pgSz w:w="11906" w:h="16838"/>
          <w:pgMar w:top="1247" w:right="1588" w:bottom="1247" w:left="1588" w:header="851" w:footer="992" w:gutter="0"/>
          <w:cols w:space="425"/>
          <w:docGrid w:type="lines" w:linePitch="312"/>
        </w:sectPr>
      </w:pPr>
    </w:p>
    <w:tbl>
      <w:tblPr>
        <w:tblpPr w:leftFromText="180" w:rightFromText="180" w:tblpY="7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0"/>
        <w:gridCol w:w="1451"/>
        <w:gridCol w:w="1754"/>
        <w:gridCol w:w="1166"/>
        <w:gridCol w:w="2195"/>
        <w:gridCol w:w="1464"/>
        <w:gridCol w:w="2047"/>
        <w:gridCol w:w="1437"/>
        <w:gridCol w:w="1784"/>
      </w:tblGrid>
      <w:tr w:rsidR="003B6006" w:rsidRPr="00C77E75">
        <w:trPr>
          <w:trHeight w:val="356"/>
        </w:trPr>
        <w:tc>
          <w:tcPr>
            <w:tcW w:w="2291" w:type="dxa"/>
            <w:gridSpan w:val="2"/>
            <w:tcBorders>
              <w:top w:val="single" w:sz="12" w:space="0" w:color="auto"/>
              <w:left w:val="single" w:sz="4" w:space="0" w:color="auto"/>
              <w:bottom w:val="single" w:sz="12" w:space="0" w:color="auto"/>
              <w:tl2br w:val="single" w:sz="4" w:space="0" w:color="auto"/>
            </w:tcBorders>
            <w:vAlign w:val="center"/>
          </w:tcPr>
          <w:p w:rsidR="003B6006" w:rsidRPr="00C77E75" w:rsidRDefault="00727C2C">
            <w:pPr>
              <w:spacing w:line="320" w:lineRule="exact"/>
              <w:ind w:firstLineChars="350" w:firstLine="843"/>
              <w:jc w:val="center"/>
              <w:rPr>
                <w:rFonts w:asciiTheme="minorEastAsia" w:eastAsiaTheme="minorEastAsia" w:hAnsiTheme="minorEastAsia"/>
                <w:b/>
                <w:sz w:val="24"/>
              </w:rPr>
            </w:pPr>
            <w:r w:rsidRPr="00C77E75">
              <w:rPr>
                <w:rFonts w:asciiTheme="minorEastAsia" w:eastAsiaTheme="minorEastAsia" w:hAnsiTheme="minorEastAsia" w:hint="eastAsia"/>
                <w:b/>
                <w:sz w:val="24"/>
              </w:rPr>
              <w:lastRenderedPageBreak/>
              <w:t>监测项目</w:t>
            </w:r>
          </w:p>
          <w:p w:rsidR="003B6006" w:rsidRPr="00C77E75" w:rsidRDefault="00727C2C">
            <w:pPr>
              <w:spacing w:line="320" w:lineRule="exact"/>
              <w:rPr>
                <w:rFonts w:asciiTheme="minorEastAsia" w:eastAsiaTheme="minorEastAsia" w:hAnsiTheme="minorEastAsia"/>
                <w:b/>
                <w:sz w:val="24"/>
              </w:rPr>
            </w:pPr>
            <w:r w:rsidRPr="00C77E75">
              <w:rPr>
                <w:rFonts w:asciiTheme="minorEastAsia" w:eastAsiaTheme="minorEastAsia" w:hAnsiTheme="minorEastAsia" w:hint="eastAsia"/>
                <w:b/>
                <w:sz w:val="24"/>
              </w:rPr>
              <w:t>监测内容</w:t>
            </w:r>
          </w:p>
        </w:tc>
        <w:tc>
          <w:tcPr>
            <w:tcW w:w="1754" w:type="dxa"/>
            <w:tcBorders>
              <w:top w:val="single" w:sz="12" w:space="0" w:color="auto"/>
              <w:bottom w:val="single" w:sz="12" w:space="0" w:color="auto"/>
            </w:tcBorders>
            <w:vAlign w:val="center"/>
          </w:tcPr>
          <w:p w:rsidR="003B6006" w:rsidRPr="00C77E75" w:rsidRDefault="00727C2C">
            <w:pPr>
              <w:spacing w:line="320" w:lineRule="exact"/>
              <w:jc w:val="center"/>
              <w:rPr>
                <w:rFonts w:asciiTheme="minorEastAsia" w:eastAsiaTheme="minorEastAsia" w:hAnsiTheme="minorEastAsia"/>
                <w:b/>
                <w:sz w:val="24"/>
              </w:rPr>
            </w:pPr>
            <w:r w:rsidRPr="00C77E75">
              <w:rPr>
                <w:rFonts w:asciiTheme="minorEastAsia" w:eastAsiaTheme="minorEastAsia" w:hAnsiTheme="minorEastAsia" w:hint="eastAsia"/>
                <w:b/>
                <w:sz w:val="24"/>
              </w:rPr>
              <w:t>监测点位</w:t>
            </w:r>
          </w:p>
        </w:tc>
        <w:tc>
          <w:tcPr>
            <w:tcW w:w="1166" w:type="dxa"/>
            <w:tcBorders>
              <w:top w:val="single" w:sz="12" w:space="0" w:color="auto"/>
              <w:bottom w:val="single" w:sz="12" w:space="0" w:color="auto"/>
            </w:tcBorders>
            <w:vAlign w:val="center"/>
          </w:tcPr>
          <w:p w:rsidR="003B6006" w:rsidRPr="00C77E75" w:rsidRDefault="00727C2C">
            <w:pPr>
              <w:spacing w:line="320" w:lineRule="exact"/>
              <w:jc w:val="center"/>
              <w:rPr>
                <w:rFonts w:asciiTheme="minorEastAsia" w:eastAsiaTheme="minorEastAsia" w:hAnsiTheme="minorEastAsia"/>
                <w:b/>
                <w:sz w:val="24"/>
              </w:rPr>
            </w:pPr>
            <w:r w:rsidRPr="00C77E75">
              <w:rPr>
                <w:rFonts w:asciiTheme="minorEastAsia" w:eastAsiaTheme="minorEastAsia" w:hAnsiTheme="minorEastAsia" w:hint="eastAsia"/>
                <w:b/>
                <w:sz w:val="24"/>
              </w:rPr>
              <w:t>监测频次</w:t>
            </w:r>
          </w:p>
        </w:tc>
        <w:tc>
          <w:tcPr>
            <w:tcW w:w="2195" w:type="dxa"/>
            <w:tcBorders>
              <w:top w:val="single" w:sz="12" w:space="0" w:color="auto"/>
              <w:bottom w:val="single" w:sz="12" w:space="0" w:color="auto"/>
            </w:tcBorders>
            <w:vAlign w:val="center"/>
          </w:tcPr>
          <w:p w:rsidR="003B6006" w:rsidRPr="00C77E75" w:rsidRDefault="00727C2C">
            <w:pPr>
              <w:spacing w:line="320" w:lineRule="exact"/>
              <w:jc w:val="center"/>
              <w:rPr>
                <w:rFonts w:asciiTheme="minorEastAsia" w:eastAsiaTheme="minorEastAsia" w:hAnsiTheme="minorEastAsia"/>
                <w:b/>
                <w:sz w:val="24"/>
              </w:rPr>
            </w:pPr>
            <w:r w:rsidRPr="00C77E75">
              <w:rPr>
                <w:rFonts w:asciiTheme="minorEastAsia" w:eastAsiaTheme="minorEastAsia" w:hAnsiTheme="minorEastAsia" w:hint="eastAsia"/>
                <w:b/>
                <w:sz w:val="24"/>
              </w:rPr>
              <w:t>执行排放标准</w:t>
            </w:r>
          </w:p>
        </w:tc>
        <w:tc>
          <w:tcPr>
            <w:tcW w:w="1464" w:type="dxa"/>
            <w:tcBorders>
              <w:top w:val="single" w:sz="12" w:space="0" w:color="auto"/>
              <w:bottom w:val="single" w:sz="12" w:space="0" w:color="auto"/>
            </w:tcBorders>
            <w:vAlign w:val="center"/>
          </w:tcPr>
          <w:p w:rsidR="003B6006" w:rsidRPr="00C77E75" w:rsidRDefault="00727C2C">
            <w:pPr>
              <w:spacing w:line="320" w:lineRule="exact"/>
              <w:ind w:leftChars="-61" w:left="-109" w:rightChars="-47" w:right="-99" w:hangingChars="8" w:hanging="19"/>
              <w:jc w:val="center"/>
              <w:rPr>
                <w:rFonts w:asciiTheme="minorEastAsia" w:eastAsiaTheme="minorEastAsia" w:hAnsiTheme="minorEastAsia"/>
                <w:b/>
                <w:sz w:val="24"/>
              </w:rPr>
            </w:pPr>
            <w:r w:rsidRPr="00C77E75">
              <w:rPr>
                <w:rFonts w:asciiTheme="minorEastAsia" w:eastAsiaTheme="minorEastAsia" w:hAnsiTheme="minorEastAsia" w:hint="eastAsia"/>
                <w:b/>
                <w:sz w:val="24"/>
              </w:rPr>
              <w:t>标准限值</w:t>
            </w:r>
          </w:p>
        </w:tc>
        <w:tc>
          <w:tcPr>
            <w:tcW w:w="2047" w:type="dxa"/>
            <w:tcBorders>
              <w:top w:val="single" w:sz="12" w:space="0" w:color="auto"/>
              <w:bottom w:val="single" w:sz="12" w:space="0" w:color="auto"/>
            </w:tcBorders>
            <w:vAlign w:val="center"/>
          </w:tcPr>
          <w:p w:rsidR="003B6006" w:rsidRPr="00C77E75" w:rsidRDefault="00727C2C">
            <w:pPr>
              <w:spacing w:line="320" w:lineRule="exact"/>
              <w:ind w:leftChars="-61" w:left="-109" w:rightChars="-47" w:right="-99" w:hangingChars="8" w:hanging="19"/>
              <w:jc w:val="center"/>
              <w:rPr>
                <w:rFonts w:asciiTheme="minorEastAsia" w:eastAsiaTheme="minorEastAsia" w:hAnsiTheme="minorEastAsia"/>
                <w:b/>
                <w:sz w:val="24"/>
              </w:rPr>
            </w:pPr>
            <w:r w:rsidRPr="00C77E75">
              <w:rPr>
                <w:rFonts w:asciiTheme="minorEastAsia" w:eastAsiaTheme="minorEastAsia" w:hAnsiTheme="minorEastAsia" w:hint="eastAsia"/>
                <w:b/>
                <w:sz w:val="24"/>
              </w:rPr>
              <w:t>监测方法</w:t>
            </w:r>
          </w:p>
        </w:tc>
        <w:tc>
          <w:tcPr>
            <w:tcW w:w="1437" w:type="dxa"/>
            <w:tcBorders>
              <w:top w:val="single" w:sz="12" w:space="0" w:color="auto"/>
              <w:bottom w:val="single" w:sz="12" w:space="0" w:color="auto"/>
            </w:tcBorders>
            <w:vAlign w:val="center"/>
          </w:tcPr>
          <w:p w:rsidR="003B6006" w:rsidRPr="00C77E75" w:rsidRDefault="00727C2C">
            <w:pPr>
              <w:spacing w:line="320" w:lineRule="exact"/>
              <w:ind w:leftChars="-61" w:left="-109" w:rightChars="-47" w:right="-99" w:hangingChars="8" w:hanging="19"/>
              <w:jc w:val="center"/>
              <w:rPr>
                <w:rFonts w:asciiTheme="minorEastAsia" w:eastAsiaTheme="minorEastAsia" w:hAnsiTheme="minorEastAsia"/>
                <w:b/>
                <w:sz w:val="24"/>
              </w:rPr>
            </w:pPr>
            <w:r w:rsidRPr="00C77E75">
              <w:rPr>
                <w:rFonts w:asciiTheme="minorEastAsia" w:eastAsiaTheme="minorEastAsia" w:hAnsiTheme="minorEastAsia" w:hint="eastAsia"/>
                <w:b/>
                <w:sz w:val="24"/>
              </w:rPr>
              <w:t>分析仪器</w:t>
            </w:r>
          </w:p>
        </w:tc>
        <w:tc>
          <w:tcPr>
            <w:tcW w:w="1784" w:type="dxa"/>
            <w:tcBorders>
              <w:top w:val="single" w:sz="12" w:space="0" w:color="auto"/>
              <w:bottom w:val="single" w:sz="12" w:space="0" w:color="auto"/>
            </w:tcBorders>
            <w:vAlign w:val="center"/>
          </w:tcPr>
          <w:p w:rsidR="003B6006" w:rsidRPr="00C77E75" w:rsidRDefault="00727C2C">
            <w:pPr>
              <w:spacing w:line="320" w:lineRule="exact"/>
              <w:ind w:leftChars="-61" w:left="-109" w:rightChars="-47" w:right="-99" w:hangingChars="8" w:hanging="19"/>
              <w:jc w:val="center"/>
              <w:rPr>
                <w:rFonts w:asciiTheme="minorEastAsia" w:eastAsiaTheme="minorEastAsia" w:hAnsiTheme="minorEastAsia"/>
                <w:b/>
                <w:sz w:val="24"/>
              </w:rPr>
            </w:pPr>
            <w:r w:rsidRPr="00C77E75">
              <w:rPr>
                <w:rFonts w:asciiTheme="minorEastAsia" w:eastAsiaTheme="minorEastAsia" w:hAnsiTheme="minorEastAsia" w:hint="eastAsia"/>
                <w:b/>
                <w:sz w:val="24"/>
              </w:rPr>
              <w:t>备注</w:t>
            </w:r>
          </w:p>
        </w:tc>
      </w:tr>
      <w:tr w:rsidR="003B6006" w:rsidRPr="00C77E75">
        <w:trPr>
          <w:trHeight w:val="356"/>
        </w:trPr>
        <w:tc>
          <w:tcPr>
            <w:tcW w:w="840" w:type="dxa"/>
            <w:vMerge w:val="restart"/>
            <w:tcBorders>
              <w:top w:val="single" w:sz="12" w:space="0" w:color="auto"/>
              <w:left w:val="single" w:sz="4" w:space="0" w:color="auto"/>
            </w:tcBorders>
            <w:vAlign w:val="center"/>
          </w:tcPr>
          <w:p w:rsidR="003B6006" w:rsidRPr="00C77E75" w:rsidRDefault="00727C2C">
            <w:pPr>
              <w:spacing w:line="320" w:lineRule="exact"/>
              <w:jc w:val="center"/>
              <w:rPr>
                <w:rFonts w:asciiTheme="minorEastAsia" w:eastAsiaTheme="minorEastAsia" w:hAnsiTheme="minorEastAsia"/>
                <w:b/>
                <w:bCs/>
                <w:sz w:val="24"/>
              </w:rPr>
            </w:pPr>
            <w:r w:rsidRPr="00C77E75">
              <w:rPr>
                <w:rFonts w:asciiTheme="minorEastAsia" w:eastAsiaTheme="minorEastAsia" w:hAnsiTheme="minorEastAsia" w:hint="eastAsia"/>
                <w:b/>
                <w:bCs/>
                <w:sz w:val="24"/>
              </w:rPr>
              <w:t>废气检测项目</w:t>
            </w:r>
          </w:p>
        </w:tc>
        <w:tc>
          <w:tcPr>
            <w:tcW w:w="1451" w:type="dxa"/>
            <w:tcBorders>
              <w:top w:val="single" w:sz="12"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氮氧化物</w:t>
            </w:r>
          </w:p>
        </w:tc>
        <w:tc>
          <w:tcPr>
            <w:tcW w:w="1754" w:type="dxa"/>
            <w:tcBorders>
              <w:top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脱硫后监测点</w:t>
            </w:r>
          </w:p>
        </w:tc>
        <w:tc>
          <w:tcPr>
            <w:tcW w:w="1166" w:type="dxa"/>
            <w:tcBorders>
              <w:top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1次/1小时</w:t>
            </w:r>
          </w:p>
        </w:tc>
        <w:tc>
          <w:tcPr>
            <w:tcW w:w="2195" w:type="dxa"/>
            <w:tcBorders>
              <w:top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DB37/664-2019</w:t>
            </w:r>
          </w:p>
          <w:p w:rsidR="003B6006" w:rsidRPr="00C77E75" w:rsidRDefault="003B6006">
            <w:pPr>
              <w:spacing w:line="320" w:lineRule="exact"/>
              <w:jc w:val="center"/>
              <w:rPr>
                <w:rFonts w:asciiTheme="minorEastAsia" w:eastAsiaTheme="minorEastAsia" w:hAnsiTheme="minorEastAsia"/>
                <w:sz w:val="24"/>
              </w:rPr>
            </w:pPr>
          </w:p>
        </w:tc>
        <w:tc>
          <w:tcPr>
            <w:tcW w:w="1464" w:type="dxa"/>
            <w:tcBorders>
              <w:top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50mg/m3</w:t>
            </w:r>
          </w:p>
        </w:tc>
        <w:tc>
          <w:tcPr>
            <w:tcW w:w="2047" w:type="dxa"/>
            <w:tcBorders>
              <w:top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手工检测</w:t>
            </w:r>
          </w:p>
        </w:tc>
        <w:tc>
          <w:tcPr>
            <w:tcW w:w="1437" w:type="dxa"/>
            <w:tcBorders>
              <w:top w:val="single" w:sz="4" w:space="0" w:color="auto"/>
            </w:tcBorders>
            <w:vAlign w:val="center"/>
          </w:tcPr>
          <w:p w:rsidR="003B6006" w:rsidRPr="00C77E75" w:rsidRDefault="00727C2C">
            <w:pPr>
              <w:spacing w:line="320" w:lineRule="exact"/>
              <w:rPr>
                <w:rFonts w:asciiTheme="minorEastAsia" w:eastAsiaTheme="minorEastAsia" w:hAnsiTheme="minorEastAsia"/>
                <w:sz w:val="24"/>
              </w:rPr>
            </w:pPr>
            <w:r w:rsidRPr="00C77E75">
              <w:rPr>
                <w:rFonts w:asciiTheme="minorEastAsia" w:eastAsiaTheme="minorEastAsia" w:hAnsiTheme="minorEastAsia" w:hint="eastAsia"/>
                <w:sz w:val="24"/>
              </w:rPr>
              <w:t>崂应烟气监测仪</w:t>
            </w:r>
          </w:p>
        </w:tc>
        <w:tc>
          <w:tcPr>
            <w:tcW w:w="1784" w:type="dxa"/>
            <w:vMerge w:val="restart"/>
            <w:tcBorders>
              <w:top w:val="single" w:sz="4" w:space="0" w:color="auto"/>
            </w:tcBorders>
          </w:tcPr>
          <w:p w:rsidR="003B6006" w:rsidRPr="00C77E75" w:rsidRDefault="003B6006">
            <w:pPr>
              <w:spacing w:line="320" w:lineRule="exact"/>
              <w:jc w:val="center"/>
              <w:rPr>
                <w:rFonts w:asciiTheme="minorEastAsia" w:eastAsiaTheme="minorEastAsia" w:hAnsiTheme="minorEastAsia"/>
                <w:sz w:val="24"/>
              </w:rPr>
            </w:pPr>
          </w:p>
        </w:tc>
      </w:tr>
      <w:tr w:rsidR="003B6006" w:rsidRPr="00C77E75">
        <w:trPr>
          <w:trHeight w:val="356"/>
        </w:trPr>
        <w:tc>
          <w:tcPr>
            <w:tcW w:w="840" w:type="dxa"/>
            <w:vMerge/>
            <w:tcBorders>
              <w:left w:val="single" w:sz="4" w:space="0" w:color="auto"/>
            </w:tcBorders>
            <w:vAlign w:val="center"/>
          </w:tcPr>
          <w:p w:rsidR="003B6006" w:rsidRPr="00C77E75" w:rsidRDefault="003B6006">
            <w:pPr>
              <w:spacing w:line="320" w:lineRule="exact"/>
              <w:jc w:val="center"/>
              <w:rPr>
                <w:rFonts w:asciiTheme="minorEastAsia" w:eastAsiaTheme="minorEastAsia" w:hAnsiTheme="minorEastAsia"/>
                <w:sz w:val="24"/>
              </w:rPr>
            </w:pPr>
          </w:p>
        </w:tc>
        <w:tc>
          <w:tcPr>
            <w:tcW w:w="1451"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二氧化硫</w:t>
            </w:r>
          </w:p>
        </w:tc>
        <w:tc>
          <w:tcPr>
            <w:tcW w:w="1754"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脱硫后监测点</w:t>
            </w:r>
          </w:p>
        </w:tc>
        <w:tc>
          <w:tcPr>
            <w:tcW w:w="1166"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1次/1小时</w:t>
            </w:r>
          </w:p>
        </w:tc>
        <w:tc>
          <w:tcPr>
            <w:tcW w:w="2195"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DB37/664-2019</w:t>
            </w:r>
          </w:p>
          <w:p w:rsidR="003B6006" w:rsidRPr="00C77E75" w:rsidRDefault="003B6006">
            <w:pPr>
              <w:spacing w:line="320" w:lineRule="exact"/>
              <w:jc w:val="center"/>
              <w:rPr>
                <w:rFonts w:asciiTheme="minorEastAsia" w:eastAsiaTheme="minorEastAsia" w:hAnsiTheme="minorEastAsia"/>
                <w:sz w:val="24"/>
              </w:rPr>
            </w:pPr>
          </w:p>
        </w:tc>
        <w:tc>
          <w:tcPr>
            <w:tcW w:w="1464"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35 mg/m3</w:t>
            </w:r>
          </w:p>
        </w:tc>
        <w:tc>
          <w:tcPr>
            <w:tcW w:w="2047" w:type="dxa"/>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手工检测</w:t>
            </w:r>
          </w:p>
        </w:tc>
        <w:tc>
          <w:tcPr>
            <w:tcW w:w="1437"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崂应烟气监测仪</w:t>
            </w:r>
          </w:p>
        </w:tc>
        <w:tc>
          <w:tcPr>
            <w:tcW w:w="1784" w:type="dxa"/>
            <w:vMerge/>
          </w:tcPr>
          <w:p w:rsidR="003B6006" w:rsidRPr="00C77E75" w:rsidRDefault="003B6006">
            <w:pPr>
              <w:spacing w:line="320" w:lineRule="exact"/>
              <w:jc w:val="center"/>
              <w:rPr>
                <w:rFonts w:asciiTheme="minorEastAsia" w:eastAsiaTheme="minorEastAsia" w:hAnsiTheme="minorEastAsia"/>
                <w:sz w:val="24"/>
              </w:rPr>
            </w:pPr>
          </w:p>
        </w:tc>
      </w:tr>
      <w:tr w:rsidR="003B6006" w:rsidRPr="00C77E75">
        <w:trPr>
          <w:trHeight w:val="356"/>
        </w:trPr>
        <w:tc>
          <w:tcPr>
            <w:tcW w:w="840" w:type="dxa"/>
            <w:vMerge/>
            <w:tcBorders>
              <w:left w:val="single" w:sz="4" w:space="0" w:color="auto"/>
            </w:tcBorders>
            <w:vAlign w:val="center"/>
          </w:tcPr>
          <w:p w:rsidR="003B6006" w:rsidRPr="00C77E75" w:rsidRDefault="003B6006">
            <w:pPr>
              <w:spacing w:line="320" w:lineRule="exact"/>
              <w:jc w:val="center"/>
              <w:rPr>
                <w:rFonts w:asciiTheme="minorEastAsia" w:eastAsiaTheme="minorEastAsia" w:hAnsiTheme="minorEastAsia"/>
                <w:sz w:val="24"/>
              </w:rPr>
            </w:pPr>
          </w:p>
        </w:tc>
        <w:tc>
          <w:tcPr>
            <w:tcW w:w="1451"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烟尘</w:t>
            </w:r>
          </w:p>
        </w:tc>
        <w:tc>
          <w:tcPr>
            <w:tcW w:w="1754"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脱硫后监测点</w:t>
            </w:r>
          </w:p>
        </w:tc>
        <w:tc>
          <w:tcPr>
            <w:tcW w:w="1166"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1次/2小时</w:t>
            </w:r>
          </w:p>
        </w:tc>
        <w:tc>
          <w:tcPr>
            <w:tcW w:w="2195"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DB37/664-2019</w:t>
            </w:r>
          </w:p>
        </w:tc>
        <w:tc>
          <w:tcPr>
            <w:tcW w:w="1464"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5 mg/m3</w:t>
            </w:r>
          </w:p>
        </w:tc>
        <w:tc>
          <w:tcPr>
            <w:tcW w:w="2047"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手工检测</w:t>
            </w:r>
          </w:p>
        </w:tc>
        <w:tc>
          <w:tcPr>
            <w:tcW w:w="1437"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崂应烟气监测仪</w:t>
            </w:r>
          </w:p>
        </w:tc>
        <w:tc>
          <w:tcPr>
            <w:tcW w:w="1784" w:type="dxa"/>
            <w:vMerge/>
          </w:tcPr>
          <w:p w:rsidR="003B6006" w:rsidRPr="00C77E75" w:rsidRDefault="003B6006">
            <w:pPr>
              <w:spacing w:line="320" w:lineRule="exact"/>
              <w:rPr>
                <w:rFonts w:asciiTheme="minorEastAsia" w:eastAsiaTheme="minorEastAsia" w:hAnsiTheme="minorEastAsia"/>
                <w:sz w:val="24"/>
              </w:rPr>
            </w:pPr>
          </w:p>
        </w:tc>
      </w:tr>
      <w:tr w:rsidR="003B6006" w:rsidRPr="00C77E75">
        <w:trPr>
          <w:trHeight w:val="848"/>
        </w:trPr>
        <w:tc>
          <w:tcPr>
            <w:tcW w:w="840" w:type="dxa"/>
            <w:vMerge/>
            <w:tcBorders>
              <w:left w:val="single" w:sz="4" w:space="0" w:color="auto"/>
            </w:tcBorders>
            <w:vAlign w:val="center"/>
          </w:tcPr>
          <w:p w:rsidR="003B6006" w:rsidRPr="00C77E75" w:rsidRDefault="003B6006">
            <w:pPr>
              <w:spacing w:line="320" w:lineRule="exact"/>
              <w:jc w:val="center"/>
              <w:rPr>
                <w:rFonts w:asciiTheme="minorEastAsia" w:eastAsiaTheme="minorEastAsia" w:hAnsiTheme="minorEastAsia"/>
                <w:sz w:val="24"/>
              </w:rPr>
            </w:pPr>
          </w:p>
        </w:tc>
        <w:tc>
          <w:tcPr>
            <w:tcW w:w="1451"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VOCs</w:t>
            </w:r>
          </w:p>
        </w:tc>
        <w:tc>
          <w:tcPr>
            <w:tcW w:w="1754"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事故发生装置排放口</w:t>
            </w:r>
          </w:p>
        </w:tc>
        <w:tc>
          <w:tcPr>
            <w:tcW w:w="1166"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1次/1小时</w:t>
            </w:r>
          </w:p>
        </w:tc>
        <w:tc>
          <w:tcPr>
            <w:tcW w:w="2195" w:type="dxa"/>
            <w:vAlign w:val="center"/>
          </w:tcPr>
          <w:p w:rsidR="003B6006" w:rsidRPr="00C77E75" w:rsidRDefault="003B6006">
            <w:pPr>
              <w:pStyle w:val="1"/>
              <w:numPr>
                <w:ilvl w:val="0"/>
                <w:numId w:val="0"/>
              </w:numPr>
              <w:jc w:val="both"/>
              <w:rPr>
                <w:rFonts w:asciiTheme="minorEastAsia" w:eastAsiaTheme="minorEastAsia" w:hAnsiTheme="minorEastAsia"/>
                <w:sz w:val="24"/>
              </w:rPr>
            </w:pPr>
          </w:p>
        </w:tc>
        <w:tc>
          <w:tcPr>
            <w:tcW w:w="1464"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12mg/m3</w:t>
            </w:r>
          </w:p>
          <w:p w:rsidR="003B6006" w:rsidRPr="00C77E75" w:rsidRDefault="003B6006">
            <w:pPr>
              <w:spacing w:line="320" w:lineRule="exact"/>
              <w:jc w:val="center"/>
              <w:rPr>
                <w:rFonts w:asciiTheme="minorEastAsia" w:eastAsiaTheme="minorEastAsia" w:hAnsiTheme="minorEastAsia"/>
                <w:sz w:val="24"/>
              </w:rPr>
            </w:pPr>
          </w:p>
        </w:tc>
        <w:tc>
          <w:tcPr>
            <w:tcW w:w="2047"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手工检测</w:t>
            </w:r>
          </w:p>
        </w:tc>
        <w:tc>
          <w:tcPr>
            <w:tcW w:w="1437" w:type="dxa"/>
            <w:vAlign w:val="center"/>
          </w:tcPr>
          <w:p w:rsidR="003B6006" w:rsidRPr="00C77E75" w:rsidRDefault="00727C2C">
            <w:pPr>
              <w:spacing w:line="320" w:lineRule="exact"/>
              <w:jc w:val="center"/>
              <w:rPr>
                <w:rFonts w:asciiTheme="minorEastAsia" w:eastAsiaTheme="minorEastAsia" w:hAnsiTheme="minorEastAsia" w:cs="宋体"/>
                <w:sz w:val="24"/>
              </w:rPr>
            </w:pPr>
            <w:r w:rsidRPr="00C77E75">
              <w:rPr>
                <w:rFonts w:asciiTheme="minorEastAsia" w:eastAsiaTheme="minorEastAsia" w:hAnsiTheme="minorEastAsia" w:cs="宋体" w:hint="eastAsia"/>
                <w:sz w:val="24"/>
              </w:rPr>
              <w:t>PJM7340</w:t>
            </w:r>
          </w:p>
        </w:tc>
        <w:tc>
          <w:tcPr>
            <w:tcW w:w="1784" w:type="dxa"/>
          </w:tcPr>
          <w:p w:rsidR="003B6006" w:rsidRPr="00C77E75" w:rsidRDefault="003B6006">
            <w:pPr>
              <w:spacing w:line="320" w:lineRule="exact"/>
              <w:rPr>
                <w:rFonts w:asciiTheme="minorEastAsia" w:eastAsiaTheme="minorEastAsia" w:hAnsiTheme="minorEastAsia"/>
                <w:sz w:val="24"/>
              </w:rPr>
            </w:pPr>
          </w:p>
        </w:tc>
      </w:tr>
      <w:tr w:rsidR="003B6006" w:rsidRPr="00C77E75">
        <w:trPr>
          <w:trHeight w:val="848"/>
        </w:trPr>
        <w:tc>
          <w:tcPr>
            <w:tcW w:w="840" w:type="dxa"/>
            <w:vMerge/>
            <w:tcBorders>
              <w:left w:val="single" w:sz="4" w:space="0" w:color="auto"/>
            </w:tcBorders>
            <w:vAlign w:val="center"/>
          </w:tcPr>
          <w:p w:rsidR="003B6006" w:rsidRPr="00C77E75" w:rsidRDefault="003B6006">
            <w:pPr>
              <w:spacing w:line="320" w:lineRule="exact"/>
              <w:jc w:val="center"/>
              <w:rPr>
                <w:rFonts w:asciiTheme="minorEastAsia" w:eastAsiaTheme="minorEastAsia" w:hAnsiTheme="minorEastAsia"/>
                <w:sz w:val="24"/>
              </w:rPr>
            </w:pPr>
          </w:p>
        </w:tc>
        <w:tc>
          <w:tcPr>
            <w:tcW w:w="1451"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硫化氢</w:t>
            </w:r>
          </w:p>
        </w:tc>
        <w:tc>
          <w:tcPr>
            <w:tcW w:w="1754"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事故发生装置排放口</w:t>
            </w:r>
          </w:p>
        </w:tc>
        <w:tc>
          <w:tcPr>
            <w:tcW w:w="1166"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1次/1小时</w:t>
            </w:r>
          </w:p>
        </w:tc>
        <w:tc>
          <w:tcPr>
            <w:tcW w:w="2195" w:type="dxa"/>
            <w:vAlign w:val="center"/>
          </w:tcPr>
          <w:p w:rsidR="003B6006" w:rsidRPr="00C77E75" w:rsidRDefault="00727C2C">
            <w:pPr>
              <w:pStyle w:val="1"/>
              <w:numPr>
                <w:ilvl w:val="0"/>
                <w:numId w:val="0"/>
              </w:numPr>
              <w:jc w:val="both"/>
              <w:rPr>
                <w:rFonts w:asciiTheme="minorEastAsia" w:eastAsiaTheme="minorEastAsia" w:hAnsiTheme="minorEastAsia"/>
                <w:sz w:val="24"/>
              </w:rPr>
            </w:pPr>
            <w:bookmarkStart w:id="230" w:name="_Toc21003479"/>
            <w:bookmarkStart w:id="231" w:name="_Toc21003919"/>
            <w:bookmarkStart w:id="232" w:name="_Toc119880102"/>
            <w:bookmarkStart w:id="233" w:name="_Toc119880184"/>
            <w:bookmarkStart w:id="234" w:name="_Toc119880488"/>
            <w:bookmarkStart w:id="235" w:name="_Toc119880633"/>
            <w:r w:rsidRPr="00C77E75">
              <w:rPr>
                <w:rFonts w:asciiTheme="minorEastAsia" w:eastAsiaTheme="minorEastAsia" w:hAnsiTheme="minorEastAsia" w:cs="宋体" w:hint="eastAsia"/>
                <w:b/>
                <w:bCs/>
                <w:kern w:val="0"/>
                <w:sz w:val="24"/>
              </w:rPr>
              <w:t>恶臭污染物排放标准---GB14554-93</w:t>
            </w:r>
            <w:bookmarkEnd w:id="230"/>
            <w:bookmarkEnd w:id="231"/>
            <w:bookmarkEnd w:id="232"/>
            <w:bookmarkEnd w:id="233"/>
            <w:bookmarkEnd w:id="234"/>
            <w:bookmarkEnd w:id="235"/>
          </w:p>
        </w:tc>
        <w:tc>
          <w:tcPr>
            <w:tcW w:w="1464"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1.8kg/h</w:t>
            </w:r>
          </w:p>
        </w:tc>
        <w:tc>
          <w:tcPr>
            <w:tcW w:w="2047" w:type="dxa"/>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手工检测</w:t>
            </w:r>
          </w:p>
        </w:tc>
        <w:tc>
          <w:tcPr>
            <w:tcW w:w="1437" w:type="dxa"/>
            <w:vAlign w:val="center"/>
          </w:tcPr>
          <w:p w:rsidR="003B6006" w:rsidRPr="00C77E75" w:rsidRDefault="00727C2C">
            <w:pPr>
              <w:spacing w:line="320" w:lineRule="exact"/>
              <w:jc w:val="center"/>
              <w:rPr>
                <w:rFonts w:asciiTheme="minorEastAsia" w:eastAsiaTheme="minorEastAsia" w:hAnsiTheme="minorEastAsia" w:cs="宋体"/>
                <w:sz w:val="24"/>
              </w:rPr>
            </w:pPr>
            <w:r w:rsidRPr="00C77E75">
              <w:rPr>
                <w:rFonts w:asciiTheme="minorEastAsia" w:eastAsiaTheme="minorEastAsia" w:hAnsiTheme="minorEastAsia" w:hint="eastAsia"/>
                <w:sz w:val="24"/>
              </w:rPr>
              <w:t>可见分光光度计</w:t>
            </w:r>
          </w:p>
        </w:tc>
        <w:tc>
          <w:tcPr>
            <w:tcW w:w="1784" w:type="dxa"/>
          </w:tcPr>
          <w:p w:rsidR="003B6006" w:rsidRPr="00C77E75" w:rsidRDefault="003B6006">
            <w:pPr>
              <w:spacing w:line="320" w:lineRule="exact"/>
              <w:rPr>
                <w:rFonts w:asciiTheme="minorEastAsia" w:eastAsiaTheme="minorEastAsia" w:hAnsiTheme="minorEastAsia"/>
                <w:sz w:val="24"/>
              </w:rPr>
            </w:pPr>
          </w:p>
        </w:tc>
      </w:tr>
    </w:tbl>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
        <w:gridCol w:w="789"/>
        <w:gridCol w:w="1418"/>
        <w:gridCol w:w="1842"/>
        <w:gridCol w:w="1134"/>
        <w:gridCol w:w="2268"/>
        <w:gridCol w:w="1418"/>
        <w:gridCol w:w="1984"/>
        <w:gridCol w:w="1418"/>
        <w:gridCol w:w="1843"/>
      </w:tblGrid>
      <w:tr w:rsidR="003B6006" w:rsidRPr="00C77E75">
        <w:trPr>
          <w:trHeight w:val="337"/>
        </w:trPr>
        <w:tc>
          <w:tcPr>
            <w:tcW w:w="817" w:type="dxa"/>
            <w:gridSpan w:val="2"/>
            <w:tcBorders>
              <w:top w:val="single" w:sz="12" w:space="0" w:color="auto"/>
              <w:left w:val="single" w:sz="4" w:space="0" w:color="auto"/>
              <w:bottom w:val="single" w:sz="12" w:space="0" w:color="auto"/>
              <w:tl2br w:val="single" w:sz="4" w:space="0" w:color="auto"/>
            </w:tcBorders>
          </w:tcPr>
          <w:p w:rsidR="003B6006" w:rsidRPr="00C77E75" w:rsidRDefault="003B6006">
            <w:pPr>
              <w:spacing w:line="320" w:lineRule="exact"/>
              <w:ind w:firstLineChars="350" w:firstLine="843"/>
              <w:jc w:val="center"/>
              <w:rPr>
                <w:rFonts w:asciiTheme="minorEastAsia" w:eastAsiaTheme="minorEastAsia" w:hAnsiTheme="minorEastAsia"/>
                <w:b/>
                <w:sz w:val="24"/>
              </w:rPr>
            </w:pPr>
          </w:p>
        </w:tc>
        <w:tc>
          <w:tcPr>
            <w:tcW w:w="1418" w:type="dxa"/>
            <w:tcBorders>
              <w:top w:val="single" w:sz="12" w:space="0" w:color="auto"/>
              <w:left w:val="single" w:sz="4" w:space="0" w:color="auto"/>
              <w:bottom w:val="single" w:sz="12" w:space="0" w:color="auto"/>
              <w:tl2br w:val="single" w:sz="4" w:space="0" w:color="auto"/>
            </w:tcBorders>
            <w:vAlign w:val="center"/>
          </w:tcPr>
          <w:p w:rsidR="003B6006" w:rsidRPr="00C77E75" w:rsidRDefault="00727C2C">
            <w:pPr>
              <w:spacing w:line="320" w:lineRule="exact"/>
              <w:ind w:firstLineChars="350" w:firstLine="843"/>
              <w:jc w:val="center"/>
              <w:rPr>
                <w:rFonts w:asciiTheme="minorEastAsia" w:eastAsiaTheme="minorEastAsia" w:hAnsiTheme="minorEastAsia"/>
                <w:b/>
                <w:sz w:val="24"/>
              </w:rPr>
            </w:pPr>
            <w:r w:rsidRPr="00C77E75">
              <w:rPr>
                <w:rFonts w:asciiTheme="minorEastAsia" w:eastAsiaTheme="minorEastAsia" w:hAnsiTheme="minorEastAsia" w:hint="eastAsia"/>
                <w:b/>
                <w:sz w:val="24"/>
              </w:rPr>
              <w:t>监测项目</w:t>
            </w:r>
          </w:p>
          <w:p w:rsidR="003B6006" w:rsidRPr="00C77E75" w:rsidRDefault="00727C2C">
            <w:pPr>
              <w:spacing w:line="320" w:lineRule="exact"/>
              <w:rPr>
                <w:rFonts w:asciiTheme="minorEastAsia" w:eastAsiaTheme="minorEastAsia" w:hAnsiTheme="minorEastAsia"/>
                <w:b/>
                <w:sz w:val="24"/>
              </w:rPr>
            </w:pPr>
            <w:r w:rsidRPr="00C77E75">
              <w:rPr>
                <w:rFonts w:asciiTheme="minorEastAsia" w:eastAsiaTheme="minorEastAsia" w:hAnsiTheme="minorEastAsia" w:hint="eastAsia"/>
                <w:b/>
                <w:sz w:val="24"/>
              </w:rPr>
              <w:t>监测内容</w:t>
            </w:r>
          </w:p>
        </w:tc>
        <w:tc>
          <w:tcPr>
            <w:tcW w:w="1842" w:type="dxa"/>
            <w:tcBorders>
              <w:top w:val="single" w:sz="12" w:space="0" w:color="auto"/>
              <w:bottom w:val="single" w:sz="12" w:space="0" w:color="auto"/>
            </w:tcBorders>
            <w:vAlign w:val="center"/>
          </w:tcPr>
          <w:p w:rsidR="003B6006" w:rsidRPr="00C77E75" w:rsidRDefault="00727C2C">
            <w:pPr>
              <w:spacing w:line="320" w:lineRule="exact"/>
              <w:jc w:val="center"/>
              <w:rPr>
                <w:rFonts w:asciiTheme="minorEastAsia" w:eastAsiaTheme="minorEastAsia" w:hAnsiTheme="minorEastAsia"/>
                <w:b/>
                <w:sz w:val="24"/>
              </w:rPr>
            </w:pPr>
            <w:r w:rsidRPr="00C77E75">
              <w:rPr>
                <w:rFonts w:asciiTheme="minorEastAsia" w:eastAsiaTheme="minorEastAsia" w:hAnsiTheme="minorEastAsia" w:hint="eastAsia"/>
                <w:b/>
                <w:sz w:val="24"/>
              </w:rPr>
              <w:t>监测点位</w:t>
            </w:r>
          </w:p>
        </w:tc>
        <w:tc>
          <w:tcPr>
            <w:tcW w:w="1134" w:type="dxa"/>
            <w:tcBorders>
              <w:top w:val="single" w:sz="12" w:space="0" w:color="auto"/>
              <w:bottom w:val="single" w:sz="12" w:space="0" w:color="auto"/>
            </w:tcBorders>
            <w:vAlign w:val="center"/>
          </w:tcPr>
          <w:p w:rsidR="003B6006" w:rsidRPr="00C77E75" w:rsidRDefault="00727C2C">
            <w:pPr>
              <w:spacing w:line="320" w:lineRule="exact"/>
              <w:jc w:val="center"/>
              <w:rPr>
                <w:rFonts w:asciiTheme="minorEastAsia" w:eastAsiaTheme="minorEastAsia" w:hAnsiTheme="minorEastAsia"/>
                <w:b/>
                <w:sz w:val="24"/>
              </w:rPr>
            </w:pPr>
            <w:r w:rsidRPr="00C77E75">
              <w:rPr>
                <w:rFonts w:asciiTheme="minorEastAsia" w:eastAsiaTheme="minorEastAsia" w:hAnsiTheme="minorEastAsia" w:hint="eastAsia"/>
                <w:b/>
                <w:sz w:val="24"/>
              </w:rPr>
              <w:t>监测频次</w:t>
            </w:r>
          </w:p>
        </w:tc>
        <w:tc>
          <w:tcPr>
            <w:tcW w:w="2268" w:type="dxa"/>
            <w:tcBorders>
              <w:top w:val="single" w:sz="12" w:space="0" w:color="auto"/>
              <w:bottom w:val="single" w:sz="12" w:space="0" w:color="auto"/>
            </w:tcBorders>
            <w:vAlign w:val="center"/>
          </w:tcPr>
          <w:p w:rsidR="003B6006" w:rsidRPr="00C77E75" w:rsidRDefault="00727C2C">
            <w:pPr>
              <w:spacing w:line="320" w:lineRule="exact"/>
              <w:jc w:val="center"/>
              <w:rPr>
                <w:rFonts w:asciiTheme="minorEastAsia" w:eastAsiaTheme="minorEastAsia" w:hAnsiTheme="minorEastAsia"/>
                <w:b/>
                <w:sz w:val="24"/>
              </w:rPr>
            </w:pPr>
            <w:r w:rsidRPr="00C77E75">
              <w:rPr>
                <w:rFonts w:asciiTheme="minorEastAsia" w:eastAsiaTheme="minorEastAsia" w:hAnsiTheme="minorEastAsia" w:hint="eastAsia"/>
                <w:b/>
                <w:sz w:val="24"/>
              </w:rPr>
              <w:t>执行排放标准</w:t>
            </w:r>
          </w:p>
        </w:tc>
        <w:tc>
          <w:tcPr>
            <w:tcW w:w="1418" w:type="dxa"/>
            <w:tcBorders>
              <w:top w:val="single" w:sz="12" w:space="0" w:color="auto"/>
              <w:bottom w:val="single" w:sz="12" w:space="0" w:color="auto"/>
            </w:tcBorders>
            <w:vAlign w:val="center"/>
          </w:tcPr>
          <w:p w:rsidR="003B6006" w:rsidRPr="00C77E75" w:rsidRDefault="00727C2C">
            <w:pPr>
              <w:spacing w:line="320" w:lineRule="exact"/>
              <w:ind w:leftChars="-61" w:left="-109" w:rightChars="-47" w:right="-99" w:hangingChars="8" w:hanging="19"/>
              <w:jc w:val="center"/>
              <w:rPr>
                <w:rFonts w:asciiTheme="minorEastAsia" w:eastAsiaTheme="minorEastAsia" w:hAnsiTheme="minorEastAsia"/>
                <w:b/>
                <w:sz w:val="24"/>
              </w:rPr>
            </w:pPr>
            <w:r w:rsidRPr="00C77E75">
              <w:rPr>
                <w:rFonts w:asciiTheme="minorEastAsia" w:eastAsiaTheme="minorEastAsia" w:hAnsiTheme="minorEastAsia" w:hint="eastAsia"/>
                <w:b/>
                <w:sz w:val="24"/>
              </w:rPr>
              <w:t>标准限值</w:t>
            </w:r>
          </w:p>
        </w:tc>
        <w:tc>
          <w:tcPr>
            <w:tcW w:w="1984" w:type="dxa"/>
            <w:tcBorders>
              <w:top w:val="single" w:sz="12" w:space="0" w:color="auto"/>
              <w:bottom w:val="single" w:sz="12" w:space="0" w:color="auto"/>
            </w:tcBorders>
            <w:vAlign w:val="center"/>
          </w:tcPr>
          <w:p w:rsidR="003B6006" w:rsidRPr="00C77E75" w:rsidRDefault="00727C2C">
            <w:pPr>
              <w:spacing w:line="320" w:lineRule="exact"/>
              <w:ind w:leftChars="-61" w:left="-109" w:rightChars="-47" w:right="-99" w:hangingChars="8" w:hanging="19"/>
              <w:jc w:val="center"/>
              <w:rPr>
                <w:rFonts w:asciiTheme="minorEastAsia" w:eastAsiaTheme="minorEastAsia" w:hAnsiTheme="minorEastAsia"/>
                <w:b/>
                <w:sz w:val="24"/>
              </w:rPr>
            </w:pPr>
            <w:r w:rsidRPr="00C77E75">
              <w:rPr>
                <w:rFonts w:asciiTheme="minorEastAsia" w:eastAsiaTheme="minorEastAsia" w:hAnsiTheme="minorEastAsia" w:hint="eastAsia"/>
                <w:b/>
                <w:sz w:val="24"/>
              </w:rPr>
              <w:t>监测方法</w:t>
            </w:r>
          </w:p>
        </w:tc>
        <w:tc>
          <w:tcPr>
            <w:tcW w:w="1418" w:type="dxa"/>
            <w:tcBorders>
              <w:top w:val="single" w:sz="12" w:space="0" w:color="auto"/>
              <w:bottom w:val="single" w:sz="12" w:space="0" w:color="auto"/>
            </w:tcBorders>
            <w:vAlign w:val="center"/>
          </w:tcPr>
          <w:p w:rsidR="003B6006" w:rsidRPr="00C77E75" w:rsidRDefault="00727C2C">
            <w:pPr>
              <w:spacing w:line="320" w:lineRule="exact"/>
              <w:ind w:leftChars="-61" w:left="-109" w:rightChars="-47" w:right="-99" w:hangingChars="8" w:hanging="19"/>
              <w:jc w:val="center"/>
              <w:rPr>
                <w:rFonts w:asciiTheme="minorEastAsia" w:eastAsiaTheme="minorEastAsia" w:hAnsiTheme="minorEastAsia"/>
                <w:b/>
                <w:sz w:val="24"/>
              </w:rPr>
            </w:pPr>
            <w:r w:rsidRPr="00C77E75">
              <w:rPr>
                <w:rFonts w:asciiTheme="minorEastAsia" w:eastAsiaTheme="minorEastAsia" w:hAnsiTheme="minorEastAsia" w:hint="eastAsia"/>
                <w:b/>
                <w:sz w:val="24"/>
              </w:rPr>
              <w:t>分析仪器</w:t>
            </w:r>
          </w:p>
        </w:tc>
        <w:tc>
          <w:tcPr>
            <w:tcW w:w="1843" w:type="dxa"/>
            <w:tcBorders>
              <w:top w:val="single" w:sz="12" w:space="0" w:color="auto"/>
              <w:bottom w:val="single" w:sz="12" w:space="0" w:color="auto"/>
            </w:tcBorders>
            <w:vAlign w:val="center"/>
          </w:tcPr>
          <w:p w:rsidR="003B6006" w:rsidRPr="00C77E75" w:rsidRDefault="00727C2C">
            <w:pPr>
              <w:spacing w:line="320" w:lineRule="exact"/>
              <w:ind w:leftChars="-61" w:left="-109" w:rightChars="-47" w:right="-99" w:hangingChars="8" w:hanging="19"/>
              <w:jc w:val="center"/>
              <w:rPr>
                <w:rFonts w:asciiTheme="minorEastAsia" w:eastAsiaTheme="minorEastAsia" w:hAnsiTheme="minorEastAsia"/>
                <w:b/>
                <w:sz w:val="24"/>
              </w:rPr>
            </w:pPr>
            <w:r w:rsidRPr="00C77E75">
              <w:rPr>
                <w:rFonts w:asciiTheme="minorEastAsia" w:eastAsiaTheme="minorEastAsia" w:hAnsiTheme="minorEastAsia" w:hint="eastAsia"/>
                <w:b/>
                <w:sz w:val="24"/>
              </w:rPr>
              <w:t>备注</w:t>
            </w:r>
          </w:p>
        </w:tc>
      </w:tr>
      <w:tr w:rsidR="003B6006" w:rsidRPr="00C77E75">
        <w:trPr>
          <w:trHeight w:val="337"/>
        </w:trPr>
        <w:tc>
          <w:tcPr>
            <w:tcW w:w="817" w:type="dxa"/>
            <w:gridSpan w:val="2"/>
            <w:vMerge w:val="restart"/>
            <w:tcBorders>
              <w:top w:val="single" w:sz="12" w:space="0" w:color="auto"/>
            </w:tcBorders>
          </w:tcPr>
          <w:p w:rsidR="003B6006" w:rsidRPr="00C77E75" w:rsidRDefault="00727C2C">
            <w:pPr>
              <w:spacing w:line="320" w:lineRule="exact"/>
              <w:jc w:val="center"/>
              <w:rPr>
                <w:rFonts w:asciiTheme="minorEastAsia" w:eastAsiaTheme="minorEastAsia" w:hAnsiTheme="minorEastAsia"/>
                <w:b/>
                <w:bCs/>
                <w:sz w:val="24"/>
              </w:rPr>
            </w:pPr>
            <w:r w:rsidRPr="00C77E75">
              <w:rPr>
                <w:rFonts w:asciiTheme="minorEastAsia" w:eastAsiaTheme="minorEastAsia" w:hAnsiTheme="minorEastAsia" w:hint="eastAsia"/>
                <w:b/>
                <w:bCs/>
                <w:sz w:val="24"/>
              </w:rPr>
              <w:t>外排</w:t>
            </w:r>
          </w:p>
          <w:p w:rsidR="003B6006" w:rsidRPr="00C77E75" w:rsidRDefault="00727C2C">
            <w:pPr>
              <w:spacing w:line="320" w:lineRule="exact"/>
              <w:jc w:val="center"/>
              <w:rPr>
                <w:rFonts w:asciiTheme="minorEastAsia" w:eastAsiaTheme="minorEastAsia" w:hAnsiTheme="minorEastAsia"/>
                <w:b/>
                <w:bCs/>
                <w:sz w:val="24"/>
              </w:rPr>
            </w:pPr>
            <w:r w:rsidRPr="00C77E75">
              <w:rPr>
                <w:rFonts w:asciiTheme="minorEastAsia" w:eastAsiaTheme="minorEastAsia" w:hAnsiTheme="minorEastAsia" w:hint="eastAsia"/>
                <w:b/>
                <w:bCs/>
                <w:sz w:val="24"/>
              </w:rPr>
              <w:t>水监</w:t>
            </w:r>
          </w:p>
          <w:p w:rsidR="003B6006" w:rsidRPr="00C77E75" w:rsidRDefault="00727C2C">
            <w:pPr>
              <w:spacing w:line="320" w:lineRule="exact"/>
              <w:ind w:firstLineChars="98" w:firstLine="236"/>
              <w:rPr>
                <w:rFonts w:asciiTheme="minorEastAsia" w:eastAsiaTheme="minorEastAsia" w:hAnsiTheme="minorEastAsia"/>
                <w:b/>
                <w:bCs/>
                <w:sz w:val="24"/>
              </w:rPr>
            </w:pPr>
            <w:r w:rsidRPr="00C77E75">
              <w:rPr>
                <w:rFonts w:asciiTheme="minorEastAsia" w:eastAsiaTheme="minorEastAsia" w:hAnsiTheme="minorEastAsia" w:hint="eastAsia"/>
                <w:b/>
                <w:bCs/>
                <w:sz w:val="24"/>
              </w:rPr>
              <w:t>测指</w:t>
            </w:r>
          </w:p>
          <w:p w:rsidR="003B6006" w:rsidRPr="00C77E75" w:rsidRDefault="00727C2C">
            <w:pPr>
              <w:spacing w:line="320" w:lineRule="exact"/>
              <w:ind w:firstLineChars="98" w:firstLine="236"/>
              <w:rPr>
                <w:rFonts w:asciiTheme="minorEastAsia" w:eastAsiaTheme="minorEastAsia" w:hAnsiTheme="minorEastAsia"/>
                <w:sz w:val="24"/>
              </w:rPr>
            </w:pPr>
            <w:r w:rsidRPr="00C77E75">
              <w:rPr>
                <w:rFonts w:asciiTheme="minorEastAsia" w:eastAsiaTheme="minorEastAsia" w:hAnsiTheme="minorEastAsia" w:hint="eastAsia"/>
                <w:b/>
                <w:bCs/>
                <w:sz w:val="24"/>
              </w:rPr>
              <w:t>标</w:t>
            </w:r>
          </w:p>
        </w:tc>
        <w:tc>
          <w:tcPr>
            <w:tcW w:w="1418" w:type="dxa"/>
            <w:tcBorders>
              <w:top w:val="single" w:sz="12" w:space="0" w:color="auto"/>
              <w:bottom w:val="single" w:sz="4" w:space="0" w:color="auto"/>
            </w:tcBorders>
            <w:vAlign w:val="center"/>
          </w:tcPr>
          <w:p w:rsidR="003B6006" w:rsidRPr="00C77E75" w:rsidRDefault="00727C2C">
            <w:pPr>
              <w:spacing w:line="320" w:lineRule="exact"/>
              <w:rPr>
                <w:rFonts w:asciiTheme="minorEastAsia" w:eastAsiaTheme="minorEastAsia" w:hAnsiTheme="minorEastAsia"/>
                <w:sz w:val="24"/>
              </w:rPr>
            </w:pPr>
            <w:r w:rsidRPr="00C77E75">
              <w:rPr>
                <w:rFonts w:asciiTheme="minorEastAsia" w:eastAsiaTheme="minorEastAsia" w:hAnsiTheme="minorEastAsia" w:hint="eastAsia"/>
                <w:sz w:val="24"/>
              </w:rPr>
              <w:t>化学需氧量</w:t>
            </w:r>
          </w:p>
        </w:tc>
        <w:tc>
          <w:tcPr>
            <w:tcW w:w="1842" w:type="dxa"/>
            <w:tcBorders>
              <w:top w:val="single" w:sz="4" w:space="0" w:color="auto"/>
              <w:bottom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外排水口</w:t>
            </w:r>
          </w:p>
        </w:tc>
        <w:tc>
          <w:tcPr>
            <w:tcW w:w="1134" w:type="dxa"/>
            <w:tcBorders>
              <w:top w:val="single" w:sz="4" w:space="0" w:color="auto"/>
              <w:bottom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连续</w:t>
            </w:r>
          </w:p>
        </w:tc>
        <w:tc>
          <w:tcPr>
            <w:tcW w:w="2268" w:type="dxa"/>
            <w:tcBorders>
              <w:top w:val="single" w:sz="4" w:space="0" w:color="auto"/>
              <w:bottom w:val="single" w:sz="4" w:space="0" w:color="auto"/>
            </w:tcBorders>
            <w:vAlign w:val="center"/>
          </w:tcPr>
          <w:p w:rsidR="003B6006" w:rsidRPr="00C77E75" w:rsidRDefault="00727C2C">
            <w:pPr>
              <w:spacing w:line="380" w:lineRule="exact"/>
              <w:ind w:leftChars="-51" w:left="1" w:hangingChars="45" w:hanging="108"/>
              <w:rPr>
                <w:rFonts w:asciiTheme="minorEastAsia" w:eastAsiaTheme="minorEastAsia" w:hAnsiTheme="minorEastAsia"/>
                <w:sz w:val="24"/>
              </w:rPr>
            </w:pPr>
            <w:r w:rsidRPr="00C77E75">
              <w:rPr>
                <w:rFonts w:asciiTheme="minorEastAsia" w:eastAsiaTheme="minorEastAsia" w:hAnsiTheme="minorEastAsia" w:hint="eastAsia"/>
                <w:sz w:val="24"/>
              </w:rPr>
              <w:t>DB37/3416.3-2018济政办[2011]49号 章政办发2015 18号</w:t>
            </w:r>
          </w:p>
        </w:tc>
        <w:tc>
          <w:tcPr>
            <w:tcW w:w="1418" w:type="dxa"/>
            <w:tcBorders>
              <w:top w:val="single" w:sz="4" w:space="0" w:color="auto"/>
              <w:bottom w:val="single" w:sz="4" w:space="0" w:color="auto"/>
            </w:tcBorders>
            <w:vAlign w:val="center"/>
          </w:tcPr>
          <w:p w:rsidR="003B6006" w:rsidRPr="00C77E75" w:rsidRDefault="00727C2C">
            <w:pPr>
              <w:spacing w:line="320" w:lineRule="exact"/>
              <w:ind w:firstLineChars="50" w:firstLine="120"/>
              <w:rPr>
                <w:rFonts w:asciiTheme="minorEastAsia" w:eastAsiaTheme="minorEastAsia" w:hAnsiTheme="minorEastAsia"/>
                <w:sz w:val="24"/>
              </w:rPr>
            </w:pPr>
            <w:r w:rsidRPr="00C77E75">
              <w:rPr>
                <w:rFonts w:asciiTheme="minorEastAsia" w:eastAsiaTheme="minorEastAsia" w:hAnsiTheme="minorEastAsia" w:hint="eastAsia"/>
                <w:sz w:val="24"/>
              </w:rPr>
              <w:t>≤40 mg/l</w:t>
            </w:r>
          </w:p>
          <w:p w:rsidR="003B6006" w:rsidRPr="00C77E75" w:rsidRDefault="003B6006">
            <w:pPr>
              <w:spacing w:line="320" w:lineRule="exact"/>
              <w:jc w:val="center"/>
              <w:rPr>
                <w:rFonts w:asciiTheme="minorEastAsia" w:eastAsiaTheme="minorEastAsia" w:hAnsiTheme="minorEastAsia"/>
                <w:sz w:val="24"/>
              </w:rPr>
            </w:pPr>
          </w:p>
        </w:tc>
        <w:tc>
          <w:tcPr>
            <w:tcW w:w="1984" w:type="dxa"/>
            <w:tcBorders>
              <w:top w:val="single" w:sz="4" w:space="0" w:color="auto"/>
              <w:bottom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在线自动监测</w:t>
            </w:r>
          </w:p>
        </w:tc>
        <w:tc>
          <w:tcPr>
            <w:tcW w:w="1418" w:type="dxa"/>
            <w:tcBorders>
              <w:top w:val="single" w:sz="4" w:space="0" w:color="auto"/>
              <w:bottom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哈希CoDmaxⅱ</w:t>
            </w:r>
          </w:p>
        </w:tc>
        <w:tc>
          <w:tcPr>
            <w:tcW w:w="1843" w:type="dxa"/>
            <w:vMerge w:val="restart"/>
            <w:tcBorders>
              <w:top w:val="single" w:sz="4" w:space="0" w:color="auto"/>
              <w:bottom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w:t>
            </w:r>
          </w:p>
        </w:tc>
      </w:tr>
      <w:tr w:rsidR="003B6006" w:rsidRPr="00C77E75">
        <w:trPr>
          <w:trHeight w:val="337"/>
        </w:trPr>
        <w:tc>
          <w:tcPr>
            <w:tcW w:w="817" w:type="dxa"/>
            <w:gridSpan w:val="2"/>
            <w:vMerge/>
          </w:tcPr>
          <w:p w:rsidR="003B6006" w:rsidRPr="00C77E75" w:rsidRDefault="003B6006">
            <w:pPr>
              <w:spacing w:line="320" w:lineRule="exact"/>
              <w:jc w:val="center"/>
              <w:rPr>
                <w:rFonts w:asciiTheme="minorEastAsia" w:eastAsiaTheme="minorEastAsia" w:hAnsiTheme="minorEastAsia"/>
                <w:sz w:val="24"/>
              </w:rPr>
            </w:pPr>
          </w:p>
        </w:tc>
        <w:tc>
          <w:tcPr>
            <w:tcW w:w="1418" w:type="dxa"/>
            <w:tcBorders>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氨氮</w:t>
            </w:r>
          </w:p>
        </w:tc>
        <w:tc>
          <w:tcPr>
            <w:tcW w:w="1842" w:type="dxa"/>
            <w:tcBorders>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外排水口</w:t>
            </w:r>
          </w:p>
        </w:tc>
        <w:tc>
          <w:tcPr>
            <w:tcW w:w="1134" w:type="dxa"/>
            <w:tcBorders>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连续</w:t>
            </w:r>
          </w:p>
        </w:tc>
        <w:tc>
          <w:tcPr>
            <w:tcW w:w="2268" w:type="dxa"/>
            <w:tcBorders>
              <w:left w:val="single" w:sz="4" w:space="0" w:color="auto"/>
              <w:bottom w:val="single" w:sz="4" w:space="0" w:color="auto"/>
              <w:right w:val="single" w:sz="4" w:space="0" w:color="auto"/>
            </w:tcBorders>
            <w:vAlign w:val="center"/>
          </w:tcPr>
          <w:p w:rsidR="003B6006" w:rsidRPr="00C77E75" w:rsidRDefault="00727C2C">
            <w:pPr>
              <w:spacing w:line="380" w:lineRule="exact"/>
              <w:ind w:leftChars="-51" w:left="1" w:hangingChars="45" w:hanging="108"/>
              <w:rPr>
                <w:rFonts w:asciiTheme="minorEastAsia" w:eastAsiaTheme="minorEastAsia" w:hAnsiTheme="minorEastAsia"/>
                <w:sz w:val="24"/>
              </w:rPr>
            </w:pPr>
            <w:r w:rsidRPr="00C77E75">
              <w:rPr>
                <w:rFonts w:asciiTheme="minorEastAsia" w:eastAsiaTheme="minorEastAsia" w:hAnsiTheme="minorEastAsia" w:hint="eastAsia"/>
                <w:sz w:val="24"/>
              </w:rPr>
              <w:t>DB37/3416.3-2018</w:t>
            </w:r>
          </w:p>
          <w:p w:rsidR="003B6006" w:rsidRPr="00C77E75" w:rsidRDefault="00727C2C">
            <w:pPr>
              <w:spacing w:line="380" w:lineRule="exact"/>
              <w:ind w:leftChars="-51" w:left="1" w:hangingChars="45" w:hanging="108"/>
              <w:rPr>
                <w:rFonts w:asciiTheme="minorEastAsia" w:eastAsiaTheme="minorEastAsia" w:hAnsiTheme="minorEastAsia"/>
                <w:sz w:val="24"/>
              </w:rPr>
            </w:pPr>
            <w:r w:rsidRPr="00C77E75">
              <w:rPr>
                <w:rFonts w:asciiTheme="minorEastAsia" w:eastAsiaTheme="minorEastAsia" w:hAnsiTheme="minorEastAsia" w:hint="eastAsia"/>
                <w:sz w:val="24"/>
              </w:rPr>
              <w:lastRenderedPageBreak/>
              <w:t>济政办[2011]49号 章政办发2015 18号</w:t>
            </w:r>
          </w:p>
        </w:tc>
        <w:tc>
          <w:tcPr>
            <w:tcW w:w="1418" w:type="dxa"/>
            <w:tcBorders>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lastRenderedPageBreak/>
              <w:t>≤2mg/l</w:t>
            </w:r>
          </w:p>
          <w:p w:rsidR="003B6006" w:rsidRPr="00C77E75" w:rsidRDefault="003B6006">
            <w:pPr>
              <w:spacing w:line="320" w:lineRule="exact"/>
              <w:jc w:val="center"/>
              <w:rPr>
                <w:rFonts w:asciiTheme="minorEastAsia" w:eastAsiaTheme="minorEastAsia" w:hAnsiTheme="minorEastAsia"/>
                <w:sz w:val="24"/>
              </w:rPr>
            </w:pPr>
          </w:p>
        </w:tc>
        <w:tc>
          <w:tcPr>
            <w:tcW w:w="1984" w:type="dxa"/>
            <w:tcBorders>
              <w:left w:val="single" w:sz="4" w:space="0" w:color="auto"/>
              <w:bottom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lastRenderedPageBreak/>
              <w:t>在线自动监测</w:t>
            </w:r>
          </w:p>
        </w:tc>
        <w:tc>
          <w:tcPr>
            <w:tcW w:w="1418" w:type="dxa"/>
            <w:tcBorders>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哈希</w:t>
            </w:r>
            <w:r w:rsidRPr="00C77E75">
              <w:rPr>
                <w:rFonts w:asciiTheme="minorEastAsia" w:eastAsiaTheme="minorEastAsia" w:hAnsiTheme="minorEastAsia"/>
                <w:sz w:val="24"/>
              </w:rPr>
              <w:t xml:space="preserve">amtax </w:t>
            </w:r>
            <w:r w:rsidRPr="00C77E75">
              <w:rPr>
                <w:rFonts w:asciiTheme="minorEastAsia" w:eastAsiaTheme="minorEastAsia" w:hAnsiTheme="minorEastAsia"/>
                <w:sz w:val="24"/>
              </w:rPr>
              <w:lastRenderedPageBreak/>
              <w:t>inter2C</w:t>
            </w:r>
          </w:p>
        </w:tc>
        <w:tc>
          <w:tcPr>
            <w:tcW w:w="1843" w:type="dxa"/>
            <w:vMerge/>
            <w:tcBorders>
              <w:left w:val="single" w:sz="4" w:space="0" w:color="auto"/>
              <w:bottom w:val="single" w:sz="4" w:space="0" w:color="auto"/>
            </w:tcBorders>
          </w:tcPr>
          <w:p w:rsidR="003B6006" w:rsidRPr="00C77E75" w:rsidRDefault="003B6006">
            <w:pPr>
              <w:spacing w:line="320" w:lineRule="exact"/>
              <w:jc w:val="center"/>
              <w:rPr>
                <w:rFonts w:asciiTheme="minorEastAsia" w:eastAsiaTheme="minorEastAsia" w:hAnsiTheme="minorEastAsia"/>
                <w:sz w:val="24"/>
              </w:rPr>
            </w:pPr>
          </w:p>
        </w:tc>
      </w:tr>
      <w:tr w:rsidR="003B6006" w:rsidRPr="00C77E75">
        <w:trPr>
          <w:trHeight w:val="337"/>
        </w:trPr>
        <w:tc>
          <w:tcPr>
            <w:tcW w:w="817" w:type="dxa"/>
            <w:gridSpan w:val="2"/>
            <w:vMerge/>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悬浮物</w:t>
            </w:r>
          </w:p>
        </w:tc>
        <w:tc>
          <w:tcPr>
            <w:tcW w:w="1842"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外排水口</w:t>
            </w:r>
          </w:p>
        </w:tc>
        <w:tc>
          <w:tcPr>
            <w:tcW w:w="113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一次/2小时</w:t>
            </w:r>
          </w:p>
        </w:tc>
        <w:tc>
          <w:tcPr>
            <w:tcW w:w="226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 xml:space="preserve">DB37/3416.3-2018质监标发【2011】35号 </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≤20 mg/l</w:t>
            </w:r>
          </w:p>
        </w:tc>
        <w:tc>
          <w:tcPr>
            <w:tcW w:w="198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重量法</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AE200电子天平</w:t>
            </w:r>
          </w:p>
        </w:tc>
        <w:tc>
          <w:tcPr>
            <w:tcW w:w="1843" w:type="dxa"/>
            <w:tcBorders>
              <w:top w:val="single" w:sz="4" w:space="0" w:color="auto"/>
              <w:left w:val="single" w:sz="4" w:space="0" w:color="auto"/>
              <w:bottom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委托检测。</w:t>
            </w:r>
          </w:p>
        </w:tc>
      </w:tr>
      <w:tr w:rsidR="003B6006" w:rsidRPr="00C77E75">
        <w:trPr>
          <w:trHeight w:val="337"/>
        </w:trPr>
        <w:tc>
          <w:tcPr>
            <w:tcW w:w="817" w:type="dxa"/>
            <w:gridSpan w:val="2"/>
            <w:vMerge/>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PH</w:t>
            </w:r>
          </w:p>
        </w:tc>
        <w:tc>
          <w:tcPr>
            <w:tcW w:w="1842"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外排水口</w:t>
            </w:r>
          </w:p>
        </w:tc>
        <w:tc>
          <w:tcPr>
            <w:tcW w:w="1134" w:type="dxa"/>
            <w:tcBorders>
              <w:top w:val="single" w:sz="4" w:space="0" w:color="auto"/>
              <w:left w:val="single" w:sz="4" w:space="0" w:color="auto"/>
              <w:bottom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连续</w:t>
            </w:r>
          </w:p>
        </w:tc>
        <w:tc>
          <w:tcPr>
            <w:tcW w:w="226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DB37/3416.3-2018</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6-9</w:t>
            </w:r>
          </w:p>
        </w:tc>
        <w:tc>
          <w:tcPr>
            <w:tcW w:w="1984" w:type="dxa"/>
            <w:tcBorders>
              <w:top w:val="single" w:sz="4" w:space="0" w:color="auto"/>
              <w:left w:val="single" w:sz="4" w:space="0" w:color="auto"/>
              <w:bottom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在线自动监测</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HBPH-3</w:t>
            </w:r>
          </w:p>
        </w:tc>
        <w:tc>
          <w:tcPr>
            <w:tcW w:w="1843" w:type="dxa"/>
            <w:tcBorders>
              <w:top w:val="single" w:sz="4" w:space="0" w:color="auto"/>
              <w:left w:val="single" w:sz="4" w:space="0" w:color="auto"/>
              <w:bottom w:val="single" w:sz="4" w:space="0" w:color="auto"/>
            </w:tcBorders>
          </w:tcPr>
          <w:p w:rsidR="003B6006" w:rsidRPr="00C77E75" w:rsidRDefault="003B6006">
            <w:pPr>
              <w:spacing w:line="320" w:lineRule="exact"/>
              <w:jc w:val="center"/>
              <w:rPr>
                <w:rFonts w:asciiTheme="minorEastAsia" w:eastAsiaTheme="minorEastAsia" w:hAnsiTheme="minorEastAsia"/>
                <w:sz w:val="24"/>
              </w:rPr>
            </w:pPr>
          </w:p>
        </w:tc>
      </w:tr>
      <w:tr w:rsidR="003B6006" w:rsidRPr="00C77E75">
        <w:trPr>
          <w:trHeight w:val="337"/>
        </w:trPr>
        <w:tc>
          <w:tcPr>
            <w:tcW w:w="817" w:type="dxa"/>
            <w:gridSpan w:val="2"/>
            <w:vMerge/>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石油类</w:t>
            </w:r>
          </w:p>
        </w:tc>
        <w:tc>
          <w:tcPr>
            <w:tcW w:w="1842"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外排水口</w:t>
            </w:r>
          </w:p>
        </w:tc>
        <w:tc>
          <w:tcPr>
            <w:tcW w:w="1134" w:type="dxa"/>
            <w:tcBorders>
              <w:top w:val="single" w:sz="4" w:space="0" w:color="auto"/>
              <w:left w:val="single" w:sz="4" w:space="0" w:color="auto"/>
              <w:bottom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一次/2小时</w:t>
            </w:r>
          </w:p>
        </w:tc>
        <w:tc>
          <w:tcPr>
            <w:tcW w:w="226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DB37/3416.3-2018</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≤3.0 mg/l</w:t>
            </w:r>
          </w:p>
        </w:tc>
        <w:tc>
          <w:tcPr>
            <w:tcW w:w="1984" w:type="dxa"/>
            <w:tcBorders>
              <w:top w:val="single" w:sz="4" w:space="0" w:color="auto"/>
              <w:left w:val="single" w:sz="4" w:space="0" w:color="auto"/>
              <w:bottom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红外光度法</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JDS-105U红外测油仪</w:t>
            </w:r>
          </w:p>
        </w:tc>
        <w:tc>
          <w:tcPr>
            <w:tcW w:w="1843" w:type="dxa"/>
            <w:tcBorders>
              <w:top w:val="single" w:sz="4" w:space="0" w:color="auto"/>
              <w:left w:val="single" w:sz="4" w:space="0" w:color="auto"/>
              <w:bottom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委托检测</w:t>
            </w:r>
          </w:p>
        </w:tc>
      </w:tr>
      <w:tr w:rsidR="003B6006" w:rsidRPr="00C77E75">
        <w:trPr>
          <w:trHeight w:val="337"/>
        </w:trPr>
        <w:tc>
          <w:tcPr>
            <w:tcW w:w="817" w:type="dxa"/>
            <w:gridSpan w:val="2"/>
            <w:vMerge/>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氰化物</w:t>
            </w:r>
          </w:p>
        </w:tc>
        <w:tc>
          <w:tcPr>
            <w:tcW w:w="1842"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外排水口</w:t>
            </w:r>
          </w:p>
        </w:tc>
        <w:tc>
          <w:tcPr>
            <w:tcW w:w="1134" w:type="dxa"/>
            <w:tcBorders>
              <w:top w:val="single" w:sz="4" w:space="0" w:color="auto"/>
              <w:left w:val="single" w:sz="4" w:space="0" w:color="auto"/>
              <w:bottom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一次/2小时</w:t>
            </w:r>
          </w:p>
        </w:tc>
        <w:tc>
          <w:tcPr>
            <w:tcW w:w="226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DB37/3416.3-2018</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≤0.2mg/l</w:t>
            </w:r>
          </w:p>
        </w:tc>
        <w:tc>
          <w:tcPr>
            <w:tcW w:w="1984" w:type="dxa"/>
            <w:tcBorders>
              <w:top w:val="single" w:sz="4" w:space="0" w:color="auto"/>
              <w:left w:val="single" w:sz="4" w:space="0" w:color="auto"/>
              <w:bottom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容量法和分光光度法</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UV-754N</w:t>
            </w:r>
          </w:p>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紫外可见分光光度计</w:t>
            </w:r>
          </w:p>
        </w:tc>
        <w:tc>
          <w:tcPr>
            <w:tcW w:w="1843" w:type="dxa"/>
            <w:tcBorders>
              <w:top w:val="single" w:sz="4" w:space="0" w:color="auto"/>
              <w:left w:val="single" w:sz="4" w:space="0" w:color="auto"/>
              <w:bottom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委托检测</w:t>
            </w:r>
          </w:p>
        </w:tc>
      </w:tr>
      <w:tr w:rsidR="003B6006" w:rsidRPr="00C77E75">
        <w:trPr>
          <w:trHeight w:val="337"/>
        </w:trPr>
        <w:tc>
          <w:tcPr>
            <w:tcW w:w="817" w:type="dxa"/>
            <w:gridSpan w:val="2"/>
            <w:vMerge/>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硫化物</w:t>
            </w:r>
          </w:p>
        </w:tc>
        <w:tc>
          <w:tcPr>
            <w:tcW w:w="1842"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外排水口</w:t>
            </w:r>
          </w:p>
        </w:tc>
        <w:tc>
          <w:tcPr>
            <w:tcW w:w="1134" w:type="dxa"/>
            <w:tcBorders>
              <w:top w:val="single" w:sz="4" w:space="0" w:color="auto"/>
              <w:left w:val="single" w:sz="4" w:space="0" w:color="auto"/>
              <w:bottom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一次/2小时</w:t>
            </w:r>
          </w:p>
        </w:tc>
        <w:tc>
          <w:tcPr>
            <w:tcW w:w="226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DB37/3416.3-2018</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≤0.5mg/l</w:t>
            </w:r>
          </w:p>
          <w:p w:rsidR="003B6006" w:rsidRPr="00C77E75" w:rsidRDefault="003B6006">
            <w:pPr>
              <w:spacing w:line="320" w:lineRule="exact"/>
              <w:jc w:val="center"/>
              <w:rPr>
                <w:rFonts w:asciiTheme="minorEastAsia" w:eastAsiaTheme="minorEastAsia" w:hAnsiTheme="minorEastAsia"/>
                <w:sz w:val="24"/>
              </w:rPr>
            </w:pPr>
          </w:p>
        </w:tc>
        <w:tc>
          <w:tcPr>
            <w:tcW w:w="1984" w:type="dxa"/>
            <w:tcBorders>
              <w:top w:val="single" w:sz="4" w:space="0" w:color="auto"/>
              <w:left w:val="single" w:sz="4" w:space="0" w:color="auto"/>
              <w:bottom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亚甲基蓝分光光度法</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UV-754N</w:t>
            </w:r>
          </w:p>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紫外可见分光光度计</w:t>
            </w:r>
          </w:p>
        </w:tc>
        <w:tc>
          <w:tcPr>
            <w:tcW w:w="1843" w:type="dxa"/>
            <w:tcBorders>
              <w:top w:val="single" w:sz="4" w:space="0" w:color="auto"/>
              <w:left w:val="single" w:sz="4" w:space="0" w:color="auto"/>
              <w:bottom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委托检测</w:t>
            </w:r>
          </w:p>
        </w:tc>
      </w:tr>
      <w:tr w:rsidR="003B6006" w:rsidRPr="00C77E75">
        <w:trPr>
          <w:trHeight w:val="337"/>
        </w:trPr>
        <w:tc>
          <w:tcPr>
            <w:tcW w:w="817" w:type="dxa"/>
            <w:gridSpan w:val="2"/>
            <w:vMerge/>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总氮</w:t>
            </w:r>
          </w:p>
        </w:tc>
        <w:tc>
          <w:tcPr>
            <w:tcW w:w="1842"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外排水口</w:t>
            </w:r>
          </w:p>
        </w:tc>
        <w:tc>
          <w:tcPr>
            <w:tcW w:w="1134" w:type="dxa"/>
            <w:tcBorders>
              <w:top w:val="single" w:sz="4" w:space="0" w:color="auto"/>
              <w:left w:val="single" w:sz="4" w:space="0" w:color="auto"/>
              <w:bottom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连续</w:t>
            </w:r>
          </w:p>
        </w:tc>
        <w:tc>
          <w:tcPr>
            <w:tcW w:w="226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DB37/3416.3-2018鲁质监标发</w:t>
            </w:r>
          </w:p>
          <w:p w:rsidR="003B6006" w:rsidRPr="00C77E75" w:rsidRDefault="00727C2C">
            <w:pPr>
              <w:rPr>
                <w:rFonts w:asciiTheme="minorEastAsia" w:eastAsiaTheme="minorEastAsia" w:hAnsiTheme="minorEastAsia"/>
                <w:sz w:val="24"/>
              </w:rPr>
            </w:pPr>
            <w:r w:rsidRPr="00C77E75">
              <w:rPr>
                <w:rFonts w:asciiTheme="minorEastAsia" w:eastAsiaTheme="minorEastAsia" w:hAnsiTheme="minorEastAsia" w:hint="eastAsia"/>
                <w:sz w:val="24"/>
              </w:rPr>
              <w:t>[2016]46号</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20</w:t>
            </w:r>
          </w:p>
          <w:p w:rsidR="003B6006" w:rsidRPr="00C77E75" w:rsidRDefault="003B6006">
            <w:pPr>
              <w:spacing w:line="320" w:lineRule="exact"/>
              <w:jc w:val="center"/>
              <w:rPr>
                <w:rFonts w:asciiTheme="minorEastAsia" w:eastAsiaTheme="minorEastAsia" w:hAnsiTheme="minorEastAsia"/>
                <w:sz w:val="24"/>
              </w:rPr>
            </w:pPr>
          </w:p>
        </w:tc>
        <w:tc>
          <w:tcPr>
            <w:tcW w:w="1984" w:type="dxa"/>
            <w:tcBorders>
              <w:top w:val="single" w:sz="4" w:space="0" w:color="auto"/>
              <w:left w:val="single" w:sz="4" w:space="0" w:color="auto"/>
              <w:bottom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在线自动监测</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cs="宋体" w:hint="eastAsia"/>
                <w:kern w:val="0"/>
                <w:sz w:val="24"/>
              </w:rPr>
              <w:t>哈希NPW-160</w:t>
            </w:r>
          </w:p>
        </w:tc>
        <w:tc>
          <w:tcPr>
            <w:tcW w:w="1843" w:type="dxa"/>
            <w:tcBorders>
              <w:top w:val="single" w:sz="4" w:space="0" w:color="auto"/>
              <w:left w:val="single" w:sz="4" w:space="0" w:color="auto"/>
              <w:bottom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委托每季度比对一次</w:t>
            </w:r>
          </w:p>
        </w:tc>
      </w:tr>
      <w:tr w:rsidR="003B6006" w:rsidRPr="00C77E75">
        <w:trPr>
          <w:trHeight w:val="337"/>
        </w:trPr>
        <w:tc>
          <w:tcPr>
            <w:tcW w:w="817" w:type="dxa"/>
            <w:gridSpan w:val="2"/>
            <w:vMerge/>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总磷</w:t>
            </w:r>
          </w:p>
        </w:tc>
        <w:tc>
          <w:tcPr>
            <w:tcW w:w="1842"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外排水口</w:t>
            </w:r>
          </w:p>
        </w:tc>
        <w:tc>
          <w:tcPr>
            <w:tcW w:w="1134" w:type="dxa"/>
            <w:tcBorders>
              <w:top w:val="single" w:sz="4" w:space="0" w:color="auto"/>
              <w:left w:val="single" w:sz="4" w:space="0" w:color="auto"/>
              <w:bottom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一次/2小时</w:t>
            </w:r>
          </w:p>
        </w:tc>
        <w:tc>
          <w:tcPr>
            <w:tcW w:w="226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rPr>
                <w:rFonts w:asciiTheme="minorEastAsia" w:eastAsiaTheme="minorEastAsia" w:hAnsiTheme="minorEastAsia"/>
                <w:sz w:val="24"/>
              </w:rPr>
            </w:pPr>
            <w:r w:rsidRPr="00C77E75">
              <w:rPr>
                <w:rFonts w:asciiTheme="minorEastAsia" w:eastAsiaTheme="minorEastAsia" w:hAnsiTheme="minorEastAsia" w:hint="eastAsia"/>
                <w:sz w:val="24"/>
              </w:rPr>
              <w:t>DB37/3416.3-2018济政办字【2017】30号</w:t>
            </w:r>
          </w:p>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≤0.4mg/l</w:t>
            </w:r>
          </w:p>
        </w:tc>
        <w:tc>
          <w:tcPr>
            <w:tcW w:w="1984" w:type="dxa"/>
            <w:tcBorders>
              <w:top w:val="single" w:sz="4" w:space="0" w:color="auto"/>
              <w:left w:val="single" w:sz="4" w:space="0" w:color="auto"/>
              <w:bottom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cs="宋体" w:hint="eastAsia"/>
                <w:kern w:val="0"/>
                <w:sz w:val="24"/>
              </w:rPr>
              <w:t>钼酸氨分光光度法</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cs="宋体" w:hint="eastAsia"/>
                <w:kern w:val="0"/>
                <w:sz w:val="24"/>
              </w:rPr>
              <w:t>可见分光光度计</w:t>
            </w:r>
          </w:p>
        </w:tc>
        <w:tc>
          <w:tcPr>
            <w:tcW w:w="1843" w:type="dxa"/>
            <w:tcBorders>
              <w:top w:val="single" w:sz="4" w:space="0" w:color="auto"/>
              <w:left w:val="single" w:sz="4" w:space="0" w:color="auto"/>
              <w:bottom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委托检测</w:t>
            </w:r>
          </w:p>
        </w:tc>
      </w:tr>
      <w:tr w:rsidR="003B6006" w:rsidRPr="00C77E75">
        <w:trPr>
          <w:trHeight w:val="337"/>
        </w:trPr>
        <w:tc>
          <w:tcPr>
            <w:tcW w:w="817" w:type="dxa"/>
            <w:gridSpan w:val="2"/>
            <w:vMerge/>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甲醛</w:t>
            </w:r>
          </w:p>
        </w:tc>
        <w:tc>
          <w:tcPr>
            <w:tcW w:w="1842"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外排水口</w:t>
            </w:r>
          </w:p>
        </w:tc>
        <w:tc>
          <w:tcPr>
            <w:tcW w:w="1134" w:type="dxa"/>
            <w:tcBorders>
              <w:top w:val="single" w:sz="4" w:space="0" w:color="auto"/>
              <w:left w:val="single" w:sz="4" w:space="0" w:color="auto"/>
              <w:bottom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一次/2小时</w:t>
            </w:r>
          </w:p>
        </w:tc>
        <w:tc>
          <w:tcPr>
            <w:tcW w:w="226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80" w:lineRule="exact"/>
              <w:ind w:leftChars="-51" w:left="-107" w:firstLineChars="50" w:firstLine="120"/>
              <w:rPr>
                <w:rFonts w:asciiTheme="minorEastAsia" w:eastAsiaTheme="minorEastAsia" w:hAnsiTheme="minorEastAsia"/>
                <w:sz w:val="24"/>
              </w:rPr>
            </w:pPr>
            <w:r w:rsidRPr="00C77E75">
              <w:rPr>
                <w:rFonts w:asciiTheme="minorEastAsia" w:eastAsiaTheme="minorEastAsia" w:hAnsiTheme="minorEastAsia" w:hint="eastAsia"/>
                <w:sz w:val="24"/>
              </w:rPr>
              <w:t>DB37/3416.3-2018</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≤0.5mg/l</w:t>
            </w:r>
          </w:p>
        </w:tc>
        <w:tc>
          <w:tcPr>
            <w:tcW w:w="1984" w:type="dxa"/>
            <w:tcBorders>
              <w:top w:val="single" w:sz="4" w:space="0" w:color="auto"/>
              <w:left w:val="single" w:sz="4" w:space="0" w:color="auto"/>
              <w:bottom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cs="宋体"/>
                <w:kern w:val="0"/>
                <w:sz w:val="24"/>
              </w:rPr>
              <w:t>乙酰丙酮分光光度法</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cs="宋体" w:hint="eastAsia"/>
                <w:kern w:val="0"/>
                <w:sz w:val="24"/>
              </w:rPr>
              <w:t>可见分光光度计</w:t>
            </w:r>
          </w:p>
        </w:tc>
        <w:tc>
          <w:tcPr>
            <w:tcW w:w="1843" w:type="dxa"/>
            <w:tcBorders>
              <w:top w:val="single" w:sz="4" w:space="0" w:color="auto"/>
              <w:left w:val="single" w:sz="4" w:space="0" w:color="auto"/>
              <w:bottom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委托检测</w:t>
            </w:r>
          </w:p>
        </w:tc>
      </w:tr>
      <w:tr w:rsidR="003B6006" w:rsidRPr="00C77E75">
        <w:trPr>
          <w:trHeight w:val="624"/>
        </w:trPr>
        <w:tc>
          <w:tcPr>
            <w:tcW w:w="817" w:type="dxa"/>
            <w:gridSpan w:val="2"/>
            <w:tcBorders>
              <w:top w:val="single" w:sz="4" w:space="0" w:color="auto"/>
              <w:left w:val="single" w:sz="4" w:space="0" w:color="auto"/>
              <w:bottom w:val="single" w:sz="4" w:space="0" w:color="auto"/>
              <w:right w:val="single" w:sz="4" w:space="0" w:color="auto"/>
            </w:tcBorders>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氟化物</w:t>
            </w:r>
          </w:p>
        </w:tc>
        <w:tc>
          <w:tcPr>
            <w:tcW w:w="1842"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外排水口</w:t>
            </w:r>
          </w:p>
        </w:tc>
        <w:tc>
          <w:tcPr>
            <w:tcW w:w="1134" w:type="dxa"/>
            <w:tcBorders>
              <w:top w:val="single" w:sz="4" w:space="0" w:color="auto"/>
              <w:left w:val="single" w:sz="4" w:space="0" w:color="auto"/>
              <w:bottom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一次/2</w:t>
            </w:r>
          </w:p>
        </w:tc>
        <w:tc>
          <w:tcPr>
            <w:tcW w:w="226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80" w:lineRule="exact"/>
              <w:ind w:leftChars="-51" w:left="-107" w:firstLineChars="50" w:firstLine="120"/>
              <w:rPr>
                <w:rFonts w:asciiTheme="minorEastAsia" w:eastAsiaTheme="minorEastAsia" w:hAnsiTheme="minorEastAsia"/>
                <w:sz w:val="24"/>
              </w:rPr>
            </w:pPr>
            <w:r w:rsidRPr="00C77E75">
              <w:rPr>
                <w:rFonts w:asciiTheme="minorEastAsia" w:eastAsiaTheme="minorEastAsia" w:hAnsiTheme="minorEastAsia" w:hint="eastAsia"/>
                <w:sz w:val="24"/>
              </w:rPr>
              <w:t>DB37/3416.3-2018</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≤1.5mg/l</w:t>
            </w:r>
          </w:p>
        </w:tc>
        <w:tc>
          <w:tcPr>
            <w:tcW w:w="1984" w:type="dxa"/>
            <w:tcBorders>
              <w:top w:val="single" w:sz="4" w:space="0" w:color="auto"/>
              <w:left w:val="single" w:sz="4" w:space="0" w:color="auto"/>
              <w:bottom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离子色谱法</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cs="宋体"/>
                <w:sz w:val="24"/>
              </w:rPr>
            </w:pPr>
            <w:r w:rsidRPr="00C77E75">
              <w:rPr>
                <w:rFonts w:asciiTheme="minorEastAsia" w:eastAsiaTheme="minorEastAsia" w:hAnsiTheme="minorEastAsia" w:cs="宋体" w:hint="eastAsia"/>
                <w:sz w:val="24"/>
              </w:rPr>
              <w:t>离子色谱仪</w:t>
            </w:r>
          </w:p>
        </w:tc>
        <w:tc>
          <w:tcPr>
            <w:tcW w:w="1843" w:type="dxa"/>
            <w:tcBorders>
              <w:top w:val="single" w:sz="4" w:space="0" w:color="auto"/>
              <w:left w:val="single" w:sz="4" w:space="0" w:color="auto"/>
              <w:bottom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委托检测</w:t>
            </w:r>
          </w:p>
        </w:tc>
      </w:tr>
      <w:tr w:rsidR="003B6006" w:rsidRPr="00C77E75">
        <w:trPr>
          <w:trHeight w:val="624"/>
        </w:trPr>
        <w:tc>
          <w:tcPr>
            <w:tcW w:w="817" w:type="dxa"/>
            <w:gridSpan w:val="2"/>
            <w:vMerge w:val="restart"/>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b/>
                <w:sz w:val="24"/>
              </w:rPr>
            </w:pPr>
            <w:r w:rsidRPr="00C77E75">
              <w:rPr>
                <w:rFonts w:asciiTheme="minorEastAsia" w:eastAsiaTheme="minorEastAsia" w:hAnsiTheme="minorEastAsia" w:hint="eastAsia"/>
                <w:b/>
                <w:sz w:val="24"/>
              </w:rPr>
              <w:t>地下</w:t>
            </w:r>
          </w:p>
          <w:p w:rsidR="003B6006" w:rsidRPr="00C77E75" w:rsidRDefault="00727C2C">
            <w:pPr>
              <w:spacing w:line="320" w:lineRule="exact"/>
              <w:jc w:val="center"/>
              <w:rPr>
                <w:rFonts w:asciiTheme="minorEastAsia" w:eastAsiaTheme="minorEastAsia" w:hAnsiTheme="minorEastAsia"/>
                <w:b/>
                <w:sz w:val="24"/>
              </w:rPr>
            </w:pPr>
            <w:r w:rsidRPr="00C77E75">
              <w:rPr>
                <w:rFonts w:asciiTheme="minorEastAsia" w:eastAsiaTheme="minorEastAsia" w:hAnsiTheme="minorEastAsia" w:hint="eastAsia"/>
                <w:b/>
                <w:sz w:val="24"/>
              </w:rPr>
              <w:t>水监</w:t>
            </w:r>
          </w:p>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b/>
                <w:sz w:val="24"/>
              </w:rPr>
              <w:t>测</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PH</w:t>
            </w:r>
          </w:p>
        </w:tc>
        <w:tc>
          <w:tcPr>
            <w:tcW w:w="1842"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厂址观察井点</w:t>
            </w:r>
          </w:p>
        </w:tc>
        <w:tc>
          <w:tcPr>
            <w:tcW w:w="1134" w:type="dxa"/>
            <w:vMerge w:val="restart"/>
            <w:tcBorders>
              <w:top w:val="single" w:sz="4" w:space="0" w:color="auto"/>
              <w:left w:val="single" w:sz="4" w:space="0" w:color="auto"/>
              <w:right w:val="single" w:sz="4" w:space="0" w:color="auto"/>
            </w:tcBorders>
          </w:tcPr>
          <w:p w:rsidR="003B6006" w:rsidRPr="00C77E75" w:rsidRDefault="003B6006">
            <w:pPr>
              <w:spacing w:line="320" w:lineRule="exact"/>
              <w:jc w:val="center"/>
              <w:rPr>
                <w:rFonts w:asciiTheme="minorEastAsia" w:eastAsiaTheme="minorEastAsia" w:hAnsiTheme="minorEastAsia"/>
                <w:sz w:val="24"/>
              </w:rPr>
            </w:pPr>
          </w:p>
          <w:p w:rsidR="003B6006" w:rsidRPr="00C77E75" w:rsidRDefault="003B6006">
            <w:pPr>
              <w:spacing w:line="320" w:lineRule="exact"/>
              <w:jc w:val="center"/>
              <w:rPr>
                <w:rFonts w:asciiTheme="minorEastAsia" w:eastAsiaTheme="minorEastAsia" w:hAnsiTheme="minorEastAsia"/>
                <w:sz w:val="24"/>
              </w:rPr>
            </w:pPr>
          </w:p>
          <w:p w:rsidR="003B6006" w:rsidRPr="00C77E75" w:rsidRDefault="003B6006">
            <w:pPr>
              <w:spacing w:line="320" w:lineRule="exact"/>
              <w:jc w:val="center"/>
              <w:rPr>
                <w:rFonts w:asciiTheme="minorEastAsia" w:eastAsiaTheme="minorEastAsia" w:hAnsiTheme="minorEastAsia"/>
                <w:sz w:val="24"/>
              </w:rPr>
            </w:pPr>
          </w:p>
          <w:p w:rsidR="003B6006" w:rsidRPr="00C77E75" w:rsidRDefault="003B6006">
            <w:pPr>
              <w:spacing w:line="320" w:lineRule="exact"/>
              <w:jc w:val="center"/>
              <w:rPr>
                <w:rFonts w:asciiTheme="minorEastAsia" w:eastAsiaTheme="minorEastAsia" w:hAnsiTheme="minorEastAsia"/>
                <w:sz w:val="24"/>
              </w:rPr>
            </w:pPr>
          </w:p>
          <w:p w:rsidR="003B6006" w:rsidRPr="00C77E75" w:rsidRDefault="003B6006">
            <w:pPr>
              <w:spacing w:line="320" w:lineRule="exact"/>
              <w:jc w:val="center"/>
              <w:rPr>
                <w:rFonts w:asciiTheme="minorEastAsia" w:eastAsiaTheme="minorEastAsia" w:hAnsiTheme="minorEastAsia"/>
                <w:sz w:val="24"/>
              </w:rPr>
            </w:pPr>
          </w:p>
          <w:p w:rsidR="003B6006" w:rsidRPr="00C77E75" w:rsidRDefault="003B6006">
            <w:pPr>
              <w:spacing w:line="320" w:lineRule="exact"/>
              <w:jc w:val="center"/>
              <w:rPr>
                <w:rFonts w:asciiTheme="minorEastAsia" w:eastAsiaTheme="minorEastAsia" w:hAnsiTheme="minorEastAsia"/>
                <w:sz w:val="24"/>
              </w:rPr>
            </w:pPr>
          </w:p>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事故结束后视情况检测一次</w:t>
            </w:r>
          </w:p>
        </w:tc>
        <w:tc>
          <w:tcPr>
            <w:tcW w:w="226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地下水质量标准GB/T14848-2017</w:t>
            </w:r>
          </w:p>
        </w:tc>
        <w:tc>
          <w:tcPr>
            <w:tcW w:w="1418" w:type="dxa"/>
            <w:tcBorders>
              <w:top w:val="single" w:sz="4" w:space="0" w:color="auto"/>
              <w:left w:val="single" w:sz="4" w:space="0" w:color="auto"/>
              <w:right w:val="single" w:sz="4" w:space="0" w:color="auto"/>
            </w:tcBorders>
            <w:vAlign w:val="center"/>
          </w:tcPr>
          <w:p w:rsidR="003B6006" w:rsidRPr="00C77E75" w:rsidRDefault="003B6006">
            <w:pPr>
              <w:spacing w:line="320" w:lineRule="exact"/>
              <w:jc w:val="center"/>
              <w:rPr>
                <w:rFonts w:asciiTheme="minorEastAsia" w:eastAsiaTheme="minorEastAsia" w:hAnsiTheme="minorEastAsia"/>
                <w:sz w:val="24"/>
              </w:rPr>
            </w:pPr>
          </w:p>
        </w:tc>
        <w:tc>
          <w:tcPr>
            <w:tcW w:w="1984" w:type="dxa"/>
            <w:tcBorders>
              <w:top w:val="single" w:sz="4" w:space="0" w:color="auto"/>
              <w:left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玻璃电极法</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pHS-3C酸度计</w:t>
            </w:r>
          </w:p>
        </w:tc>
        <w:tc>
          <w:tcPr>
            <w:tcW w:w="1843" w:type="dxa"/>
            <w:tcBorders>
              <w:top w:val="single" w:sz="4" w:space="0" w:color="auto"/>
              <w:lef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委托检测</w:t>
            </w:r>
          </w:p>
        </w:tc>
      </w:tr>
      <w:tr w:rsidR="003B6006" w:rsidRPr="00C77E75">
        <w:trPr>
          <w:trHeight w:val="624"/>
        </w:trPr>
        <w:tc>
          <w:tcPr>
            <w:tcW w:w="817" w:type="dxa"/>
            <w:gridSpan w:val="2"/>
            <w:vMerge/>
            <w:tcBorders>
              <w:left w:val="single" w:sz="4" w:space="0" w:color="auto"/>
              <w:right w:val="single" w:sz="4" w:space="0" w:color="auto"/>
            </w:tcBorders>
            <w:vAlign w:val="center"/>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总硬度</w:t>
            </w:r>
          </w:p>
        </w:tc>
        <w:tc>
          <w:tcPr>
            <w:tcW w:w="1842"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厂址观察井点</w:t>
            </w:r>
          </w:p>
        </w:tc>
        <w:tc>
          <w:tcPr>
            <w:tcW w:w="1134" w:type="dxa"/>
            <w:vMerge/>
            <w:tcBorders>
              <w:left w:val="single" w:sz="4" w:space="0" w:color="auto"/>
              <w:right w:val="single" w:sz="4" w:space="0" w:color="auto"/>
            </w:tcBorders>
          </w:tcPr>
          <w:p w:rsidR="003B6006" w:rsidRPr="00C77E75" w:rsidRDefault="003B6006">
            <w:pPr>
              <w:spacing w:line="320" w:lineRule="exact"/>
              <w:jc w:val="center"/>
              <w:rPr>
                <w:rFonts w:asciiTheme="minorEastAsia" w:eastAsiaTheme="minorEastAsia" w:hAnsiTheme="minorEastAsia"/>
                <w:sz w:val="24"/>
              </w:rPr>
            </w:pPr>
          </w:p>
        </w:tc>
        <w:tc>
          <w:tcPr>
            <w:tcW w:w="2268" w:type="dxa"/>
            <w:tcBorders>
              <w:top w:val="single" w:sz="4" w:space="0" w:color="auto"/>
              <w:left w:val="single" w:sz="4" w:space="0" w:color="auto"/>
              <w:right w:val="single" w:sz="4" w:space="0" w:color="auto"/>
            </w:tcBorders>
            <w:vAlign w:val="center"/>
          </w:tcPr>
          <w:p w:rsidR="003B6006" w:rsidRPr="00C77E75" w:rsidRDefault="00727C2C">
            <w:pPr>
              <w:spacing w:line="380" w:lineRule="exact"/>
              <w:ind w:leftChars="-51" w:left="-107" w:firstLineChars="50" w:firstLine="120"/>
              <w:rPr>
                <w:rFonts w:asciiTheme="minorEastAsia" w:eastAsiaTheme="minorEastAsia" w:hAnsiTheme="minorEastAsia"/>
                <w:sz w:val="24"/>
              </w:rPr>
            </w:pPr>
            <w:r w:rsidRPr="00C77E75">
              <w:rPr>
                <w:rFonts w:asciiTheme="minorEastAsia" w:eastAsiaTheme="minorEastAsia" w:hAnsiTheme="minorEastAsia" w:hint="eastAsia"/>
                <w:sz w:val="24"/>
              </w:rPr>
              <w:t xml:space="preserve">地下水质量标准GB/T14848-2017 </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≤450</w:t>
            </w:r>
          </w:p>
        </w:tc>
        <w:tc>
          <w:tcPr>
            <w:tcW w:w="1984" w:type="dxa"/>
            <w:tcBorders>
              <w:top w:val="single" w:sz="4" w:space="0" w:color="auto"/>
              <w:left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sz w:val="24"/>
              </w:rPr>
              <w:t>乙二胺四乙酸二钠滴定法</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cs="宋体"/>
                <w:sz w:val="24"/>
              </w:rPr>
            </w:pPr>
            <w:r w:rsidRPr="00C77E75">
              <w:rPr>
                <w:rFonts w:asciiTheme="minorEastAsia" w:eastAsiaTheme="minorEastAsia" w:hAnsiTheme="minorEastAsia" w:cs="宋体" w:hint="eastAsia"/>
                <w:sz w:val="24"/>
              </w:rPr>
              <w:t>滴定管</w:t>
            </w:r>
          </w:p>
        </w:tc>
        <w:tc>
          <w:tcPr>
            <w:tcW w:w="1843" w:type="dxa"/>
            <w:tcBorders>
              <w:top w:val="single" w:sz="4" w:space="0" w:color="auto"/>
              <w:lef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委托检测</w:t>
            </w:r>
          </w:p>
        </w:tc>
      </w:tr>
      <w:tr w:rsidR="003B6006" w:rsidRPr="00C77E75">
        <w:trPr>
          <w:trHeight w:val="624"/>
        </w:trPr>
        <w:tc>
          <w:tcPr>
            <w:tcW w:w="817" w:type="dxa"/>
            <w:gridSpan w:val="2"/>
            <w:vMerge/>
            <w:tcBorders>
              <w:left w:val="single" w:sz="4" w:space="0" w:color="auto"/>
              <w:right w:val="single" w:sz="4" w:space="0" w:color="auto"/>
            </w:tcBorders>
            <w:vAlign w:val="center"/>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高锰酸盐指数</w:t>
            </w:r>
          </w:p>
        </w:tc>
        <w:tc>
          <w:tcPr>
            <w:tcW w:w="1842"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厂址观察井点</w:t>
            </w:r>
          </w:p>
        </w:tc>
        <w:tc>
          <w:tcPr>
            <w:tcW w:w="1134" w:type="dxa"/>
            <w:vMerge/>
            <w:tcBorders>
              <w:left w:val="single" w:sz="4" w:space="0" w:color="auto"/>
              <w:right w:val="single" w:sz="4" w:space="0" w:color="auto"/>
            </w:tcBorders>
          </w:tcPr>
          <w:p w:rsidR="003B6006" w:rsidRPr="00C77E75" w:rsidRDefault="003B6006">
            <w:pPr>
              <w:spacing w:line="320" w:lineRule="exact"/>
              <w:jc w:val="center"/>
              <w:rPr>
                <w:rFonts w:asciiTheme="minorEastAsia" w:eastAsiaTheme="minorEastAsia" w:hAnsiTheme="minorEastAsia"/>
                <w:sz w:val="24"/>
              </w:rPr>
            </w:pPr>
          </w:p>
        </w:tc>
        <w:tc>
          <w:tcPr>
            <w:tcW w:w="2268" w:type="dxa"/>
            <w:tcBorders>
              <w:top w:val="single" w:sz="4" w:space="0" w:color="auto"/>
              <w:left w:val="single" w:sz="4" w:space="0" w:color="auto"/>
              <w:right w:val="single" w:sz="4" w:space="0" w:color="auto"/>
            </w:tcBorders>
          </w:tcPr>
          <w:p w:rsidR="003B6006" w:rsidRPr="00C77E75" w:rsidRDefault="00727C2C">
            <w:pPr>
              <w:rPr>
                <w:rFonts w:asciiTheme="minorEastAsia" w:eastAsiaTheme="minorEastAsia" w:hAnsiTheme="minorEastAsia"/>
                <w:sz w:val="24"/>
              </w:rPr>
            </w:pPr>
            <w:r w:rsidRPr="00C77E75">
              <w:rPr>
                <w:rFonts w:asciiTheme="minorEastAsia" w:eastAsiaTheme="minorEastAsia" w:hAnsiTheme="minorEastAsia" w:hint="eastAsia"/>
                <w:sz w:val="24"/>
              </w:rPr>
              <w:t>地下水质量标准GB/T14848-2017</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≤3.0</w:t>
            </w:r>
          </w:p>
        </w:tc>
        <w:tc>
          <w:tcPr>
            <w:tcW w:w="1984" w:type="dxa"/>
            <w:tcBorders>
              <w:top w:val="single" w:sz="4" w:space="0" w:color="auto"/>
              <w:left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sz w:val="24"/>
              </w:rPr>
              <w:t>水质 高锰酸盐指数测定</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cs="宋体"/>
                <w:sz w:val="24"/>
              </w:rPr>
            </w:pPr>
            <w:r w:rsidRPr="00C77E75">
              <w:rPr>
                <w:rFonts w:asciiTheme="minorEastAsia" w:eastAsiaTheme="minorEastAsia" w:hAnsiTheme="minorEastAsia" w:cs="宋体" w:hint="eastAsia"/>
                <w:sz w:val="24"/>
              </w:rPr>
              <w:t>滴定管</w:t>
            </w:r>
          </w:p>
        </w:tc>
        <w:tc>
          <w:tcPr>
            <w:tcW w:w="1843" w:type="dxa"/>
            <w:tcBorders>
              <w:top w:val="single" w:sz="4" w:space="0" w:color="auto"/>
              <w:lef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委托检测</w:t>
            </w:r>
          </w:p>
        </w:tc>
      </w:tr>
      <w:tr w:rsidR="003B6006" w:rsidRPr="00C77E75">
        <w:trPr>
          <w:trHeight w:val="624"/>
        </w:trPr>
        <w:tc>
          <w:tcPr>
            <w:tcW w:w="817" w:type="dxa"/>
            <w:gridSpan w:val="2"/>
            <w:vMerge/>
            <w:tcBorders>
              <w:left w:val="single" w:sz="4" w:space="0" w:color="auto"/>
              <w:right w:val="single" w:sz="4" w:space="0" w:color="auto"/>
            </w:tcBorders>
            <w:vAlign w:val="center"/>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硫酸盐</w:t>
            </w:r>
          </w:p>
        </w:tc>
        <w:tc>
          <w:tcPr>
            <w:tcW w:w="1842"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厂址观察井点</w:t>
            </w:r>
          </w:p>
        </w:tc>
        <w:tc>
          <w:tcPr>
            <w:tcW w:w="1134" w:type="dxa"/>
            <w:vMerge/>
            <w:tcBorders>
              <w:left w:val="single" w:sz="4" w:space="0" w:color="auto"/>
              <w:right w:val="single" w:sz="4" w:space="0" w:color="auto"/>
            </w:tcBorders>
          </w:tcPr>
          <w:p w:rsidR="003B6006" w:rsidRPr="00C77E75" w:rsidRDefault="003B6006">
            <w:pPr>
              <w:spacing w:line="320" w:lineRule="exact"/>
              <w:jc w:val="center"/>
              <w:rPr>
                <w:rFonts w:asciiTheme="minorEastAsia" w:eastAsiaTheme="minorEastAsia" w:hAnsiTheme="minorEastAsia"/>
                <w:sz w:val="24"/>
              </w:rPr>
            </w:pPr>
          </w:p>
        </w:tc>
        <w:tc>
          <w:tcPr>
            <w:tcW w:w="2268" w:type="dxa"/>
            <w:tcBorders>
              <w:top w:val="single" w:sz="4" w:space="0" w:color="auto"/>
              <w:left w:val="single" w:sz="4" w:space="0" w:color="auto"/>
              <w:right w:val="single" w:sz="4" w:space="0" w:color="auto"/>
            </w:tcBorders>
          </w:tcPr>
          <w:p w:rsidR="003B6006" w:rsidRPr="00C77E75" w:rsidRDefault="00727C2C">
            <w:pPr>
              <w:rPr>
                <w:rFonts w:asciiTheme="minorEastAsia" w:eastAsiaTheme="minorEastAsia" w:hAnsiTheme="minorEastAsia"/>
                <w:sz w:val="24"/>
              </w:rPr>
            </w:pPr>
            <w:r w:rsidRPr="00C77E75">
              <w:rPr>
                <w:rFonts w:asciiTheme="minorEastAsia" w:eastAsiaTheme="minorEastAsia" w:hAnsiTheme="minorEastAsia" w:hint="eastAsia"/>
                <w:sz w:val="24"/>
              </w:rPr>
              <w:t>地下水质量标准GB/T14848-2017</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≤250</w:t>
            </w:r>
          </w:p>
        </w:tc>
        <w:tc>
          <w:tcPr>
            <w:tcW w:w="1984" w:type="dxa"/>
            <w:tcBorders>
              <w:top w:val="single" w:sz="4" w:space="0" w:color="auto"/>
              <w:left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sz w:val="24"/>
              </w:rPr>
              <w:t>生离子色谱法</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cs="宋体"/>
                <w:sz w:val="24"/>
              </w:rPr>
            </w:pPr>
            <w:r w:rsidRPr="00C77E75">
              <w:rPr>
                <w:rFonts w:asciiTheme="minorEastAsia" w:eastAsiaTheme="minorEastAsia" w:hAnsiTheme="minorEastAsia"/>
                <w:sz w:val="24"/>
              </w:rPr>
              <w:t>离子色谱</w:t>
            </w:r>
            <w:r w:rsidRPr="00C77E75">
              <w:rPr>
                <w:rFonts w:asciiTheme="minorEastAsia" w:eastAsiaTheme="minorEastAsia" w:hAnsiTheme="minorEastAsia" w:hint="eastAsia"/>
                <w:sz w:val="24"/>
              </w:rPr>
              <w:t>仪</w:t>
            </w:r>
          </w:p>
        </w:tc>
        <w:tc>
          <w:tcPr>
            <w:tcW w:w="1843" w:type="dxa"/>
            <w:tcBorders>
              <w:top w:val="single" w:sz="4" w:space="0" w:color="auto"/>
              <w:lef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委托检测</w:t>
            </w:r>
          </w:p>
        </w:tc>
      </w:tr>
      <w:tr w:rsidR="003B6006" w:rsidRPr="00C77E75">
        <w:trPr>
          <w:trHeight w:val="624"/>
        </w:trPr>
        <w:tc>
          <w:tcPr>
            <w:tcW w:w="817" w:type="dxa"/>
            <w:gridSpan w:val="2"/>
            <w:vMerge/>
            <w:tcBorders>
              <w:left w:val="single" w:sz="4" w:space="0" w:color="auto"/>
              <w:right w:val="single" w:sz="4" w:space="0" w:color="auto"/>
            </w:tcBorders>
            <w:vAlign w:val="center"/>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氯化物</w:t>
            </w:r>
          </w:p>
        </w:tc>
        <w:tc>
          <w:tcPr>
            <w:tcW w:w="1842"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厂址观察井点</w:t>
            </w:r>
          </w:p>
        </w:tc>
        <w:tc>
          <w:tcPr>
            <w:tcW w:w="1134" w:type="dxa"/>
            <w:vMerge/>
            <w:tcBorders>
              <w:left w:val="single" w:sz="4" w:space="0" w:color="auto"/>
              <w:right w:val="single" w:sz="4" w:space="0" w:color="auto"/>
            </w:tcBorders>
          </w:tcPr>
          <w:p w:rsidR="003B6006" w:rsidRPr="00C77E75" w:rsidRDefault="003B6006">
            <w:pPr>
              <w:spacing w:line="320" w:lineRule="exact"/>
              <w:jc w:val="center"/>
              <w:rPr>
                <w:rFonts w:asciiTheme="minorEastAsia" w:eastAsiaTheme="minorEastAsia" w:hAnsiTheme="minorEastAsia"/>
                <w:sz w:val="24"/>
              </w:rPr>
            </w:pPr>
          </w:p>
        </w:tc>
        <w:tc>
          <w:tcPr>
            <w:tcW w:w="2268" w:type="dxa"/>
            <w:tcBorders>
              <w:top w:val="single" w:sz="4" w:space="0" w:color="auto"/>
              <w:left w:val="single" w:sz="4" w:space="0" w:color="auto"/>
              <w:right w:val="single" w:sz="4" w:space="0" w:color="auto"/>
            </w:tcBorders>
          </w:tcPr>
          <w:p w:rsidR="003B6006" w:rsidRPr="00C77E75" w:rsidRDefault="00727C2C">
            <w:pPr>
              <w:rPr>
                <w:rFonts w:asciiTheme="minorEastAsia" w:eastAsiaTheme="minorEastAsia" w:hAnsiTheme="minorEastAsia"/>
                <w:sz w:val="24"/>
              </w:rPr>
            </w:pPr>
            <w:r w:rsidRPr="00C77E75">
              <w:rPr>
                <w:rFonts w:asciiTheme="minorEastAsia" w:eastAsiaTheme="minorEastAsia" w:hAnsiTheme="minorEastAsia" w:hint="eastAsia"/>
                <w:sz w:val="24"/>
              </w:rPr>
              <w:t>地下水质量标准GB/T14848-2017</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≤250</w:t>
            </w:r>
          </w:p>
        </w:tc>
        <w:tc>
          <w:tcPr>
            <w:tcW w:w="1984" w:type="dxa"/>
            <w:tcBorders>
              <w:top w:val="single" w:sz="4" w:space="0" w:color="auto"/>
              <w:left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sz w:val="24"/>
              </w:rPr>
              <w:t>离子色谱法</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cs="宋体"/>
                <w:sz w:val="24"/>
              </w:rPr>
            </w:pPr>
            <w:r w:rsidRPr="00C77E75">
              <w:rPr>
                <w:rFonts w:asciiTheme="minorEastAsia" w:eastAsiaTheme="minorEastAsia" w:hAnsiTheme="minorEastAsia"/>
                <w:sz w:val="24"/>
              </w:rPr>
              <w:t>离子色谱</w:t>
            </w:r>
            <w:r w:rsidRPr="00C77E75">
              <w:rPr>
                <w:rFonts w:asciiTheme="minorEastAsia" w:eastAsiaTheme="minorEastAsia" w:hAnsiTheme="minorEastAsia" w:hint="eastAsia"/>
                <w:sz w:val="24"/>
              </w:rPr>
              <w:t>仪</w:t>
            </w:r>
          </w:p>
        </w:tc>
        <w:tc>
          <w:tcPr>
            <w:tcW w:w="1843" w:type="dxa"/>
            <w:tcBorders>
              <w:top w:val="single" w:sz="4" w:space="0" w:color="auto"/>
              <w:lef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委托检测</w:t>
            </w:r>
          </w:p>
        </w:tc>
      </w:tr>
      <w:tr w:rsidR="003B6006" w:rsidRPr="00C77E75">
        <w:trPr>
          <w:trHeight w:val="624"/>
        </w:trPr>
        <w:tc>
          <w:tcPr>
            <w:tcW w:w="817" w:type="dxa"/>
            <w:gridSpan w:val="2"/>
            <w:vMerge/>
            <w:tcBorders>
              <w:left w:val="single" w:sz="4" w:space="0" w:color="auto"/>
              <w:right w:val="single" w:sz="4" w:space="0" w:color="auto"/>
            </w:tcBorders>
            <w:vAlign w:val="center"/>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氰化物</w:t>
            </w:r>
          </w:p>
        </w:tc>
        <w:tc>
          <w:tcPr>
            <w:tcW w:w="1842"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厂址观察井点</w:t>
            </w:r>
          </w:p>
        </w:tc>
        <w:tc>
          <w:tcPr>
            <w:tcW w:w="1134" w:type="dxa"/>
            <w:vMerge/>
            <w:tcBorders>
              <w:left w:val="single" w:sz="4" w:space="0" w:color="auto"/>
              <w:right w:val="single" w:sz="4" w:space="0" w:color="auto"/>
            </w:tcBorders>
          </w:tcPr>
          <w:p w:rsidR="003B6006" w:rsidRPr="00C77E75" w:rsidRDefault="003B6006">
            <w:pPr>
              <w:spacing w:line="320" w:lineRule="exact"/>
              <w:jc w:val="center"/>
              <w:rPr>
                <w:rFonts w:asciiTheme="minorEastAsia" w:eastAsiaTheme="minorEastAsia" w:hAnsiTheme="minorEastAsia"/>
                <w:sz w:val="24"/>
              </w:rPr>
            </w:pPr>
          </w:p>
        </w:tc>
        <w:tc>
          <w:tcPr>
            <w:tcW w:w="2268" w:type="dxa"/>
            <w:tcBorders>
              <w:top w:val="single" w:sz="4" w:space="0" w:color="auto"/>
              <w:left w:val="single" w:sz="4" w:space="0" w:color="auto"/>
              <w:right w:val="single" w:sz="4" w:space="0" w:color="auto"/>
            </w:tcBorders>
          </w:tcPr>
          <w:p w:rsidR="003B6006" w:rsidRPr="00C77E75" w:rsidRDefault="00727C2C">
            <w:pPr>
              <w:rPr>
                <w:rFonts w:asciiTheme="minorEastAsia" w:eastAsiaTheme="minorEastAsia" w:hAnsiTheme="minorEastAsia"/>
                <w:sz w:val="24"/>
              </w:rPr>
            </w:pPr>
            <w:r w:rsidRPr="00C77E75">
              <w:rPr>
                <w:rFonts w:asciiTheme="minorEastAsia" w:eastAsiaTheme="minorEastAsia" w:hAnsiTheme="minorEastAsia" w:hint="eastAsia"/>
                <w:sz w:val="24"/>
              </w:rPr>
              <w:t>地下水质量标准GB/T14848-2017</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≤0.05mg/l</w:t>
            </w:r>
          </w:p>
        </w:tc>
        <w:tc>
          <w:tcPr>
            <w:tcW w:w="1984" w:type="dxa"/>
            <w:tcBorders>
              <w:top w:val="single" w:sz="4" w:space="0" w:color="auto"/>
              <w:left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分光光度法</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紫外可见分光光度计</w:t>
            </w:r>
          </w:p>
        </w:tc>
        <w:tc>
          <w:tcPr>
            <w:tcW w:w="1843" w:type="dxa"/>
            <w:tcBorders>
              <w:top w:val="single" w:sz="4" w:space="0" w:color="auto"/>
              <w:lef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委托检测</w:t>
            </w:r>
          </w:p>
        </w:tc>
      </w:tr>
      <w:tr w:rsidR="003B6006" w:rsidRPr="00C77E75">
        <w:trPr>
          <w:trHeight w:val="624"/>
        </w:trPr>
        <w:tc>
          <w:tcPr>
            <w:tcW w:w="817" w:type="dxa"/>
            <w:gridSpan w:val="2"/>
            <w:vMerge/>
            <w:tcBorders>
              <w:left w:val="single" w:sz="4" w:space="0" w:color="auto"/>
              <w:right w:val="single" w:sz="4" w:space="0" w:color="auto"/>
            </w:tcBorders>
            <w:vAlign w:val="center"/>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氨氮</w:t>
            </w:r>
          </w:p>
        </w:tc>
        <w:tc>
          <w:tcPr>
            <w:tcW w:w="1842"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厂址观察井点</w:t>
            </w:r>
          </w:p>
        </w:tc>
        <w:tc>
          <w:tcPr>
            <w:tcW w:w="1134" w:type="dxa"/>
            <w:vMerge/>
            <w:tcBorders>
              <w:left w:val="single" w:sz="4" w:space="0" w:color="auto"/>
              <w:right w:val="single" w:sz="4" w:space="0" w:color="auto"/>
            </w:tcBorders>
          </w:tcPr>
          <w:p w:rsidR="003B6006" w:rsidRPr="00C77E75" w:rsidRDefault="003B6006">
            <w:pPr>
              <w:spacing w:line="320" w:lineRule="exact"/>
              <w:jc w:val="center"/>
              <w:rPr>
                <w:rFonts w:asciiTheme="minorEastAsia" w:eastAsiaTheme="minorEastAsia" w:hAnsiTheme="minorEastAsia"/>
                <w:sz w:val="24"/>
              </w:rPr>
            </w:pPr>
          </w:p>
        </w:tc>
        <w:tc>
          <w:tcPr>
            <w:tcW w:w="2268" w:type="dxa"/>
            <w:tcBorders>
              <w:top w:val="single" w:sz="4" w:space="0" w:color="auto"/>
              <w:left w:val="single" w:sz="4" w:space="0" w:color="auto"/>
              <w:right w:val="single" w:sz="4" w:space="0" w:color="auto"/>
            </w:tcBorders>
          </w:tcPr>
          <w:p w:rsidR="003B6006" w:rsidRPr="00C77E75" w:rsidRDefault="00727C2C">
            <w:pPr>
              <w:rPr>
                <w:rFonts w:asciiTheme="minorEastAsia" w:eastAsiaTheme="minorEastAsia" w:hAnsiTheme="minorEastAsia"/>
                <w:sz w:val="24"/>
              </w:rPr>
            </w:pPr>
            <w:r w:rsidRPr="00C77E75">
              <w:rPr>
                <w:rFonts w:asciiTheme="minorEastAsia" w:eastAsiaTheme="minorEastAsia" w:hAnsiTheme="minorEastAsia" w:hint="eastAsia"/>
                <w:sz w:val="24"/>
              </w:rPr>
              <w:t>地下水质量标准GB/T14848-2017</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≤0.5mg/l</w:t>
            </w:r>
          </w:p>
        </w:tc>
        <w:tc>
          <w:tcPr>
            <w:tcW w:w="1984" w:type="dxa"/>
            <w:tcBorders>
              <w:top w:val="single" w:sz="4" w:space="0" w:color="auto"/>
              <w:left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纳氏试剂比色法</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分光光度计</w:t>
            </w:r>
          </w:p>
        </w:tc>
        <w:tc>
          <w:tcPr>
            <w:tcW w:w="1843" w:type="dxa"/>
            <w:tcBorders>
              <w:top w:val="single" w:sz="4" w:space="0" w:color="auto"/>
              <w:left w:val="single" w:sz="4" w:space="0" w:color="auto"/>
            </w:tcBorders>
            <w:vAlign w:val="center"/>
          </w:tcPr>
          <w:p w:rsidR="003B6006" w:rsidRPr="00C77E75" w:rsidRDefault="00727C2C">
            <w:pPr>
              <w:spacing w:line="380" w:lineRule="exact"/>
              <w:ind w:leftChars="-51" w:left="1" w:hangingChars="45" w:hanging="108"/>
              <w:rPr>
                <w:rFonts w:asciiTheme="minorEastAsia" w:eastAsiaTheme="minorEastAsia" w:hAnsiTheme="minorEastAsia"/>
                <w:sz w:val="24"/>
              </w:rPr>
            </w:pPr>
            <w:r w:rsidRPr="00C77E75">
              <w:rPr>
                <w:rFonts w:asciiTheme="minorEastAsia" w:eastAsiaTheme="minorEastAsia" w:hAnsiTheme="minorEastAsia" w:hint="eastAsia"/>
                <w:sz w:val="24"/>
              </w:rPr>
              <w:t>委托检测</w:t>
            </w:r>
          </w:p>
        </w:tc>
      </w:tr>
      <w:tr w:rsidR="003B6006" w:rsidRPr="00C77E75">
        <w:trPr>
          <w:trHeight w:val="624"/>
        </w:trPr>
        <w:tc>
          <w:tcPr>
            <w:tcW w:w="817" w:type="dxa"/>
            <w:gridSpan w:val="2"/>
            <w:vMerge/>
            <w:tcBorders>
              <w:left w:val="single" w:sz="4" w:space="0" w:color="auto"/>
              <w:right w:val="single" w:sz="4" w:space="0" w:color="auto"/>
            </w:tcBorders>
            <w:vAlign w:val="center"/>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硝酸盐氮</w:t>
            </w:r>
          </w:p>
        </w:tc>
        <w:tc>
          <w:tcPr>
            <w:tcW w:w="1842"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highlight w:val="green"/>
              </w:rPr>
            </w:pPr>
            <w:r w:rsidRPr="00C77E75">
              <w:rPr>
                <w:rFonts w:asciiTheme="minorEastAsia" w:eastAsiaTheme="minorEastAsia" w:hAnsiTheme="minorEastAsia" w:hint="eastAsia"/>
                <w:sz w:val="24"/>
              </w:rPr>
              <w:t>厂址观察井点</w:t>
            </w:r>
          </w:p>
        </w:tc>
        <w:tc>
          <w:tcPr>
            <w:tcW w:w="1134" w:type="dxa"/>
            <w:vMerge/>
            <w:tcBorders>
              <w:left w:val="single" w:sz="4" w:space="0" w:color="auto"/>
              <w:right w:val="single" w:sz="4" w:space="0" w:color="auto"/>
            </w:tcBorders>
          </w:tcPr>
          <w:p w:rsidR="003B6006" w:rsidRPr="00C77E75" w:rsidRDefault="003B6006">
            <w:pPr>
              <w:spacing w:line="320" w:lineRule="exact"/>
              <w:jc w:val="center"/>
              <w:rPr>
                <w:rFonts w:asciiTheme="minorEastAsia" w:eastAsiaTheme="minorEastAsia" w:hAnsiTheme="minorEastAsia"/>
                <w:sz w:val="24"/>
              </w:rPr>
            </w:pPr>
          </w:p>
        </w:tc>
        <w:tc>
          <w:tcPr>
            <w:tcW w:w="2268" w:type="dxa"/>
            <w:tcBorders>
              <w:top w:val="single" w:sz="4" w:space="0" w:color="auto"/>
              <w:left w:val="single" w:sz="4" w:space="0" w:color="auto"/>
              <w:right w:val="single" w:sz="4" w:space="0" w:color="auto"/>
            </w:tcBorders>
          </w:tcPr>
          <w:p w:rsidR="003B6006" w:rsidRPr="00C77E75" w:rsidRDefault="00727C2C">
            <w:pPr>
              <w:rPr>
                <w:rFonts w:asciiTheme="minorEastAsia" w:eastAsiaTheme="minorEastAsia" w:hAnsiTheme="minorEastAsia"/>
                <w:sz w:val="24"/>
              </w:rPr>
            </w:pPr>
            <w:r w:rsidRPr="00C77E75">
              <w:rPr>
                <w:rFonts w:asciiTheme="minorEastAsia" w:eastAsiaTheme="minorEastAsia" w:hAnsiTheme="minorEastAsia" w:hint="eastAsia"/>
                <w:sz w:val="24"/>
              </w:rPr>
              <w:t>地下水质量标准GB/T14848</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≤20</w:t>
            </w:r>
          </w:p>
        </w:tc>
        <w:tc>
          <w:tcPr>
            <w:tcW w:w="1984" w:type="dxa"/>
            <w:tcBorders>
              <w:top w:val="single" w:sz="4" w:space="0" w:color="auto"/>
              <w:left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sz w:val="24"/>
              </w:rPr>
              <w:t>分光光度法</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cs="宋体"/>
                <w:sz w:val="24"/>
              </w:rPr>
            </w:pPr>
            <w:r w:rsidRPr="00C77E75">
              <w:rPr>
                <w:rFonts w:asciiTheme="minorEastAsia" w:eastAsiaTheme="minorEastAsia" w:hAnsiTheme="minorEastAsia" w:hint="eastAsia"/>
                <w:sz w:val="24"/>
              </w:rPr>
              <w:t>紫外可见分光光度计</w:t>
            </w:r>
          </w:p>
        </w:tc>
        <w:tc>
          <w:tcPr>
            <w:tcW w:w="1843" w:type="dxa"/>
            <w:tcBorders>
              <w:top w:val="single" w:sz="4" w:space="0" w:color="auto"/>
              <w:lef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委托检测</w:t>
            </w:r>
          </w:p>
        </w:tc>
      </w:tr>
      <w:tr w:rsidR="003B6006" w:rsidRPr="00C77E75">
        <w:trPr>
          <w:trHeight w:val="624"/>
        </w:trPr>
        <w:tc>
          <w:tcPr>
            <w:tcW w:w="817" w:type="dxa"/>
            <w:gridSpan w:val="2"/>
            <w:vMerge/>
            <w:tcBorders>
              <w:left w:val="single" w:sz="4" w:space="0" w:color="auto"/>
              <w:right w:val="single" w:sz="4" w:space="0" w:color="auto"/>
            </w:tcBorders>
            <w:vAlign w:val="center"/>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亚硝酸盐氮</w:t>
            </w:r>
          </w:p>
        </w:tc>
        <w:tc>
          <w:tcPr>
            <w:tcW w:w="1842"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厂址观察井点</w:t>
            </w:r>
          </w:p>
        </w:tc>
        <w:tc>
          <w:tcPr>
            <w:tcW w:w="1134" w:type="dxa"/>
            <w:vMerge/>
            <w:tcBorders>
              <w:left w:val="single" w:sz="4" w:space="0" w:color="auto"/>
              <w:right w:val="single" w:sz="4" w:space="0" w:color="auto"/>
            </w:tcBorders>
          </w:tcPr>
          <w:p w:rsidR="003B6006" w:rsidRPr="00C77E75" w:rsidRDefault="003B6006">
            <w:pPr>
              <w:spacing w:line="320" w:lineRule="exact"/>
              <w:jc w:val="center"/>
              <w:rPr>
                <w:rFonts w:asciiTheme="minorEastAsia" w:eastAsiaTheme="minorEastAsia" w:hAnsiTheme="minorEastAsia"/>
                <w:sz w:val="24"/>
              </w:rPr>
            </w:pPr>
          </w:p>
        </w:tc>
        <w:tc>
          <w:tcPr>
            <w:tcW w:w="2268" w:type="dxa"/>
            <w:tcBorders>
              <w:top w:val="single" w:sz="4" w:space="0" w:color="auto"/>
              <w:left w:val="single" w:sz="4" w:space="0" w:color="auto"/>
              <w:right w:val="single" w:sz="4" w:space="0" w:color="auto"/>
            </w:tcBorders>
          </w:tcPr>
          <w:p w:rsidR="003B6006" w:rsidRPr="00C77E75" w:rsidRDefault="00727C2C">
            <w:pPr>
              <w:rPr>
                <w:rFonts w:asciiTheme="minorEastAsia" w:eastAsiaTheme="minorEastAsia" w:hAnsiTheme="minorEastAsia"/>
                <w:sz w:val="24"/>
              </w:rPr>
            </w:pPr>
            <w:r w:rsidRPr="00C77E75">
              <w:rPr>
                <w:rFonts w:asciiTheme="minorEastAsia" w:eastAsiaTheme="minorEastAsia" w:hAnsiTheme="minorEastAsia" w:hint="eastAsia"/>
                <w:sz w:val="24"/>
              </w:rPr>
              <w:t>地下水质量标准GB/T14848-2017</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≤1.0</w:t>
            </w:r>
          </w:p>
        </w:tc>
        <w:tc>
          <w:tcPr>
            <w:tcW w:w="1984" w:type="dxa"/>
            <w:tcBorders>
              <w:top w:val="single" w:sz="4" w:space="0" w:color="auto"/>
              <w:left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sz w:val="24"/>
              </w:rPr>
              <w:t>分光光度法</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cs="宋体"/>
                <w:sz w:val="24"/>
              </w:rPr>
            </w:pPr>
            <w:r w:rsidRPr="00C77E75">
              <w:rPr>
                <w:rFonts w:asciiTheme="minorEastAsia" w:eastAsiaTheme="minorEastAsia" w:hAnsiTheme="minorEastAsia" w:hint="eastAsia"/>
                <w:sz w:val="24"/>
              </w:rPr>
              <w:t>紫外可见分光光度计</w:t>
            </w:r>
          </w:p>
        </w:tc>
        <w:tc>
          <w:tcPr>
            <w:tcW w:w="1843" w:type="dxa"/>
            <w:tcBorders>
              <w:top w:val="single" w:sz="4" w:space="0" w:color="auto"/>
              <w:lef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委托检测</w:t>
            </w:r>
          </w:p>
        </w:tc>
      </w:tr>
      <w:tr w:rsidR="003B6006" w:rsidRPr="00C77E75">
        <w:trPr>
          <w:trHeight w:val="624"/>
        </w:trPr>
        <w:tc>
          <w:tcPr>
            <w:tcW w:w="817" w:type="dxa"/>
            <w:gridSpan w:val="2"/>
            <w:vMerge/>
            <w:tcBorders>
              <w:left w:val="single" w:sz="4" w:space="0" w:color="auto"/>
              <w:right w:val="single" w:sz="4" w:space="0" w:color="auto"/>
            </w:tcBorders>
            <w:vAlign w:val="center"/>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挥发酚</w:t>
            </w:r>
          </w:p>
        </w:tc>
        <w:tc>
          <w:tcPr>
            <w:tcW w:w="1842"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厂址观察井点</w:t>
            </w:r>
          </w:p>
        </w:tc>
        <w:tc>
          <w:tcPr>
            <w:tcW w:w="1134" w:type="dxa"/>
            <w:vMerge/>
            <w:tcBorders>
              <w:left w:val="single" w:sz="4" w:space="0" w:color="auto"/>
              <w:right w:val="single" w:sz="4" w:space="0" w:color="auto"/>
            </w:tcBorders>
          </w:tcPr>
          <w:p w:rsidR="003B6006" w:rsidRPr="00C77E75" w:rsidRDefault="003B6006">
            <w:pPr>
              <w:spacing w:line="320" w:lineRule="exact"/>
              <w:jc w:val="center"/>
              <w:rPr>
                <w:rFonts w:asciiTheme="minorEastAsia" w:eastAsiaTheme="minorEastAsia" w:hAnsiTheme="minorEastAsia"/>
                <w:sz w:val="24"/>
              </w:rPr>
            </w:pPr>
          </w:p>
        </w:tc>
        <w:tc>
          <w:tcPr>
            <w:tcW w:w="2268" w:type="dxa"/>
            <w:tcBorders>
              <w:top w:val="single" w:sz="4" w:space="0" w:color="auto"/>
              <w:left w:val="single" w:sz="4" w:space="0" w:color="auto"/>
              <w:right w:val="single" w:sz="4" w:space="0" w:color="auto"/>
            </w:tcBorders>
          </w:tcPr>
          <w:p w:rsidR="003B6006" w:rsidRPr="00C77E75" w:rsidRDefault="00727C2C">
            <w:pPr>
              <w:rPr>
                <w:rFonts w:asciiTheme="minorEastAsia" w:eastAsiaTheme="minorEastAsia" w:hAnsiTheme="minorEastAsia"/>
                <w:sz w:val="24"/>
              </w:rPr>
            </w:pPr>
            <w:r w:rsidRPr="00C77E75">
              <w:rPr>
                <w:rFonts w:asciiTheme="minorEastAsia" w:eastAsiaTheme="minorEastAsia" w:hAnsiTheme="minorEastAsia" w:hint="eastAsia"/>
                <w:sz w:val="24"/>
              </w:rPr>
              <w:t>地下水质量标准GB/T14848-2017</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≤0.002mg/l</w:t>
            </w:r>
          </w:p>
        </w:tc>
        <w:tc>
          <w:tcPr>
            <w:tcW w:w="1984" w:type="dxa"/>
            <w:tcBorders>
              <w:top w:val="single" w:sz="4" w:space="0" w:color="auto"/>
              <w:left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4-氨基安替比林分光光度法</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紫外可见分光光度计</w:t>
            </w:r>
          </w:p>
        </w:tc>
        <w:tc>
          <w:tcPr>
            <w:tcW w:w="1843" w:type="dxa"/>
            <w:tcBorders>
              <w:top w:val="single" w:sz="4" w:space="0" w:color="auto"/>
              <w:lef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委托检测</w:t>
            </w:r>
          </w:p>
        </w:tc>
      </w:tr>
      <w:tr w:rsidR="003B6006" w:rsidRPr="00C77E75">
        <w:trPr>
          <w:trHeight w:val="624"/>
        </w:trPr>
        <w:tc>
          <w:tcPr>
            <w:tcW w:w="817" w:type="dxa"/>
            <w:gridSpan w:val="2"/>
            <w:vMerge/>
            <w:tcBorders>
              <w:left w:val="single" w:sz="4" w:space="0" w:color="auto"/>
              <w:right w:val="single" w:sz="4" w:space="0" w:color="auto"/>
            </w:tcBorders>
            <w:vAlign w:val="center"/>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铜</w:t>
            </w:r>
          </w:p>
        </w:tc>
        <w:tc>
          <w:tcPr>
            <w:tcW w:w="1842"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厂址观察井点</w:t>
            </w:r>
          </w:p>
        </w:tc>
        <w:tc>
          <w:tcPr>
            <w:tcW w:w="1134" w:type="dxa"/>
            <w:vMerge/>
            <w:tcBorders>
              <w:left w:val="single" w:sz="4" w:space="0" w:color="auto"/>
              <w:right w:val="single" w:sz="4" w:space="0" w:color="auto"/>
            </w:tcBorders>
          </w:tcPr>
          <w:p w:rsidR="003B6006" w:rsidRPr="00C77E75" w:rsidRDefault="003B6006">
            <w:pPr>
              <w:spacing w:line="320" w:lineRule="exact"/>
              <w:jc w:val="center"/>
              <w:rPr>
                <w:rFonts w:asciiTheme="minorEastAsia" w:eastAsiaTheme="minorEastAsia" w:hAnsiTheme="minorEastAsia"/>
                <w:sz w:val="24"/>
              </w:rPr>
            </w:pPr>
          </w:p>
        </w:tc>
        <w:tc>
          <w:tcPr>
            <w:tcW w:w="2268" w:type="dxa"/>
            <w:tcBorders>
              <w:top w:val="single" w:sz="4" w:space="0" w:color="auto"/>
              <w:left w:val="single" w:sz="4" w:space="0" w:color="auto"/>
              <w:right w:val="single" w:sz="4" w:space="0" w:color="auto"/>
            </w:tcBorders>
          </w:tcPr>
          <w:p w:rsidR="003B6006" w:rsidRPr="00C77E75" w:rsidRDefault="00727C2C">
            <w:pPr>
              <w:rPr>
                <w:rFonts w:asciiTheme="minorEastAsia" w:eastAsiaTheme="minorEastAsia" w:hAnsiTheme="minorEastAsia"/>
                <w:sz w:val="24"/>
              </w:rPr>
            </w:pPr>
            <w:r w:rsidRPr="00C77E75">
              <w:rPr>
                <w:rFonts w:asciiTheme="minorEastAsia" w:eastAsiaTheme="minorEastAsia" w:hAnsiTheme="minorEastAsia" w:hint="eastAsia"/>
                <w:sz w:val="24"/>
              </w:rPr>
              <w:t>地下水质量标准GB/T14848-2017</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≤1.0</w:t>
            </w:r>
          </w:p>
        </w:tc>
        <w:tc>
          <w:tcPr>
            <w:tcW w:w="1984" w:type="dxa"/>
            <w:tcBorders>
              <w:top w:val="single" w:sz="4" w:space="0" w:color="auto"/>
              <w:left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sz w:val="24"/>
              </w:rPr>
              <w:t>火焰原子吸收分光光度法</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cs="宋体"/>
                <w:sz w:val="24"/>
              </w:rPr>
            </w:pPr>
            <w:r w:rsidRPr="00C77E75">
              <w:rPr>
                <w:rFonts w:asciiTheme="minorEastAsia" w:eastAsiaTheme="minorEastAsia" w:hAnsiTheme="minorEastAsia" w:cs="宋体" w:hint="eastAsia"/>
                <w:sz w:val="24"/>
              </w:rPr>
              <w:t>原子吸收分光光度计</w:t>
            </w:r>
          </w:p>
        </w:tc>
        <w:tc>
          <w:tcPr>
            <w:tcW w:w="1843" w:type="dxa"/>
            <w:tcBorders>
              <w:top w:val="single" w:sz="4" w:space="0" w:color="auto"/>
              <w:lef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委托检测</w:t>
            </w:r>
          </w:p>
        </w:tc>
      </w:tr>
      <w:tr w:rsidR="003B6006" w:rsidRPr="00C77E75">
        <w:trPr>
          <w:trHeight w:val="624"/>
        </w:trPr>
        <w:tc>
          <w:tcPr>
            <w:tcW w:w="817" w:type="dxa"/>
            <w:gridSpan w:val="2"/>
            <w:vMerge/>
            <w:tcBorders>
              <w:left w:val="single" w:sz="4" w:space="0" w:color="auto"/>
              <w:right w:val="single" w:sz="4" w:space="0" w:color="auto"/>
            </w:tcBorders>
            <w:vAlign w:val="center"/>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氟化物</w:t>
            </w:r>
          </w:p>
        </w:tc>
        <w:tc>
          <w:tcPr>
            <w:tcW w:w="1842"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厂址观察井点</w:t>
            </w:r>
          </w:p>
        </w:tc>
        <w:tc>
          <w:tcPr>
            <w:tcW w:w="1134" w:type="dxa"/>
            <w:vMerge/>
            <w:tcBorders>
              <w:left w:val="single" w:sz="4" w:space="0" w:color="auto"/>
              <w:right w:val="single" w:sz="4" w:space="0" w:color="auto"/>
            </w:tcBorders>
          </w:tcPr>
          <w:p w:rsidR="003B6006" w:rsidRPr="00C77E75" w:rsidRDefault="003B6006">
            <w:pPr>
              <w:spacing w:line="320" w:lineRule="exact"/>
              <w:jc w:val="center"/>
              <w:rPr>
                <w:rFonts w:asciiTheme="minorEastAsia" w:eastAsiaTheme="minorEastAsia" w:hAnsiTheme="minorEastAsia"/>
                <w:sz w:val="24"/>
              </w:rPr>
            </w:pPr>
          </w:p>
        </w:tc>
        <w:tc>
          <w:tcPr>
            <w:tcW w:w="2268" w:type="dxa"/>
            <w:tcBorders>
              <w:top w:val="single" w:sz="4" w:space="0" w:color="auto"/>
              <w:left w:val="single" w:sz="4" w:space="0" w:color="auto"/>
              <w:right w:val="single" w:sz="4" w:space="0" w:color="auto"/>
            </w:tcBorders>
          </w:tcPr>
          <w:p w:rsidR="003B6006" w:rsidRPr="00C77E75" w:rsidRDefault="00727C2C">
            <w:pPr>
              <w:rPr>
                <w:rFonts w:asciiTheme="minorEastAsia" w:eastAsiaTheme="minorEastAsia" w:hAnsiTheme="minorEastAsia"/>
                <w:sz w:val="24"/>
              </w:rPr>
            </w:pPr>
            <w:r w:rsidRPr="00C77E75">
              <w:rPr>
                <w:rFonts w:asciiTheme="minorEastAsia" w:eastAsiaTheme="minorEastAsia" w:hAnsiTheme="minorEastAsia" w:hint="eastAsia"/>
                <w:sz w:val="24"/>
              </w:rPr>
              <w:t>地下水质量标准GB/T14848-2017</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≤1.0mg/l</w:t>
            </w:r>
          </w:p>
        </w:tc>
        <w:tc>
          <w:tcPr>
            <w:tcW w:w="1984" w:type="dxa"/>
            <w:tcBorders>
              <w:top w:val="single" w:sz="4" w:space="0" w:color="auto"/>
              <w:left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离子色谱法</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cs="宋体"/>
                <w:sz w:val="24"/>
              </w:rPr>
            </w:pPr>
            <w:r w:rsidRPr="00C77E75">
              <w:rPr>
                <w:rFonts w:asciiTheme="minorEastAsia" w:eastAsiaTheme="minorEastAsia" w:hAnsiTheme="minorEastAsia" w:cs="宋体" w:hint="eastAsia"/>
                <w:sz w:val="24"/>
              </w:rPr>
              <w:t>离子色谱仪</w:t>
            </w:r>
          </w:p>
        </w:tc>
        <w:tc>
          <w:tcPr>
            <w:tcW w:w="1843" w:type="dxa"/>
            <w:tcBorders>
              <w:top w:val="single" w:sz="4" w:space="0" w:color="auto"/>
              <w:lef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委托检测</w:t>
            </w:r>
          </w:p>
        </w:tc>
      </w:tr>
      <w:tr w:rsidR="003B6006" w:rsidRPr="00C77E75">
        <w:trPr>
          <w:trHeight w:val="624"/>
        </w:trPr>
        <w:tc>
          <w:tcPr>
            <w:tcW w:w="817" w:type="dxa"/>
            <w:gridSpan w:val="2"/>
            <w:vMerge/>
            <w:tcBorders>
              <w:left w:val="single" w:sz="4" w:space="0" w:color="auto"/>
              <w:right w:val="single" w:sz="4" w:space="0" w:color="auto"/>
            </w:tcBorders>
            <w:vAlign w:val="center"/>
          </w:tcPr>
          <w:p w:rsidR="003B6006" w:rsidRPr="00C77E75" w:rsidRDefault="003B6006">
            <w:pPr>
              <w:spacing w:line="320" w:lineRule="exact"/>
              <w:jc w:val="center"/>
              <w:rPr>
                <w:rFonts w:asciiTheme="minorEastAsia" w:eastAsiaTheme="minorEastAsia" w:hAnsiTheme="minorEastAsia"/>
                <w:sz w:val="24"/>
              </w:rPr>
            </w:pP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总大肠菌群</w:t>
            </w:r>
          </w:p>
        </w:tc>
        <w:tc>
          <w:tcPr>
            <w:tcW w:w="1842"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厂址观察井点</w:t>
            </w:r>
          </w:p>
        </w:tc>
        <w:tc>
          <w:tcPr>
            <w:tcW w:w="1134" w:type="dxa"/>
            <w:vMerge/>
            <w:tcBorders>
              <w:left w:val="single" w:sz="4" w:space="0" w:color="auto"/>
              <w:right w:val="single" w:sz="4" w:space="0" w:color="auto"/>
            </w:tcBorders>
          </w:tcPr>
          <w:p w:rsidR="003B6006" w:rsidRPr="00C77E75" w:rsidRDefault="003B6006">
            <w:pPr>
              <w:spacing w:line="320" w:lineRule="exact"/>
              <w:jc w:val="center"/>
              <w:rPr>
                <w:rFonts w:asciiTheme="minorEastAsia" w:eastAsiaTheme="minorEastAsia" w:hAnsiTheme="minorEastAsia"/>
                <w:sz w:val="24"/>
              </w:rPr>
            </w:pPr>
          </w:p>
        </w:tc>
        <w:tc>
          <w:tcPr>
            <w:tcW w:w="2268" w:type="dxa"/>
            <w:tcBorders>
              <w:top w:val="single" w:sz="4" w:space="0" w:color="auto"/>
              <w:left w:val="single" w:sz="4" w:space="0" w:color="auto"/>
              <w:right w:val="single" w:sz="4" w:space="0" w:color="auto"/>
            </w:tcBorders>
          </w:tcPr>
          <w:p w:rsidR="003B6006" w:rsidRPr="00C77E75" w:rsidRDefault="00727C2C">
            <w:pPr>
              <w:rPr>
                <w:rFonts w:asciiTheme="minorEastAsia" w:eastAsiaTheme="minorEastAsia" w:hAnsiTheme="minorEastAsia"/>
                <w:sz w:val="24"/>
              </w:rPr>
            </w:pPr>
            <w:r w:rsidRPr="00C77E75">
              <w:rPr>
                <w:rFonts w:asciiTheme="minorEastAsia" w:eastAsiaTheme="minorEastAsia" w:hAnsiTheme="minorEastAsia" w:hint="eastAsia"/>
                <w:sz w:val="24"/>
              </w:rPr>
              <w:t>地下水质量标准GB/T14848-2017</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≤3.0个/100mL</w:t>
            </w:r>
          </w:p>
        </w:tc>
        <w:tc>
          <w:tcPr>
            <w:tcW w:w="1984" w:type="dxa"/>
            <w:tcBorders>
              <w:top w:val="single" w:sz="4" w:space="0" w:color="auto"/>
              <w:left w:val="single" w:sz="4" w:space="0" w:color="auto"/>
              <w:righ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cs="宋体"/>
                <w:kern w:val="0"/>
                <w:sz w:val="24"/>
              </w:rPr>
              <w:t>发酵法</w:t>
            </w:r>
          </w:p>
        </w:tc>
        <w:tc>
          <w:tcPr>
            <w:tcW w:w="1418" w:type="dxa"/>
            <w:tcBorders>
              <w:top w:val="single" w:sz="4" w:space="0" w:color="auto"/>
              <w:left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cs="宋体"/>
                <w:sz w:val="24"/>
              </w:rPr>
            </w:pPr>
            <w:r w:rsidRPr="00C77E75">
              <w:rPr>
                <w:rFonts w:asciiTheme="minorEastAsia" w:eastAsiaTheme="minorEastAsia" w:hAnsiTheme="minorEastAsia" w:cs="宋体" w:hint="eastAsia"/>
                <w:sz w:val="24"/>
              </w:rPr>
              <w:t>——</w:t>
            </w:r>
          </w:p>
        </w:tc>
        <w:tc>
          <w:tcPr>
            <w:tcW w:w="1843" w:type="dxa"/>
            <w:tcBorders>
              <w:top w:val="single" w:sz="4" w:space="0" w:color="auto"/>
              <w:left w:val="single" w:sz="4" w:space="0" w:color="auto"/>
            </w:tcBorders>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委托检测</w:t>
            </w:r>
          </w:p>
        </w:tc>
      </w:tr>
      <w:tr w:rsidR="003B6006" w:rsidRPr="00C77E75">
        <w:trPr>
          <w:gridBefore w:val="1"/>
          <w:wBefore w:w="28" w:type="dxa"/>
          <w:trHeight w:val="792"/>
        </w:trPr>
        <w:tc>
          <w:tcPr>
            <w:tcW w:w="2207" w:type="dxa"/>
            <w:gridSpan w:val="2"/>
            <w:tcBorders>
              <w:top w:val="single" w:sz="12" w:space="0" w:color="auto"/>
              <w:left w:val="single" w:sz="4" w:space="0" w:color="auto"/>
              <w:bottom w:val="single" w:sz="12"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监测项目</w:t>
            </w:r>
          </w:p>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监测内容</w:t>
            </w:r>
          </w:p>
        </w:tc>
        <w:tc>
          <w:tcPr>
            <w:tcW w:w="1842" w:type="dxa"/>
            <w:tcBorders>
              <w:top w:val="single" w:sz="12" w:space="0" w:color="auto"/>
              <w:left w:val="single" w:sz="4" w:space="0" w:color="auto"/>
              <w:bottom w:val="single" w:sz="12"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监测点位</w:t>
            </w:r>
          </w:p>
        </w:tc>
        <w:tc>
          <w:tcPr>
            <w:tcW w:w="1134" w:type="dxa"/>
            <w:tcBorders>
              <w:top w:val="single" w:sz="12" w:space="0" w:color="auto"/>
              <w:left w:val="single" w:sz="4" w:space="0" w:color="auto"/>
              <w:bottom w:val="single" w:sz="12"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监测频次</w:t>
            </w:r>
          </w:p>
        </w:tc>
        <w:tc>
          <w:tcPr>
            <w:tcW w:w="2268" w:type="dxa"/>
            <w:tcBorders>
              <w:top w:val="single" w:sz="12" w:space="0" w:color="auto"/>
              <w:left w:val="single" w:sz="4" w:space="0" w:color="auto"/>
              <w:bottom w:val="single" w:sz="12"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执行排放标准</w:t>
            </w:r>
          </w:p>
        </w:tc>
        <w:tc>
          <w:tcPr>
            <w:tcW w:w="1418" w:type="dxa"/>
            <w:tcBorders>
              <w:top w:val="single" w:sz="12" w:space="0" w:color="auto"/>
              <w:left w:val="single" w:sz="4" w:space="0" w:color="auto"/>
              <w:bottom w:val="single" w:sz="12"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标准限值（</w:t>
            </w:r>
            <w:r w:rsidRPr="00C77E75">
              <w:rPr>
                <w:rFonts w:asciiTheme="minorEastAsia" w:eastAsiaTheme="minorEastAsia" w:hAnsiTheme="minorEastAsia"/>
                <w:sz w:val="24"/>
              </w:rPr>
              <w:t>mg/kg</w:t>
            </w:r>
            <w:r w:rsidRPr="00C77E75">
              <w:rPr>
                <w:rFonts w:asciiTheme="minorEastAsia" w:eastAsiaTheme="minorEastAsia" w:hAnsiTheme="minorEastAsia" w:hint="eastAsia"/>
                <w:sz w:val="24"/>
              </w:rPr>
              <w:t>）</w:t>
            </w:r>
          </w:p>
        </w:tc>
        <w:tc>
          <w:tcPr>
            <w:tcW w:w="1984" w:type="dxa"/>
            <w:tcBorders>
              <w:top w:val="single" w:sz="12" w:space="0" w:color="auto"/>
              <w:left w:val="single" w:sz="4" w:space="0" w:color="auto"/>
              <w:bottom w:val="single" w:sz="12"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监测方法</w:t>
            </w:r>
          </w:p>
        </w:tc>
        <w:tc>
          <w:tcPr>
            <w:tcW w:w="1418" w:type="dxa"/>
            <w:tcBorders>
              <w:top w:val="single" w:sz="12" w:space="0" w:color="auto"/>
              <w:left w:val="single" w:sz="4" w:space="0" w:color="auto"/>
              <w:bottom w:val="single" w:sz="12"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分析仪器</w:t>
            </w:r>
          </w:p>
        </w:tc>
        <w:tc>
          <w:tcPr>
            <w:tcW w:w="1843" w:type="dxa"/>
            <w:tcBorders>
              <w:top w:val="single" w:sz="12" w:space="0" w:color="auto"/>
              <w:left w:val="single" w:sz="4" w:space="0" w:color="auto"/>
              <w:bottom w:val="single" w:sz="12"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备注</w:t>
            </w:r>
          </w:p>
        </w:tc>
      </w:tr>
      <w:tr w:rsidR="003B6006" w:rsidRPr="00C77E75">
        <w:trPr>
          <w:gridBefore w:val="1"/>
          <w:wBefore w:w="28" w:type="dxa"/>
          <w:trHeight w:val="586"/>
        </w:trPr>
        <w:tc>
          <w:tcPr>
            <w:tcW w:w="789" w:type="dxa"/>
            <w:vMerge w:val="restart"/>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b/>
                <w:bCs/>
                <w:sz w:val="24"/>
              </w:rPr>
            </w:pPr>
            <w:r w:rsidRPr="00C77E75">
              <w:rPr>
                <w:rFonts w:asciiTheme="minorEastAsia" w:eastAsiaTheme="minorEastAsia" w:hAnsiTheme="minorEastAsia" w:hint="eastAsia"/>
                <w:b/>
                <w:bCs/>
                <w:sz w:val="24"/>
              </w:rPr>
              <w:t>土</w:t>
            </w:r>
          </w:p>
          <w:p w:rsidR="003B6006" w:rsidRPr="00C77E75" w:rsidRDefault="00727C2C">
            <w:pPr>
              <w:spacing w:line="320" w:lineRule="exact"/>
              <w:jc w:val="center"/>
              <w:rPr>
                <w:rFonts w:asciiTheme="minorEastAsia" w:eastAsiaTheme="minorEastAsia" w:hAnsiTheme="minorEastAsia"/>
                <w:b/>
                <w:bCs/>
                <w:sz w:val="24"/>
              </w:rPr>
            </w:pPr>
            <w:r w:rsidRPr="00C77E75">
              <w:rPr>
                <w:rFonts w:asciiTheme="minorEastAsia" w:eastAsiaTheme="minorEastAsia" w:hAnsiTheme="minorEastAsia" w:hint="eastAsia"/>
                <w:b/>
                <w:bCs/>
                <w:sz w:val="24"/>
              </w:rPr>
              <w:t>地</w:t>
            </w:r>
          </w:p>
          <w:p w:rsidR="003B6006" w:rsidRPr="00C77E75" w:rsidRDefault="00727C2C">
            <w:pPr>
              <w:spacing w:line="320" w:lineRule="exact"/>
              <w:jc w:val="center"/>
              <w:rPr>
                <w:rFonts w:asciiTheme="minorEastAsia" w:eastAsiaTheme="minorEastAsia" w:hAnsiTheme="minorEastAsia"/>
                <w:b/>
                <w:bCs/>
                <w:sz w:val="24"/>
              </w:rPr>
            </w:pPr>
            <w:r w:rsidRPr="00C77E75">
              <w:rPr>
                <w:rFonts w:asciiTheme="minorEastAsia" w:eastAsiaTheme="minorEastAsia" w:hAnsiTheme="minorEastAsia" w:hint="eastAsia"/>
                <w:b/>
                <w:bCs/>
                <w:sz w:val="24"/>
              </w:rPr>
              <w:t>监</w:t>
            </w:r>
          </w:p>
          <w:p w:rsidR="003B6006" w:rsidRPr="00C77E75" w:rsidRDefault="00727C2C">
            <w:pPr>
              <w:spacing w:line="320" w:lineRule="exact"/>
              <w:jc w:val="center"/>
              <w:rPr>
                <w:rFonts w:asciiTheme="minorEastAsia" w:eastAsiaTheme="minorEastAsia" w:hAnsiTheme="minorEastAsia"/>
                <w:b/>
                <w:bCs/>
                <w:sz w:val="24"/>
              </w:rPr>
            </w:pPr>
            <w:r w:rsidRPr="00C77E75">
              <w:rPr>
                <w:rFonts w:asciiTheme="minorEastAsia" w:eastAsiaTheme="minorEastAsia" w:hAnsiTheme="minorEastAsia" w:hint="eastAsia"/>
                <w:b/>
                <w:bCs/>
                <w:sz w:val="24"/>
              </w:rPr>
              <w:t>测</w:t>
            </w:r>
          </w:p>
          <w:p w:rsidR="003B6006" w:rsidRPr="00C77E75" w:rsidRDefault="00727C2C">
            <w:pPr>
              <w:spacing w:line="320" w:lineRule="exact"/>
              <w:jc w:val="center"/>
              <w:rPr>
                <w:rFonts w:asciiTheme="minorEastAsia" w:eastAsiaTheme="minorEastAsia" w:hAnsiTheme="minorEastAsia"/>
                <w:b/>
                <w:bCs/>
                <w:sz w:val="24"/>
              </w:rPr>
            </w:pPr>
            <w:r w:rsidRPr="00C77E75">
              <w:rPr>
                <w:rFonts w:asciiTheme="minorEastAsia" w:eastAsiaTheme="minorEastAsia" w:hAnsiTheme="minorEastAsia" w:hint="eastAsia"/>
                <w:b/>
                <w:bCs/>
                <w:sz w:val="24"/>
              </w:rPr>
              <w:t>指</w:t>
            </w:r>
          </w:p>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b/>
                <w:bCs/>
                <w:sz w:val="24"/>
              </w:rPr>
              <w:t>标</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sz w:val="24"/>
              </w:rPr>
              <w:t>PH</w:t>
            </w:r>
          </w:p>
        </w:tc>
        <w:tc>
          <w:tcPr>
            <w:tcW w:w="1842"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事故现场</w:t>
            </w:r>
          </w:p>
        </w:tc>
        <w:tc>
          <w:tcPr>
            <w:tcW w:w="1134" w:type="dxa"/>
            <w:vMerge w:val="restart"/>
            <w:tcBorders>
              <w:top w:val="single" w:sz="4" w:space="0" w:color="auto"/>
              <w:left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事故结束后视情况检测一次</w:t>
            </w:r>
          </w:p>
        </w:tc>
        <w:tc>
          <w:tcPr>
            <w:tcW w:w="226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cs="宋体" w:hint="eastAsia"/>
                <w:sz w:val="24"/>
              </w:rPr>
              <w:t>GB36600-2018《土壤环境质量  建设用地土壤污染风险管控标准》</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sz w:val="24"/>
              </w:rPr>
              <w:t>7.5</w:t>
            </w:r>
          </w:p>
        </w:tc>
        <w:tc>
          <w:tcPr>
            <w:tcW w:w="198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pH值的测定</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PH计</w:t>
            </w:r>
          </w:p>
        </w:tc>
        <w:tc>
          <w:tcPr>
            <w:tcW w:w="18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委托监测</w:t>
            </w:r>
          </w:p>
        </w:tc>
      </w:tr>
      <w:tr w:rsidR="003B6006" w:rsidRPr="00C77E75">
        <w:trPr>
          <w:gridBefore w:val="1"/>
          <w:wBefore w:w="28" w:type="dxa"/>
          <w:trHeight w:val="562"/>
        </w:trPr>
        <w:tc>
          <w:tcPr>
            <w:tcW w:w="789" w:type="dxa"/>
            <w:vMerge/>
            <w:tcBorders>
              <w:top w:val="single" w:sz="4" w:space="0" w:color="auto"/>
              <w:left w:val="single" w:sz="4" w:space="0" w:color="auto"/>
              <w:bottom w:val="single" w:sz="4" w:space="0" w:color="auto"/>
              <w:right w:val="single" w:sz="4" w:space="0" w:color="auto"/>
            </w:tcBorders>
            <w:vAlign w:val="center"/>
          </w:tcPr>
          <w:p w:rsidR="003B6006" w:rsidRPr="00C77E75" w:rsidRDefault="003B6006">
            <w:pPr>
              <w:widowControl/>
              <w:jc w:val="left"/>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ind w:firstLineChars="300" w:firstLine="720"/>
              <w:rPr>
                <w:rFonts w:asciiTheme="minorEastAsia" w:eastAsiaTheme="minorEastAsia" w:hAnsiTheme="minorEastAsia"/>
                <w:sz w:val="24"/>
              </w:rPr>
            </w:pPr>
            <w:r w:rsidRPr="00C77E75">
              <w:rPr>
                <w:rFonts w:asciiTheme="minorEastAsia" w:eastAsiaTheme="minorEastAsia" w:hAnsiTheme="minorEastAsia" w:cs="宋体" w:hint="eastAsia"/>
                <w:sz w:val="24"/>
              </w:rPr>
              <w:t>砷</w:t>
            </w:r>
          </w:p>
        </w:tc>
        <w:tc>
          <w:tcPr>
            <w:tcW w:w="1842"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事故现场</w:t>
            </w:r>
          </w:p>
        </w:tc>
        <w:tc>
          <w:tcPr>
            <w:tcW w:w="1134" w:type="dxa"/>
            <w:vMerge/>
            <w:tcBorders>
              <w:left w:val="single" w:sz="4" w:space="0" w:color="auto"/>
              <w:right w:val="single" w:sz="4" w:space="0" w:color="auto"/>
            </w:tcBorders>
            <w:vAlign w:val="center"/>
          </w:tcPr>
          <w:p w:rsidR="003B6006" w:rsidRPr="00C77E75" w:rsidRDefault="003B6006">
            <w:pPr>
              <w:jc w:val="center"/>
              <w:rPr>
                <w:rFonts w:asciiTheme="minorEastAsia" w:eastAsiaTheme="minorEastAsia" w:hAnsiTheme="minorEastAsia"/>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cs="宋体" w:hint="eastAsia"/>
                <w:sz w:val="24"/>
              </w:rPr>
              <w:t>GB36600-2018《土壤环境质量  建设用地土壤污染风险管控标准》</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sz w:val="24"/>
              </w:rPr>
              <w:t>140</w:t>
            </w:r>
          </w:p>
        </w:tc>
        <w:tc>
          <w:tcPr>
            <w:tcW w:w="1984" w:type="dxa"/>
            <w:tcBorders>
              <w:top w:val="single" w:sz="4" w:space="0" w:color="auto"/>
              <w:left w:val="single" w:sz="4" w:space="0" w:color="auto"/>
              <w:bottom w:val="single" w:sz="4" w:space="0" w:color="auto"/>
              <w:right w:val="single" w:sz="4" w:space="0" w:color="auto"/>
            </w:tcBorders>
          </w:tcPr>
          <w:p w:rsidR="003B6006" w:rsidRPr="00C77E75" w:rsidRDefault="003B6006">
            <w:pPr>
              <w:spacing w:line="320" w:lineRule="exact"/>
              <w:jc w:val="center"/>
              <w:rPr>
                <w:rFonts w:asciiTheme="minorEastAsia" w:eastAsiaTheme="minorEastAsia" w:hAnsiTheme="minorEastAsia"/>
                <w:sz w:val="24"/>
              </w:rPr>
            </w:pPr>
          </w:p>
          <w:p w:rsidR="003B6006" w:rsidRPr="00C77E75" w:rsidRDefault="00727C2C">
            <w:pPr>
              <w:spacing w:line="320" w:lineRule="exact"/>
              <w:jc w:val="center"/>
              <w:rPr>
                <w:rFonts w:asciiTheme="minorEastAsia" w:eastAsiaTheme="minorEastAsia" w:hAnsiTheme="minorEastAsia"/>
                <w:b/>
                <w:sz w:val="24"/>
              </w:rPr>
            </w:pPr>
            <w:r w:rsidRPr="00C77E75">
              <w:rPr>
                <w:rStyle w:val="font31"/>
                <w:rFonts w:asciiTheme="minorEastAsia" w:eastAsiaTheme="minorEastAsia" w:hAnsiTheme="minorEastAsia" w:hint="default"/>
                <w:color w:val="auto"/>
                <w:sz w:val="24"/>
                <w:szCs w:val="24"/>
              </w:rPr>
              <w:t>原子荧光法</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cs="宋体"/>
                <w:sz w:val="24"/>
              </w:rPr>
            </w:pPr>
            <w:r w:rsidRPr="00C77E75">
              <w:rPr>
                <w:rFonts w:asciiTheme="minorEastAsia" w:eastAsiaTheme="minorEastAsia" w:hAnsiTheme="minorEastAsia" w:cs="宋体" w:hint="eastAsia"/>
                <w:sz w:val="24"/>
              </w:rPr>
              <w:t>原子荧光光度计</w:t>
            </w:r>
          </w:p>
        </w:tc>
        <w:tc>
          <w:tcPr>
            <w:tcW w:w="18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委托监测</w:t>
            </w:r>
          </w:p>
        </w:tc>
      </w:tr>
      <w:tr w:rsidR="003B6006" w:rsidRPr="00C77E75">
        <w:trPr>
          <w:gridBefore w:val="1"/>
          <w:wBefore w:w="28" w:type="dxa"/>
          <w:trHeight w:val="562"/>
        </w:trPr>
        <w:tc>
          <w:tcPr>
            <w:tcW w:w="789" w:type="dxa"/>
            <w:vMerge/>
            <w:tcBorders>
              <w:top w:val="single" w:sz="4" w:space="0" w:color="auto"/>
              <w:left w:val="single" w:sz="4" w:space="0" w:color="auto"/>
              <w:bottom w:val="single" w:sz="4" w:space="0" w:color="auto"/>
              <w:right w:val="single" w:sz="4" w:space="0" w:color="auto"/>
            </w:tcBorders>
            <w:vAlign w:val="center"/>
          </w:tcPr>
          <w:p w:rsidR="003B6006" w:rsidRPr="00C77E75" w:rsidRDefault="003B6006">
            <w:pPr>
              <w:widowControl/>
              <w:jc w:val="left"/>
              <w:rPr>
                <w:rFonts w:asciiTheme="minorEastAsia" w:eastAsiaTheme="minorEastAsia" w:hAnsiTheme="minor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cs="宋体" w:hint="eastAsia"/>
                <w:sz w:val="24"/>
              </w:rPr>
              <w:t>镉</w:t>
            </w:r>
          </w:p>
        </w:tc>
        <w:tc>
          <w:tcPr>
            <w:tcW w:w="1842"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事故现场</w:t>
            </w:r>
          </w:p>
        </w:tc>
        <w:tc>
          <w:tcPr>
            <w:tcW w:w="1134" w:type="dxa"/>
            <w:vMerge/>
            <w:tcBorders>
              <w:left w:val="single" w:sz="4" w:space="0" w:color="auto"/>
              <w:right w:val="single" w:sz="4" w:space="0" w:color="auto"/>
            </w:tcBorders>
            <w:vAlign w:val="center"/>
          </w:tcPr>
          <w:p w:rsidR="003B6006" w:rsidRPr="00C77E75" w:rsidRDefault="003B6006">
            <w:pPr>
              <w:jc w:val="center"/>
              <w:rPr>
                <w:rFonts w:asciiTheme="minorEastAsia" w:eastAsiaTheme="minorEastAsia" w:hAnsiTheme="minorEastAsia"/>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cs="宋体" w:hint="eastAsia"/>
                <w:sz w:val="24"/>
              </w:rPr>
              <w:t>GB36600-2018《土壤环境质量  建设用地土壤污染风险管控标准》</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172</w:t>
            </w:r>
          </w:p>
        </w:tc>
        <w:tc>
          <w:tcPr>
            <w:tcW w:w="198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原子吸收分光光度法</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原子吸收分光光度计</w:t>
            </w:r>
          </w:p>
        </w:tc>
        <w:tc>
          <w:tcPr>
            <w:tcW w:w="18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委托监测</w:t>
            </w:r>
          </w:p>
        </w:tc>
      </w:tr>
      <w:tr w:rsidR="003B6006" w:rsidRPr="00C77E75">
        <w:trPr>
          <w:gridBefore w:val="1"/>
          <w:wBefore w:w="28" w:type="dxa"/>
          <w:trHeight w:val="562"/>
        </w:trPr>
        <w:tc>
          <w:tcPr>
            <w:tcW w:w="789" w:type="dxa"/>
            <w:vMerge/>
            <w:tcBorders>
              <w:top w:val="single" w:sz="4" w:space="0" w:color="auto"/>
              <w:left w:val="single" w:sz="4" w:space="0" w:color="auto"/>
              <w:bottom w:val="single" w:sz="4" w:space="0" w:color="auto"/>
              <w:right w:val="single" w:sz="4" w:space="0" w:color="auto"/>
            </w:tcBorders>
            <w:vAlign w:val="center"/>
          </w:tcPr>
          <w:p w:rsidR="003B6006" w:rsidRPr="00C77E75" w:rsidRDefault="003B6006">
            <w:pPr>
              <w:widowControl/>
              <w:jc w:val="left"/>
              <w:rPr>
                <w:rFonts w:asciiTheme="minorEastAsia" w:eastAsiaTheme="minorEastAsia" w:hAnsiTheme="minorEastAsia"/>
                <w:sz w:val="24"/>
              </w:rPr>
            </w:pPr>
          </w:p>
        </w:tc>
        <w:tc>
          <w:tcPr>
            <w:tcW w:w="1418" w:type="dxa"/>
            <w:tcBorders>
              <w:top w:val="single" w:sz="4" w:space="0" w:color="auto"/>
              <w:left w:val="nil"/>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cs="宋体" w:hint="eastAsia"/>
                <w:sz w:val="24"/>
              </w:rPr>
              <w:t>六价铬</w:t>
            </w:r>
          </w:p>
        </w:tc>
        <w:tc>
          <w:tcPr>
            <w:tcW w:w="1842"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事故现场</w:t>
            </w:r>
          </w:p>
        </w:tc>
        <w:tc>
          <w:tcPr>
            <w:tcW w:w="1134" w:type="dxa"/>
            <w:vMerge/>
            <w:tcBorders>
              <w:left w:val="single" w:sz="4" w:space="0" w:color="auto"/>
              <w:right w:val="single" w:sz="4" w:space="0" w:color="auto"/>
            </w:tcBorders>
            <w:vAlign w:val="center"/>
          </w:tcPr>
          <w:p w:rsidR="003B6006" w:rsidRPr="00C77E75" w:rsidRDefault="003B6006">
            <w:pPr>
              <w:jc w:val="center"/>
              <w:rPr>
                <w:rFonts w:asciiTheme="minorEastAsia" w:eastAsiaTheme="minorEastAsia" w:hAnsiTheme="minorEastAsia"/>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cs="宋体" w:hint="eastAsia"/>
                <w:sz w:val="24"/>
              </w:rPr>
              <w:t>GB36600-2018《土壤环境质量  建设用地土壤污染风险管控标准》</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spacing w:line="320" w:lineRule="exact"/>
              <w:jc w:val="center"/>
              <w:rPr>
                <w:rFonts w:asciiTheme="minorEastAsia" w:eastAsiaTheme="minorEastAsia" w:hAnsiTheme="minorEastAsia"/>
                <w:sz w:val="24"/>
              </w:rPr>
            </w:pPr>
            <w:r w:rsidRPr="00C77E75">
              <w:rPr>
                <w:rFonts w:asciiTheme="minorEastAsia" w:eastAsiaTheme="minorEastAsia" w:hAnsiTheme="minorEastAsia" w:hint="eastAsia"/>
                <w:sz w:val="24"/>
              </w:rPr>
              <w:t>78</w:t>
            </w:r>
          </w:p>
        </w:tc>
        <w:tc>
          <w:tcPr>
            <w:tcW w:w="198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原子吸收分光光度法</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原子吸收分光光度计</w:t>
            </w:r>
          </w:p>
        </w:tc>
        <w:tc>
          <w:tcPr>
            <w:tcW w:w="18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委托监测</w:t>
            </w:r>
          </w:p>
        </w:tc>
      </w:tr>
      <w:tr w:rsidR="003B6006" w:rsidRPr="00C77E75">
        <w:trPr>
          <w:gridBefore w:val="1"/>
          <w:wBefore w:w="28" w:type="dxa"/>
          <w:trHeight w:val="1146"/>
        </w:trPr>
        <w:tc>
          <w:tcPr>
            <w:tcW w:w="789" w:type="dxa"/>
            <w:vMerge/>
            <w:tcBorders>
              <w:top w:val="single" w:sz="4" w:space="0" w:color="auto"/>
              <w:left w:val="single" w:sz="4" w:space="0" w:color="auto"/>
              <w:bottom w:val="single" w:sz="4" w:space="0" w:color="auto"/>
              <w:right w:val="single" w:sz="4" w:space="0" w:color="auto"/>
            </w:tcBorders>
            <w:vAlign w:val="center"/>
          </w:tcPr>
          <w:p w:rsidR="003B6006" w:rsidRPr="00C77E75" w:rsidRDefault="003B6006">
            <w:pPr>
              <w:widowControl/>
              <w:jc w:val="left"/>
              <w:rPr>
                <w:rFonts w:asciiTheme="minorEastAsia" w:eastAsiaTheme="minorEastAsia" w:hAnsiTheme="minorEastAsia"/>
                <w:sz w:val="24"/>
              </w:rPr>
            </w:pPr>
          </w:p>
        </w:tc>
        <w:tc>
          <w:tcPr>
            <w:tcW w:w="1418" w:type="dxa"/>
            <w:tcBorders>
              <w:top w:val="single" w:sz="4" w:space="0" w:color="auto"/>
              <w:left w:val="nil"/>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highlight w:val="yellow"/>
              </w:rPr>
            </w:pPr>
            <w:r w:rsidRPr="00C77E75">
              <w:rPr>
                <w:rFonts w:asciiTheme="minorEastAsia" w:eastAsiaTheme="minorEastAsia" w:hAnsiTheme="minorEastAsia" w:cs="宋体" w:hint="eastAsia"/>
                <w:sz w:val="24"/>
              </w:rPr>
              <w:t>铜</w:t>
            </w:r>
          </w:p>
        </w:tc>
        <w:tc>
          <w:tcPr>
            <w:tcW w:w="1842"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事故现场</w:t>
            </w:r>
          </w:p>
        </w:tc>
        <w:tc>
          <w:tcPr>
            <w:tcW w:w="1134" w:type="dxa"/>
            <w:vMerge/>
            <w:tcBorders>
              <w:left w:val="single" w:sz="4" w:space="0" w:color="auto"/>
              <w:right w:val="single" w:sz="4" w:space="0" w:color="auto"/>
            </w:tcBorders>
            <w:vAlign w:val="center"/>
          </w:tcPr>
          <w:p w:rsidR="003B6006" w:rsidRPr="00C77E75" w:rsidRDefault="003B6006">
            <w:pPr>
              <w:jc w:val="center"/>
              <w:rPr>
                <w:rFonts w:asciiTheme="minorEastAsia" w:eastAsiaTheme="minorEastAsia" w:hAnsiTheme="minorEastAsia"/>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cs="宋体" w:hint="eastAsia"/>
                <w:sz w:val="24"/>
              </w:rPr>
              <w:t>GB36600-2018《土壤环境质量  建设用地土壤污染风险管控标准》</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sz w:val="24"/>
              </w:rPr>
              <w:t>36000</w:t>
            </w:r>
          </w:p>
        </w:tc>
        <w:tc>
          <w:tcPr>
            <w:tcW w:w="198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原子吸收分光光度法</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原子吸收分光光度计</w:t>
            </w:r>
          </w:p>
        </w:tc>
        <w:tc>
          <w:tcPr>
            <w:tcW w:w="18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委托监测</w:t>
            </w:r>
          </w:p>
        </w:tc>
      </w:tr>
      <w:tr w:rsidR="003B6006" w:rsidRPr="00C77E75">
        <w:trPr>
          <w:gridBefore w:val="1"/>
          <w:wBefore w:w="28" w:type="dxa"/>
          <w:trHeight w:val="856"/>
        </w:trPr>
        <w:tc>
          <w:tcPr>
            <w:tcW w:w="789" w:type="dxa"/>
            <w:vMerge/>
            <w:tcBorders>
              <w:top w:val="single" w:sz="4" w:space="0" w:color="auto"/>
              <w:left w:val="single" w:sz="4" w:space="0" w:color="auto"/>
              <w:bottom w:val="single" w:sz="4" w:space="0" w:color="auto"/>
              <w:right w:val="single" w:sz="4" w:space="0" w:color="auto"/>
            </w:tcBorders>
            <w:vAlign w:val="center"/>
          </w:tcPr>
          <w:p w:rsidR="003B6006" w:rsidRPr="00C77E75" w:rsidRDefault="003B6006">
            <w:pPr>
              <w:widowControl/>
              <w:jc w:val="left"/>
              <w:rPr>
                <w:rFonts w:asciiTheme="minorEastAsia" w:eastAsiaTheme="minorEastAsia" w:hAnsiTheme="minorEastAsia"/>
                <w:sz w:val="24"/>
              </w:rPr>
            </w:pPr>
          </w:p>
        </w:tc>
        <w:tc>
          <w:tcPr>
            <w:tcW w:w="1418" w:type="dxa"/>
            <w:tcBorders>
              <w:top w:val="single" w:sz="4" w:space="0" w:color="auto"/>
              <w:left w:val="nil"/>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cs="宋体" w:hint="eastAsia"/>
                <w:sz w:val="24"/>
              </w:rPr>
              <w:t>铅</w:t>
            </w:r>
          </w:p>
        </w:tc>
        <w:tc>
          <w:tcPr>
            <w:tcW w:w="1842"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事故现场</w:t>
            </w:r>
          </w:p>
        </w:tc>
        <w:tc>
          <w:tcPr>
            <w:tcW w:w="1134" w:type="dxa"/>
            <w:vMerge/>
            <w:tcBorders>
              <w:left w:val="single" w:sz="4" w:space="0" w:color="auto"/>
              <w:right w:val="single" w:sz="4" w:space="0" w:color="auto"/>
            </w:tcBorders>
            <w:vAlign w:val="center"/>
          </w:tcPr>
          <w:p w:rsidR="003B6006" w:rsidRPr="00C77E75" w:rsidRDefault="003B6006">
            <w:pPr>
              <w:jc w:val="center"/>
              <w:rPr>
                <w:rFonts w:asciiTheme="minorEastAsia" w:eastAsiaTheme="minorEastAsia" w:hAnsiTheme="minorEastAsia"/>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cs="宋体" w:hint="eastAsia"/>
                <w:sz w:val="24"/>
              </w:rPr>
              <w:t>GB36600-2018《土壤环境质量  建设用地土壤污染风险管控标准》</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sz w:val="24"/>
              </w:rPr>
              <w:t>2500</w:t>
            </w:r>
          </w:p>
        </w:tc>
        <w:tc>
          <w:tcPr>
            <w:tcW w:w="198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原子吸收分光光度法</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原子吸收分光光度计</w:t>
            </w:r>
          </w:p>
        </w:tc>
        <w:tc>
          <w:tcPr>
            <w:tcW w:w="18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委托监测</w:t>
            </w:r>
          </w:p>
        </w:tc>
      </w:tr>
      <w:tr w:rsidR="003B6006" w:rsidRPr="00C77E75">
        <w:trPr>
          <w:gridBefore w:val="1"/>
          <w:wBefore w:w="28" w:type="dxa"/>
          <w:trHeight w:val="856"/>
        </w:trPr>
        <w:tc>
          <w:tcPr>
            <w:tcW w:w="789" w:type="dxa"/>
            <w:vMerge/>
            <w:tcBorders>
              <w:top w:val="single" w:sz="4" w:space="0" w:color="auto"/>
              <w:left w:val="single" w:sz="4" w:space="0" w:color="auto"/>
              <w:bottom w:val="single" w:sz="4" w:space="0" w:color="auto"/>
              <w:right w:val="single" w:sz="4" w:space="0" w:color="auto"/>
            </w:tcBorders>
            <w:vAlign w:val="center"/>
          </w:tcPr>
          <w:p w:rsidR="003B6006" w:rsidRPr="00C77E75" w:rsidRDefault="003B6006">
            <w:pPr>
              <w:widowControl/>
              <w:jc w:val="left"/>
              <w:rPr>
                <w:rFonts w:asciiTheme="minorEastAsia" w:eastAsiaTheme="minorEastAsia" w:hAnsiTheme="minorEastAsia"/>
                <w:sz w:val="24"/>
              </w:rPr>
            </w:pPr>
          </w:p>
        </w:tc>
        <w:tc>
          <w:tcPr>
            <w:tcW w:w="1418" w:type="dxa"/>
            <w:tcBorders>
              <w:top w:val="single" w:sz="4" w:space="0" w:color="auto"/>
              <w:left w:val="nil"/>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cs="宋体" w:hint="eastAsia"/>
                <w:sz w:val="24"/>
              </w:rPr>
              <w:t>汞</w:t>
            </w:r>
          </w:p>
        </w:tc>
        <w:tc>
          <w:tcPr>
            <w:tcW w:w="1842"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事故现场</w:t>
            </w:r>
          </w:p>
        </w:tc>
        <w:tc>
          <w:tcPr>
            <w:tcW w:w="1134" w:type="dxa"/>
            <w:vMerge/>
            <w:tcBorders>
              <w:left w:val="single" w:sz="4" w:space="0" w:color="auto"/>
              <w:right w:val="single" w:sz="4" w:space="0" w:color="auto"/>
            </w:tcBorders>
            <w:vAlign w:val="center"/>
          </w:tcPr>
          <w:p w:rsidR="003B6006" w:rsidRPr="00C77E75" w:rsidRDefault="003B6006">
            <w:pPr>
              <w:jc w:val="center"/>
              <w:rPr>
                <w:rFonts w:asciiTheme="minorEastAsia" w:eastAsiaTheme="minorEastAsia" w:hAnsiTheme="minorEastAsia"/>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cs="宋体" w:hint="eastAsia"/>
                <w:sz w:val="24"/>
              </w:rPr>
              <w:t>GB36600-2018《土壤环境质量  建设用地土壤污染风险管控标准》</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sz w:val="24"/>
              </w:rPr>
              <w:t>82</w:t>
            </w:r>
          </w:p>
        </w:tc>
        <w:tc>
          <w:tcPr>
            <w:tcW w:w="198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Style w:val="font31"/>
                <w:rFonts w:asciiTheme="minorEastAsia" w:eastAsiaTheme="minorEastAsia" w:hAnsiTheme="minorEastAsia" w:hint="default"/>
                <w:color w:val="auto"/>
                <w:sz w:val="24"/>
                <w:szCs w:val="24"/>
              </w:rPr>
            </w:pPr>
            <w:r w:rsidRPr="00C77E75">
              <w:rPr>
                <w:rStyle w:val="font31"/>
                <w:rFonts w:asciiTheme="minorEastAsia" w:eastAsiaTheme="minorEastAsia" w:hAnsiTheme="minorEastAsia" w:hint="default"/>
                <w:color w:val="auto"/>
                <w:sz w:val="24"/>
                <w:szCs w:val="24"/>
              </w:rPr>
              <w:t>原子荧光法</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原子荧光光度计</w:t>
            </w:r>
          </w:p>
        </w:tc>
        <w:tc>
          <w:tcPr>
            <w:tcW w:w="18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委托监测</w:t>
            </w:r>
          </w:p>
        </w:tc>
      </w:tr>
      <w:tr w:rsidR="003B6006" w:rsidRPr="00C77E75">
        <w:trPr>
          <w:gridBefore w:val="1"/>
          <w:wBefore w:w="28" w:type="dxa"/>
          <w:trHeight w:val="856"/>
        </w:trPr>
        <w:tc>
          <w:tcPr>
            <w:tcW w:w="789" w:type="dxa"/>
            <w:vMerge/>
            <w:tcBorders>
              <w:top w:val="single" w:sz="4" w:space="0" w:color="auto"/>
              <w:left w:val="single" w:sz="4" w:space="0" w:color="auto"/>
              <w:bottom w:val="single" w:sz="4" w:space="0" w:color="auto"/>
              <w:right w:val="single" w:sz="4" w:space="0" w:color="auto"/>
            </w:tcBorders>
            <w:vAlign w:val="center"/>
          </w:tcPr>
          <w:p w:rsidR="003B6006" w:rsidRPr="00C77E75" w:rsidRDefault="003B6006">
            <w:pPr>
              <w:widowControl/>
              <w:jc w:val="left"/>
              <w:rPr>
                <w:rFonts w:asciiTheme="minorEastAsia" w:eastAsiaTheme="minorEastAsia" w:hAnsiTheme="minorEastAsia"/>
                <w:sz w:val="24"/>
              </w:rPr>
            </w:pPr>
          </w:p>
        </w:tc>
        <w:tc>
          <w:tcPr>
            <w:tcW w:w="1418" w:type="dxa"/>
            <w:tcBorders>
              <w:top w:val="single" w:sz="4" w:space="0" w:color="auto"/>
              <w:left w:val="nil"/>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cs="宋体" w:hint="eastAsia"/>
                <w:sz w:val="24"/>
              </w:rPr>
              <w:t>镍</w:t>
            </w:r>
          </w:p>
        </w:tc>
        <w:tc>
          <w:tcPr>
            <w:tcW w:w="1842"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事故现场</w:t>
            </w:r>
          </w:p>
        </w:tc>
        <w:tc>
          <w:tcPr>
            <w:tcW w:w="1134" w:type="dxa"/>
            <w:vMerge/>
            <w:tcBorders>
              <w:left w:val="single" w:sz="4" w:space="0" w:color="auto"/>
              <w:bottom w:val="single" w:sz="4" w:space="0" w:color="auto"/>
              <w:right w:val="single" w:sz="4" w:space="0" w:color="auto"/>
            </w:tcBorders>
            <w:vAlign w:val="center"/>
          </w:tcPr>
          <w:p w:rsidR="003B6006" w:rsidRPr="00C77E75" w:rsidRDefault="003B6006">
            <w:pPr>
              <w:jc w:val="center"/>
              <w:rPr>
                <w:rFonts w:asciiTheme="minorEastAsia" w:eastAsiaTheme="minorEastAsia" w:hAnsiTheme="minorEastAsia"/>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cs="宋体" w:hint="eastAsia"/>
                <w:sz w:val="24"/>
              </w:rPr>
              <w:t>GB36600-2018《土壤环境质量  建设用地土壤污染风险管控标准》</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sz w:val="24"/>
              </w:rPr>
              <w:t>2000</w:t>
            </w:r>
          </w:p>
        </w:tc>
        <w:tc>
          <w:tcPr>
            <w:tcW w:w="1984"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Style w:val="font31"/>
                <w:rFonts w:asciiTheme="minorEastAsia" w:eastAsiaTheme="minorEastAsia" w:hAnsiTheme="minorEastAsia" w:hint="default"/>
                <w:color w:val="auto"/>
                <w:sz w:val="24"/>
                <w:szCs w:val="24"/>
              </w:rPr>
            </w:pPr>
            <w:r w:rsidRPr="00C77E75">
              <w:rPr>
                <w:rStyle w:val="font31"/>
                <w:rFonts w:asciiTheme="minorEastAsia" w:eastAsiaTheme="minorEastAsia" w:hAnsiTheme="minorEastAsia" w:hint="default"/>
                <w:color w:val="auto"/>
                <w:sz w:val="24"/>
                <w:szCs w:val="24"/>
              </w:rPr>
              <w:t>原子吸收分光光度法</w:t>
            </w:r>
          </w:p>
        </w:tc>
        <w:tc>
          <w:tcPr>
            <w:tcW w:w="1418"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原子吸收分光光度计</w:t>
            </w:r>
          </w:p>
        </w:tc>
        <w:tc>
          <w:tcPr>
            <w:tcW w:w="1843" w:type="dxa"/>
            <w:tcBorders>
              <w:top w:val="single" w:sz="4" w:space="0" w:color="auto"/>
              <w:left w:val="single" w:sz="4" w:space="0" w:color="auto"/>
              <w:bottom w:val="single" w:sz="4" w:space="0" w:color="auto"/>
              <w:right w:val="single" w:sz="4" w:space="0" w:color="auto"/>
            </w:tcBorders>
            <w:vAlign w:val="center"/>
          </w:tcPr>
          <w:p w:rsidR="003B6006" w:rsidRPr="00C77E75" w:rsidRDefault="00727C2C">
            <w:pPr>
              <w:jc w:val="center"/>
              <w:rPr>
                <w:rFonts w:asciiTheme="minorEastAsia" w:eastAsiaTheme="minorEastAsia" w:hAnsiTheme="minorEastAsia"/>
                <w:sz w:val="24"/>
              </w:rPr>
            </w:pPr>
            <w:r w:rsidRPr="00C77E75">
              <w:rPr>
                <w:rFonts w:asciiTheme="minorEastAsia" w:eastAsiaTheme="minorEastAsia" w:hAnsiTheme="minorEastAsia" w:hint="eastAsia"/>
                <w:sz w:val="24"/>
              </w:rPr>
              <w:t>委托监测</w:t>
            </w:r>
          </w:p>
        </w:tc>
      </w:tr>
    </w:tbl>
    <w:p w:rsidR="003B6006" w:rsidRPr="00C77E75" w:rsidRDefault="003B6006">
      <w:pPr>
        <w:pStyle w:val="a3"/>
        <w:spacing w:line="360" w:lineRule="auto"/>
        <w:ind w:firstLine="480"/>
        <w:rPr>
          <w:rFonts w:asciiTheme="minorEastAsia" w:eastAsiaTheme="minorEastAsia" w:hAnsiTheme="minorEastAsia"/>
          <w:sz w:val="24"/>
        </w:rPr>
        <w:sectPr w:rsidR="003B6006" w:rsidRPr="00C77E75">
          <w:pgSz w:w="16838" w:h="11906" w:orient="landscape"/>
          <w:pgMar w:top="1797" w:right="1440" w:bottom="1797" w:left="1440" w:header="851" w:footer="992" w:gutter="0"/>
          <w:cols w:space="425"/>
          <w:docGrid w:type="linesAndChars" w:linePitch="312"/>
        </w:sectPr>
      </w:pPr>
    </w:p>
    <w:p w:rsidR="003B6006" w:rsidRPr="00C77E75" w:rsidRDefault="00727C2C" w:rsidP="00327D80">
      <w:pPr>
        <w:pStyle w:val="2"/>
        <w:spacing w:before="0" w:after="0" w:line="500" w:lineRule="exact"/>
        <w:ind w:left="425"/>
        <w:jc w:val="left"/>
        <w:rPr>
          <w:rFonts w:asciiTheme="minorEastAsia" w:eastAsiaTheme="minorEastAsia" w:hAnsiTheme="minorEastAsia"/>
          <w:szCs w:val="24"/>
        </w:rPr>
      </w:pPr>
      <w:bookmarkStart w:id="236" w:name="_Toc119880103"/>
      <w:bookmarkStart w:id="237" w:name="_Toc119880185"/>
      <w:bookmarkStart w:id="238" w:name="_Toc119880489"/>
      <w:bookmarkStart w:id="239" w:name="_Toc119880634"/>
      <w:r w:rsidRPr="00C77E75">
        <w:rPr>
          <w:rFonts w:asciiTheme="minorEastAsia" w:eastAsiaTheme="minorEastAsia" w:hAnsiTheme="minorEastAsia"/>
          <w:szCs w:val="24"/>
        </w:rPr>
        <w:lastRenderedPageBreak/>
        <w:t>6.</w:t>
      </w:r>
      <w:r w:rsidRPr="00C77E75">
        <w:rPr>
          <w:rFonts w:asciiTheme="minorEastAsia" w:eastAsiaTheme="minorEastAsia" w:hAnsiTheme="minorEastAsia" w:hint="eastAsia"/>
          <w:szCs w:val="24"/>
        </w:rPr>
        <w:t>6</w:t>
      </w:r>
      <w:r w:rsidRPr="00C77E75">
        <w:rPr>
          <w:rFonts w:asciiTheme="minorEastAsia" w:eastAsiaTheme="minorEastAsia" w:hAnsiTheme="minorEastAsia"/>
          <w:szCs w:val="24"/>
        </w:rPr>
        <w:t>. 应急终止</w:t>
      </w:r>
      <w:bookmarkEnd w:id="236"/>
      <w:bookmarkEnd w:id="237"/>
      <w:bookmarkEnd w:id="238"/>
      <w:bookmarkEnd w:id="239"/>
    </w:p>
    <w:p w:rsidR="003B6006" w:rsidRPr="00C77E75" w:rsidRDefault="00727C2C" w:rsidP="00327D80">
      <w:pPr>
        <w:pStyle w:val="a3"/>
        <w:spacing w:line="500" w:lineRule="exact"/>
        <w:ind w:firstLine="480"/>
        <w:rPr>
          <w:rFonts w:asciiTheme="minorEastAsia" w:eastAsiaTheme="minorEastAsia" w:hAnsiTheme="minorEastAsia"/>
          <w:sz w:val="24"/>
        </w:rPr>
      </w:pPr>
      <w:r w:rsidRPr="00C77E75">
        <w:rPr>
          <w:rFonts w:asciiTheme="minorEastAsia" w:eastAsiaTheme="minorEastAsia" w:hAnsiTheme="minorEastAsia"/>
          <w:sz w:val="24"/>
        </w:rPr>
        <w:t>当现场符合应急结束条件时，按应急响应级别，分别由现场指挥或总指挥宣布应急结束；</w:t>
      </w:r>
    </w:p>
    <w:p w:rsidR="003B6006" w:rsidRPr="00C77E75" w:rsidRDefault="00727C2C" w:rsidP="00327D80">
      <w:pPr>
        <w:pStyle w:val="a3"/>
        <w:spacing w:line="500" w:lineRule="exact"/>
        <w:ind w:firstLine="480"/>
        <w:rPr>
          <w:rFonts w:asciiTheme="minorEastAsia" w:eastAsiaTheme="minorEastAsia" w:hAnsiTheme="minorEastAsia"/>
          <w:sz w:val="24"/>
        </w:rPr>
      </w:pPr>
      <w:r w:rsidRPr="00C77E75">
        <w:rPr>
          <w:rFonts w:asciiTheme="minorEastAsia" w:eastAsiaTheme="minorEastAsia" w:hAnsiTheme="minorEastAsia"/>
          <w:sz w:val="24"/>
        </w:rPr>
        <w:t>如</w:t>
      </w:r>
      <w:r w:rsidRPr="00C77E75">
        <w:rPr>
          <w:rFonts w:asciiTheme="minorEastAsia" w:eastAsiaTheme="minorEastAsia" w:hAnsiTheme="minorEastAsia" w:hint="eastAsia"/>
          <w:sz w:val="24"/>
        </w:rPr>
        <w:t>已</w:t>
      </w:r>
      <w:r w:rsidRPr="00C77E75">
        <w:rPr>
          <w:rFonts w:asciiTheme="minorEastAsia" w:eastAsiaTheme="minorEastAsia" w:hAnsiTheme="minorEastAsia"/>
          <w:sz w:val="24"/>
        </w:rPr>
        <w:t>启动政府或</w:t>
      </w:r>
      <w:r w:rsidRPr="00C77E75">
        <w:rPr>
          <w:rFonts w:asciiTheme="minorEastAsia" w:eastAsiaTheme="minorEastAsia" w:hAnsiTheme="minorEastAsia" w:hint="eastAsia"/>
          <w:sz w:val="24"/>
        </w:rPr>
        <w:t>园</w:t>
      </w:r>
      <w:r w:rsidRPr="00C77E75">
        <w:rPr>
          <w:rFonts w:asciiTheme="minorEastAsia" w:eastAsiaTheme="minorEastAsia" w:hAnsiTheme="minorEastAsia"/>
          <w:sz w:val="24"/>
        </w:rPr>
        <w:t>区应急预案，则由政府应急指挥宣布应急结束</w:t>
      </w:r>
      <w:r w:rsidRPr="00C77E75">
        <w:rPr>
          <w:rFonts w:asciiTheme="minorEastAsia" w:eastAsiaTheme="minorEastAsia" w:hAnsiTheme="minorEastAsia" w:hint="eastAsia"/>
          <w:sz w:val="24"/>
        </w:rPr>
        <w:t>，</w:t>
      </w:r>
      <w:r w:rsidRPr="00C77E75">
        <w:rPr>
          <w:rFonts w:asciiTheme="minorEastAsia" w:eastAsiaTheme="minorEastAsia" w:hAnsiTheme="minorEastAsia"/>
          <w:sz w:val="24"/>
        </w:rPr>
        <w:t>应急结束条件</w:t>
      </w:r>
      <w:r w:rsidRPr="00C77E75">
        <w:rPr>
          <w:rFonts w:asciiTheme="minorEastAsia" w:eastAsiaTheme="minorEastAsia" w:hAnsiTheme="minorEastAsia" w:hint="eastAsia"/>
          <w:sz w:val="24"/>
        </w:rPr>
        <w:t>：</w:t>
      </w:r>
    </w:p>
    <w:p w:rsidR="003B6006" w:rsidRPr="00C77E75" w:rsidRDefault="00727C2C" w:rsidP="00327D80">
      <w:pPr>
        <w:pStyle w:val="a3"/>
        <w:spacing w:line="500" w:lineRule="exact"/>
        <w:ind w:firstLineChars="91" w:firstLine="218"/>
        <w:rPr>
          <w:rFonts w:asciiTheme="minorEastAsia" w:eastAsiaTheme="minorEastAsia" w:hAnsiTheme="minorEastAsia"/>
          <w:sz w:val="24"/>
        </w:rPr>
      </w:pPr>
      <w:r w:rsidRPr="00C77E75">
        <w:rPr>
          <w:rFonts w:asciiTheme="minorEastAsia" w:eastAsiaTheme="minorEastAsia" w:hAnsiTheme="minorEastAsia"/>
          <w:sz w:val="24"/>
        </w:rPr>
        <w:t>（1）火源已得到控制、扑灭，现场检查确认无残余火种、热源，无物料泄漏；</w:t>
      </w:r>
    </w:p>
    <w:p w:rsidR="003B6006" w:rsidRPr="00C77E75" w:rsidRDefault="00727C2C" w:rsidP="00327D80">
      <w:pPr>
        <w:pStyle w:val="a3"/>
        <w:spacing w:line="500" w:lineRule="exact"/>
        <w:ind w:firstLineChars="91" w:firstLine="218"/>
        <w:rPr>
          <w:rFonts w:asciiTheme="minorEastAsia" w:eastAsiaTheme="minorEastAsia" w:hAnsiTheme="minorEastAsia"/>
          <w:sz w:val="24"/>
        </w:rPr>
      </w:pPr>
      <w:r w:rsidRPr="00C77E75">
        <w:rPr>
          <w:rFonts w:asciiTheme="minorEastAsia" w:eastAsiaTheme="minorEastAsia" w:hAnsiTheme="minorEastAsia"/>
          <w:sz w:val="24"/>
        </w:rPr>
        <w:t>（2）受伤人员已得到有效的救治，失踪人员已确认查实；</w:t>
      </w:r>
    </w:p>
    <w:p w:rsidR="00327D80" w:rsidRDefault="00727C2C" w:rsidP="00327D80">
      <w:pPr>
        <w:pStyle w:val="a3"/>
        <w:spacing w:line="500" w:lineRule="exact"/>
        <w:ind w:firstLineChars="91" w:firstLine="218"/>
        <w:rPr>
          <w:rFonts w:asciiTheme="minorEastAsia" w:eastAsiaTheme="minorEastAsia" w:hAnsiTheme="minorEastAsia"/>
          <w:sz w:val="24"/>
        </w:rPr>
      </w:pPr>
      <w:r w:rsidRPr="00C77E75">
        <w:rPr>
          <w:rFonts w:asciiTheme="minorEastAsia" w:eastAsiaTheme="minorEastAsia" w:hAnsiTheme="minorEastAsia"/>
          <w:sz w:val="24"/>
        </w:rPr>
        <w:t>（3）</w:t>
      </w:r>
      <w:r w:rsidR="00327D80">
        <w:rPr>
          <w:rFonts w:asciiTheme="minorEastAsia" w:eastAsiaTheme="minorEastAsia" w:hAnsiTheme="minorEastAsia"/>
          <w:sz w:val="24"/>
        </w:rPr>
        <w:t>现场事故设备、设施、建筑已检查确认无危险隐患或可能发生次生</w:t>
      </w:r>
      <w:r w:rsidR="00327D80">
        <w:rPr>
          <w:rFonts w:asciiTheme="minorEastAsia" w:eastAsiaTheme="minorEastAsia" w:hAnsiTheme="minorEastAsia" w:hint="eastAsia"/>
          <w:sz w:val="24"/>
        </w:rPr>
        <w:t>危害；</w:t>
      </w:r>
    </w:p>
    <w:p w:rsidR="003B6006" w:rsidRPr="00C77E75" w:rsidRDefault="00727C2C" w:rsidP="00327D80">
      <w:pPr>
        <w:pStyle w:val="a3"/>
        <w:spacing w:line="500" w:lineRule="exact"/>
        <w:ind w:firstLineChars="91" w:firstLine="218"/>
        <w:rPr>
          <w:rFonts w:asciiTheme="minorEastAsia" w:eastAsiaTheme="minorEastAsia" w:hAnsiTheme="minorEastAsia"/>
          <w:sz w:val="24"/>
        </w:rPr>
      </w:pPr>
      <w:r w:rsidRPr="00C77E75">
        <w:rPr>
          <w:rFonts w:asciiTheme="minorEastAsia" w:eastAsiaTheme="minorEastAsia" w:hAnsiTheme="minorEastAsia"/>
          <w:sz w:val="24"/>
        </w:rPr>
        <w:t>（4）泄漏物已得到控制，现场经检测无有毒有害气体</w:t>
      </w:r>
      <w:r w:rsidRPr="00C77E75">
        <w:rPr>
          <w:rFonts w:asciiTheme="minorEastAsia" w:eastAsiaTheme="minorEastAsia" w:hAnsiTheme="minorEastAsia" w:hint="eastAsia"/>
          <w:sz w:val="24"/>
        </w:rPr>
        <w:t>，水体、土壤受到影响得到控制或消除</w:t>
      </w:r>
      <w:r w:rsidRPr="00C77E75">
        <w:rPr>
          <w:rFonts w:asciiTheme="minorEastAsia" w:eastAsiaTheme="minorEastAsia" w:hAnsiTheme="minorEastAsia"/>
          <w:sz w:val="24"/>
        </w:rPr>
        <w:t>。</w:t>
      </w:r>
    </w:p>
    <w:p w:rsidR="003B6006" w:rsidRPr="00C77E75" w:rsidRDefault="00727C2C" w:rsidP="00327D80">
      <w:pPr>
        <w:pStyle w:val="2"/>
        <w:spacing w:before="0" w:after="0" w:line="500" w:lineRule="exact"/>
        <w:jc w:val="left"/>
        <w:rPr>
          <w:rFonts w:asciiTheme="minorEastAsia" w:eastAsiaTheme="minorEastAsia" w:hAnsiTheme="minorEastAsia"/>
          <w:szCs w:val="24"/>
        </w:rPr>
      </w:pPr>
      <w:bookmarkStart w:id="240" w:name="_Toc119880104"/>
      <w:bookmarkStart w:id="241" w:name="_Toc119880186"/>
      <w:bookmarkStart w:id="242" w:name="_Toc119880490"/>
      <w:bookmarkStart w:id="243" w:name="_Toc119880635"/>
      <w:r w:rsidRPr="00C77E75">
        <w:rPr>
          <w:rFonts w:asciiTheme="minorEastAsia" w:eastAsiaTheme="minorEastAsia" w:hAnsiTheme="minorEastAsia" w:hint="eastAsia"/>
          <w:szCs w:val="24"/>
        </w:rPr>
        <w:t>6.7</w:t>
      </w:r>
      <w:r w:rsidRPr="00C77E75">
        <w:rPr>
          <w:rFonts w:asciiTheme="minorEastAsia" w:eastAsiaTheme="minorEastAsia" w:hAnsiTheme="minorEastAsia"/>
          <w:szCs w:val="24"/>
        </w:rPr>
        <w:t>信息报告与发布</w:t>
      </w:r>
      <w:bookmarkEnd w:id="240"/>
      <w:bookmarkEnd w:id="241"/>
      <w:bookmarkEnd w:id="242"/>
      <w:bookmarkEnd w:id="243"/>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根据不同的应急状况，按照职责范围由责任部门负责分阶段对外发布各类相关信息。</w:t>
      </w:r>
      <w:r w:rsidRPr="00C77E75">
        <w:rPr>
          <w:rFonts w:asciiTheme="minorEastAsia" w:eastAsiaTheme="minorEastAsia" w:hAnsiTheme="minorEastAsia" w:hint="eastAsia"/>
          <w:sz w:val="24"/>
        </w:rPr>
        <w:t>24小时应急电话号码：0531-83550007。岗位人员发现险情后先汇报工长及调度，工长调度再通知车间经理以及职能处室经理，根据现场情况启动相应应急预案。</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报告及发布内容包括：事故发生的位置、污染物种类、数量及救援单位、处理措施，污染物检测方法、监测数据以及事故造成的损失及影响。</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发生三级状态时，由</w:t>
      </w:r>
      <w:r w:rsidRPr="00C77E75">
        <w:rPr>
          <w:rFonts w:asciiTheme="minorEastAsia" w:eastAsiaTheme="minorEastAsia" w:hAnsiTheme="minorEastAsia" w:hint="eastAsia"/>
          <w:sz w:val="24"/>
        </w:rPr>
        <w:t>安全</w:t>
      </w:r>
      <w:r w:rsidRPr="00C77E75">
        <w:rPr>
          <w:rFonts w:asciiTheme="minorEastAsia" w:eastAsiaTheme="minorEastAsia" w:hAnsiTheme="minorEastAsia"/>
          <w:sz w:val="24"/>
        </w:rPr>
        <w:t>环保</w:t>
      </w:r>
      <w:r w:rsidRPr="00C77E75">
        <w:rPr>
          <w:rFonts w:asciiTheme="minorEastAsia" w:eastAsiaTheme="minorEastAsia" w:hAnsiTheme="minorEastAsia" w:hint="eastAsia"/>
          <w:sz w:val="24"/>
        </w:rPr>
        <w:t>事业部</w:t>
      </w:r>
      <w:r w:rsidRPr="00C77E75">
        <w:rPr>
          <w:rFonts w:asciiTheme="minorEastAsia" w:eastAsiaTheme="minorEastAsia" w:hAnsiTheme="minorEastAsia"/>
          <w:sz w:val="24"/>
        </w:rPr>
        <w:t>在</w:t>
      </w:r>
      <w:r w:rsidRPr="00C77E75">
        <w:rPr>
          <w:rFonts w:asciiTheme="minorEastAsia" w:eastAsiaTheme="minorEastAsia" w:hAnsiTheme="minorEastAsia" w:hint="eastAsia"/>
          <w:sz w:val="24"/>
        </w:rPr>
        <w:t>车间或生产大班</w:t>
      </w:r>
      <w:r w:rsidRPr="00C77E75">
        <w:rPr>
          <w:rFonts w:asciiTheme="minorEastAsia" w:eastAsiaTheme="minorEastAsia" w:hAnsiTheme="minorEastAsia"/>
          <w:sz w:val="24"/>
        </w:rPr>
        <w:t>内部发布;</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发生二级状态时，由</w:t>
      </w:r>
      <w:r w:rsidRPr="00C77E75">
        <w:rPr>
          <w:rFonts w:asciiTheme="minorEastAsia" w:eastAsiaTheme="minorEastAsia" w:hAnsiTheme="minorEastAsia" w:hint="eastAsia"/>
          <w:sz w:val="24"/>
        </w:rPr>
        <w:t>通讯联络组</w:t>
      </w:r>
      <w:r w:rsidRPr="00C77E75">
        <w:rPr>
          <w:rFonts w:asciiTheme="minorEastAsia" w:eastAsiaTheme="minorEastAsia" w:hAnsiTheme="minorEastAsia"/>
          <w:sz w:val="24"/>
        </w:rPr>
        <w:t>在</w:t>
      </w:r>
      <w:r w:rsidRPr="00C77E75">
        <w:rPr>
          <w:rFonts w:asciiTheme="minorEastAsia" w:eastAsiaTheme="minorEastAsia" w:hAnsiTheme="minorEastAsia" w:hint="eastAsia"/>
          <w:sz w:val="24"/>
        </w:rPr>
        <w:t>山东晋煤明水化工集团有限公司</w:t>
      </w:r>
      <w:r w:rsidRPr="00C77E75">
        <w:rPr>
          <w:rFonts w:asciiTheme="minorEastAsia" w:eastAsiaTheme="minorEastAsia" w:hAnsiTheme="minorEastAsia"/>
          <w:sz w:val="24"/>
        </w:rPr>
        <w:t>内部发布；</w:t>
      </w:r>
    </w:p>
    <w:p w:rsidR="003B6006"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发生一级状态时，由集团公司</w:t>
      </w:r>
      <w:r w:rsidRPr="00C77E75">
        <w:rPr>
          <w:rFonts w:asciiTheme="minorEastAsia" w:eastAsiaTheme="minorEastAsia" w:hAnsiTheme="minorEastAsia" w:hint="eastAsia"/>
          <w:sz w:val="24"/>
        </w:rPr>
        <w:t>发布，也可根据</w:t>
      </w:r>
      <w:r w:rsidRPr="00C77E75">
        <w:rPr>
          <w:rFonts w:asciiTheme="minorEastAsia" w:eastAsiaTheme="minorEastAsia" w:hAnsiTheme="minorEastAsia"/>
          <w:sz w:val="24"/>
        </w:rPr>
        <w:t>地方政府</w:t>
      </w:r>
      <w:r w:rsidRPr="00C77E75">
        <w:rPr>
          <w:rFonts w:asciiTheme="minorEastAsia" w:eastAsiaTheme="minorEastAsia" w:hAnsiTheme="minorEastAsia" w:hint="eastAsia"/>
          <w:sz w:val="24"/>
        </w:rPr>
        <w:t>要求</w:t>
      </w:r>
      <w:r w:rsidRPr="00C77E75">
        <w:rPr>
          <w:rFonts w:asciiTheme="minorEastAsia" w:eastAsiaTheme="minorEastAsia" w:hAnsiTheme="minorEastAsia"/>
          <w:sz w:val="24"/>
        </w:rPr>
        <w:t>，对社会发布</w:t>
      </w:r>
      <w:r w:rsidRPr="00C77E75">
        <w:rPr>
          <w:rFonts w:asciiTheme="minorEastAsia" w:eastAsiaTheme="minorEastAsia" w:hAnsiTheme="minorEastAsia" w:hint="eastAsia"/>
          <w:sz w:val="24"/>
        </w:rPr>
        <w:t>。</w:t>
      </w:r>
    </w:p>
    <w:p w:rsidR="00327D80" w:rsidRDefault="00327D80" w:rsidP="00327D80">
      <w:pPr>
        <w:spacing w:line="500" w:lineRule="exact"/>
        <w:ind w:firstLineChars="200" w:firstLine="480"/>
        <w:rPr>
          <w:rFonts w:asciiTheme="minorEastAsia" w:eastAsiaTheme="minorEastAsia" w:hAnsiTheme="minorEastAsia"/>
          <w:sz w:val="24"/>
        </w:rPr>
      </w:pPr>
    </w:p>
    <w:p w:rsidR="00327D80" w:rsidRDefault="00327D80" w:rsidP="00327D80">
      <w:pPr>
        <w:spacing w:line="500" w:lineRule="exact"/>
        <w:rPr>
          <w:rFonts w:asciiTheme="minorEastAsia" w:eastAsiaTheme="minorEastAsia" w:hAnsiTheme="minorEastAsia"/>
          <w:sz w:val="24"/>
        </w:rPr>
        <w:sectPr w:rsidR="00327D80">
          <w:pgSz w:w="11906" w:h="16838"/>
          <w:pgMar w:top="1440" w:right="1797" w:bottom="1440" w:left="1797" w:header="851" w:footer="992" w:gutter="0"/>
          <w:cols w:space="425"/>
          <w:docGrid w:linePitch="312"/>
        </w:sectPr>
      </w:pPr>
    </w:p>
    <w:p w:rsidR="003B6006" w:rsidRPr="00327D80" w:rsidRDefault="00727C2C" w:rsidP="00327D80">
      <w:pPr>
        <w:pStyle w:val="1"/>
        <w:numPr>
          <w:ilvl w:val="0"/>
          <w:numId w:val="0"/>
        </w:numPr>
        <w:spacing w:before="0" w:beforeAutospacing="0" w:after="0" w:afterAutospacing="0" w:line="500" w:lineRule="exact"/>
        <w:jc w:val="left"/>
        <w:rPr>
          <w:rFonts w:asciiTheme="minorEastAsia" w:eastAsiaTheme="minorEastAsia" w:hAnsiTheme="minorEastAsia"/>
          <w:b/>
          <w:szCs w:val="28"/>
        </w:rPr>
      </w:pPr>
      <w:bookmarkStart w:id="244" w:name="_Toc119880105"/>
      <w:bookmarkStart w:id="245" w:name="_Toc119880187"/>
      <w:bookmarkStart w:id="246" w:name="_Toc119880491"/>
      <w:bookmarkStart w:id="247" w:name="_Toc119880636"/>
      <w:bookmarkStart w:id="248" w:name="_Toc260658498"/>
      <w:r w:rsidRPr="00327D80">
        <w:rPr>
          <w:rFonts w:asciiTheme="minorEastAsia" w:eastAsiaTheme="minorEastAsia" w:hAnsiTheme="minorEastAsia"/>
          <w:b/>
          <w:szCs w:val="28"/>
        </w:rPr>
        <w:lastRenderedPageBreak/>
        <w:t>7后期处置</w:t>
      </w:r>
      <w:bookmarkEnd w:id="244"/>
      <w:bookmarkEnd w:id="245"/>
      <w:bookmarkEnd w:id="246"/>
      <w:bookmarkEnd w:id="247"/>
    </w:p>
    <w:p w:rsidR="003B6006" w:rsidRPr="00C77E75" w:rsidRDefault="00727C2C" w:rsidP="00327D80">
      <w:pPr>
        <w:pStyle w:val="2"/>
        <w:spacing w:before="0" w:after="0" w:line="500" w:lineRule="exact"/>
        <w:jc w:val="left"/>
        <w:rPr>
          <w:rFonts w:asciiTheme="minorEastAsia" w:eastAsiaTheme="minorEastAsia" w:hAnsiTheme="minorEastAsia"/>
          <w:szCs w:val="24"/>
        </w:rPr>
      </w:pPr>
      <w:bookmarkStart w:id="249" w:name="_Toc119880106"/>
      <w:bookmarkStart w:id="250" w:name="_Toc119880188"/>
      <w:bookmarkStart w:id="251" w:name="_Toc119880492"/>
      <w:bookmarkStart w:id="252" w:name="_Toc119880637"/>
      <w:r w:rsidRPr="00C77E75">
        <w:rPr>
          <w:rFonts w:asciiTheme="minorEastAsia" w:eastAsiaTheme="minorEastAsia" w:hAnsiTheme="minorEastAsia"/>
          <w:szCs w:val="24"/>
        </w:rPr>
        <w:t>7.1善后处置与恢复重建</w:t>
      </w:r>
      <w:bookmarkEnd w:id="249"/>
      <w:bookmarkEnd w:id="250"/>
      <w:bookmarkEnd w:id="251"/>
      <w:bookmarkEnd w:id="252"/>
    </w:p>
    <w:p w:rsidR="003B6006" w:rsidRPr="00C77E75" w:rsidRDefault="00727C2C" w:rsidP="00327D80">
      <w:pPr>
        <w:spacing w:line="500" w:lineRule="exact"/>
        <w:rPr>
          <w:rFonts w:asciiTheme="minorEastAsia" w:eastAsiaTheme="minorEastAsia" w:hAnsiTheme="minorEastAsia"/>
          <w:b/>
          <w:sz w:val="24"/>
        </w:rPr>
      </w:pPr>
      <w:r w:rsidRPr="00C77E75">
        <w:rPr>
          <w:rFonts w:asciiTheme="minorEastAsia" w:eastAsiaTheme="minorEastAsia" w:hAnsiTheme="minorEastAsia"/>
          <w:b/>
          <w:sz w:val="24"/>
        </w:rPr>
        <w:t>7.1.1善后处置措施</w:t>
      </w:r>
    </w:p>
    <w:p w:rsidR="003B6006" w:rsidRPr="00C77E75" w:rsidRDefault="00727C2C" w:rsidP="00327D80">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hint="eastAsia"/>
          <w:bCs/>
          <w:sz w:val="24"/>
        </w:rPr>
        <w:t>1、</w:t>
      </w:r>
      <w:r w:rsidRPr="00C77E75">
        <w:rPr>
          <w:rFonts w:asciiTheme="minorEastAsia" w:eastAsiaTheme="minorEastAsia" w:hAnsiTheme="minorEastAsia"/>
          <w:bCs/>
          <w:sz w:val="24"/>
        </w:rPr>
        <w:t>由集团善后处置小组负责对受灾人员的安置及损失赔偿工作。组织专家对突发环境事件中长期环境影响进行评估，提出生态补偿和对遭受污染的生态环境进行恢复的建议。</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bCs/>
          <w:sz w:val="24"/>
        </w:rPr>
        <w:t>2、</w:t>
      </w:r>
      <w:r w:rsidRPr="00C77E75">
        <w:rPr>
          <w:rFonts w:asciiTheme="minorEastAsia" w:eastAsiaTheme="minorEastAsia" w:hAnsiTheme="minorEastAsia"/>
          <w:bCs/>
          <w:sz w:val="24"/>
        </w:rPr>
        <w:t>集团已办理财产一切险、公众责任险、社会责任险，由财务部门及时联系保险部门进行现场勘查，处理理赔事宜。</w:t>
      </w:r>
    </w:p>
    <w:p w:rsidR="003B6006" w:rsidRPr="00C77E75" w:rsidRDefault="00727C2C" w:rsidP="00327D80">
      <w:pPr>
        <w:spacing w:line="500" w:lineRule="exact"/>
        <w:rPr>
          <w:rFonts w:asciiTheme="minorEastAsia" w:eastAsiaTheme="minorEastAsia" w:hAnsiTheme="minorEastAsia"/>
          <w:b/>
          <w:sz w:val="24"/>
        </w:rPr>
      </w:pPr>
      <w:r w:rsidRPr="00C77E75">
        <w:rPr>
          <w:rFonts w:asciiTheme="minorEastAsia" w:eastAsiaTheme="minorEastAsia" w:hAnsiTheme="minorEastAsia"/>
          <w:b/>
          <w:sz w:val="24"/>
        </w:rPr>
        <w:t>7.1.2现场保护</w:t>
      </w:r>
    </w:p>
    <w:p w:rsidR="003B6006" w:rsidRPr="00C77E75" w:rsidRDefault="00727C2C" w:rsidP="00327D80">
      <w:pPr>
        <w:spacing w:line="500" w:lineRule="exact"/>
        <w:ind w:firstLineChars="175" w:firstLine="420"/>
        <w:rPr>
          <w:rFonts w:asciiTheme="minorEastAsia" w:eastAsiaTheme="minorEastAsia" w:hAnsiTheme="minorEastAsia"/>
          <w:bCs/>
          <w:sz w:val="24"/>
        </w:rPr>
      </w:pPr>
      <w:r w:rsidRPr="00C77E75">
        <w:rPr>
          <w:rFonts w:asciiTheme="minorEastAsia" w:eastAsiaTheme="minorEastAsia" w:hAnsiTheme="minorEastAsia" w:hint="eastAsia"/>
          <w:bCs/>
          <w:sz w:val="24"/>
        </w:rPr>
        <w:t>1、</w:t>
      </w:r>
      <w:r w:rsidRPr="00C77E75">
        <w:rPr>
          <w:rFonts w:asciiTheme="minorEastAsia" w:eastAsiaTheme="minorEastAsia" w:hAnsiTheme="minorEastAsia"/>
          <w:bCs/>
          <w:sz w:val="24"/>
        </w:rPr>
        <w:t>事故发生后，在事故处理期间，由</w:t>
      </w:r>
      <w:r w:rsidRPr="00C77E75">
        <w:rPr>
          <w:rFonts w:asciiTheme="minorEastAsia" w:eastAsiaTheme="minorEastAsia" w:hAnsiTheme="minorEastAsia" w:hint="eastAsia"/>
          <w:bCs/>
          <w:sz w:val="24"/>
        </w:rPr>
        <w:t>现场警戒组负责</w:t>
      </w:r>
      <w:r w:rsidRPr="00C77E75">
        <w:rPr>
          <w:rFonts w:asciiTheme="minorEastAsia" w:eastAsiaTheme="minorEastAsia" w:hAnsiTheme="minorEastAsia"/>
          <w:bCs/>
          <w:sz w:val="24"/>
        </w:rPr>
        <w:t>警戒，禁止无关人员进入；</w:t>
      </w:r>
    </w:p>
    <w:p w:rsidR="003B6006" w:rsidRPr="00C77E75" w:rsidRDefault="00727C2C" w:rsidP="00327D80">
      <w:pPr>
        <w:spacing w:line="500" w:lineRule="exact"/>
        <w:ind w:firstLineChars="175" w:firstLine="420"/>
        <w:rPr>
          <w:rFonts w:asciiTheme="minorEastAsia" w:eastAsiaTheme="minorEastAsia" w:hAnsiTheme="minorEastAsia"/>
          <w:bCs/>
          <w:sz w:val="24"/>
        </w:rPr>
      </w:pPr>
      <w:r w:rsidRPr="00C77E75">
        <w:rPr>
          <w:rFonts w:asciiTheme="minorEastAsia" w:eastAsiaTheme="minorEastAsia" w:hAnsiTheme="minorEastAsia" w:hint="eastAsia"/>
          <w:bCs/>
          <w:sz w:val="24"/>
        </w:rPr>
        <w:t>2、</w:t>
      </w:r>
      <w:r w:rsidRPr="00C77E75">
        <w:rPr>
          <w:rFonts w:asciiTheme="minorEastAsia" w:eastAsiaTheme="minorEastAsia" w:hAnsiTheme="minorEastAsia"/>
          <w:bCs/>
          <w:sz w:val="24"/>
        </w:rPr>
        <w:t>事故处理结束后，事故发生部门、岗位实行警戒，未经应急指挥部批准，所有人员禁止进入事故现场；</w:t>
      </w:r>
    </w:p>
    <w:p w:rsidR="003B6006" w:rsidRPr="00C77E75" w:rsidRDefault="00727C2C" w:rsidP="00327D80">
      <w:pPr>
        <w:spacing w:line="500" w:lineRule="exact"/>
        <w:ind w:firstLineChars="175" w:firstLine="420"/>
        <w:rPr>
          <w:rFonts w:asciiTheme="minorEastAsia" w:eastAsiaTheme="minorEastAsia" w:hAnsiTheme="minorEastAsia"/>
          <w:bCs/>
          <w:sz w:val="24"/>
        </w:rPr>
      </w:pPr>
      <w:r w:rsidRPr="00C77E75">
        <w:rPr>
          <w:rFonts w:asciiTheme="minorEastAsia" w:eastAsiaTheme="minorEastAsia" w:hAnsiTheme="minorEastAsia" w:hint="eastAsia"/>
          <w:bCs/>
          <w:sz w:val="24"/>
        </w:rPr>
        <w:t>3、</w:t>
      </w:r>
      <w:r w:rsidRPr="00C77E75">
        <w:rPr>
          <w:rFonts w:asciiTheme="minorEastAsia" w:eastAsiaTheme="minorEastAsia" w:hAnsiTheme="minorEastAsia"/>
          <w:bCs/>
          <w:sz w:val="24"/>
        </w:rPr>
        <w:t>事故现场拍照、录像，除事故调查管理部门或人员外，需经总指挥批准；</w:t>
      </w:r>
    </w:p>
    <w:p w:rsidR="003B6006" w:rsidRPr="00C77E75" w:rsidRDefault="00727C2C" w:rsidP="00327D80">
      <w:pPr>
        <w:spacing w:line="500" w:lineRule="exact"/>
        <w:ind w:firstLineChars="175" w:firstLine="420"/>
        <w:rPr>
          <w:rFonts w:asciiTheme="minorEastAsia" w:eastAsiaTheme="minorEastAsia" w:hAnsiTheme="minorEastAsia"/>
          <w:bCs/>
          <w:sz w:val="24"/>
        </w:rPr>
      </w:pPr>
      <w:r w:rsidRPr="00C77E75">
        <w:rPr>
          <w:rFonts w:asciiTheme="minorEastAsia" w:eastAsiaTheme="minorEastAsia" w:hAnsiTheme="minorEastAsia" w:hint="eastAsia"/>
          <w:bCs/>
          <w:sz w:val="24"/>
        </w:rPr>
        <w:t>4、</w:t>
      </w:r>
      <w:r w:rsidRPr="00C77E75">
        <w:rPr>
          <w:rFonts w:asciiTheme="minorEastAsia" w:eastAsiaTheme="minorEastAsia" w:hAnsiTheme="minorEastAsia"/>
          <w:bCs/>
          <w:sz w:val="24"/>
        </w:rPr>
        <w:t>事故现场的设备、设施等物件证据不得随意移动和清除，抢险必须移动的需作好标记。</w:t>
      </w:r>
    </w:p>
    <w:p w:rsidR="003B6006" w:rsidRPr="00C77E75" w:rsidRDefault="00727C2C" w:rsidP="00327D80">
      <w:pPr>
        <w:spacing w:line="500" w:lineRule="exact"/>
        <w:rPr>
          <w:rFonts w:asciiTheme="minorEastAsia" w:eastAsiaTheme="minorEastAsia" w:hAnsiTheme="minorEastAsia"/>
          <w:b/>
          <w:sz w:val="24"/>
        </w:rPr>
      </w:pPr>
      <w:r w:rsidRPr="00C77E75">
        <w:rPr>
          <w:rFonts w:asciiTheme="minorEastAsia" w:eastAsiaTheme="minorEastAsia" w:hAnsiTheme="minorEastAsia"/>
          <w:b/>
          <w:sz w:val="24"/>
        </w:rPr>
        <w:t>7.1.3</w:t>
      </w:r>
      <w:r w:rsidRPr="00C77E75">
        <w:rPr>
          <w:rFonts w:asciiTheme="minorEastAsia" w:eastAsiaTheme="minorEastAsia" w:hAnsiTheme="minorEastAsia" w:hint="eastAsia"/>
          <w:b/>
          <w:sz w:val="24"/>
        </w:rPr>
        <w:t xml:space="preserve"> 处理善后</w:t>
      </w:r>
    </w:p>
    <w:p w:rsidR="003B6006" w:rsidRPr="00C77E75" w:rsidRDefault="00727C2C" w:rsidP="00327D80">
      <w:pPr>
        <w:spacing w:line="500" w:lineRule="exact"/>
        <w:ind w:firstLineChars="196" w:firstLine="470"/>
        <w:rPr>
          <w:rFonts w:asciiTheme="minorEastAsia" w:eastAsiaTheme="minorEastAsia" w:hAnsiTheme="minorEastAsia"/>
          <w:sz w:val="24"/>
        </w:rPr>
      </w:pPr>
      <w:r w:rsidRPr="00C77E75">
        <w:rPr>
          <w:rFonts w:asciiTheme="minorEastAsia" w:eastAsiaTheme="minorEastAsia" w:hAnsiTheme="minorEastAsia"/>
          <w:sz w:val="24"/>
        </w:rPr>
        <w:t>事故结束后，厂方迅速配备2名消洗负责人，穿戴好防护服，配备空气呼吸器，负责引导专业洗消人员查找漏点，配合洗消人员工作。专业洗消人员应在厂方洗消人员的引导、配合下，迅速进入最佳作业点，快捷有效地进行洗消作业，每一洗消作业点都应至少有2人才能展开作业，直到洗消结束。</w:t>
      </w:r>
    </w:p>
    <w:p w:rsidR="003B6006" w:rsidRPr="00C77E75" w:rsidRDefault="00727C2C" w:rsidP="00654038">
      <w:pPr>
        <w:pStyle w:val="3"/>
        <w:spacing w:beforeLines="50" w:afterLines="50" w:line="500" w:lineRule="exact"/>
        <w:rPr>
          <w:rFonts w:asciiTheme="minorEastAsia" w:eastAsiaTheme="minorEastAsia" w:hAnsiTheme="minorEastAsia"/>
          <w:sz w:val="24"/>
          <w:szCs w:val="24"/>
        </w:rPr>
      </w:pPr>
      <w:bookmarkStart w:id="253" w:name="_Toc21003484"/>
      <w:bookmarkStart w:id="254" w:name="_Toc21003924"/>
      <w:bookmarkStart w:id="255" w:name="_Toc119880107"/>
      <w:bookmarkStart w:id="256" w:name="_Toc119880189"/>
      <w:bookmarkStart w:id="257" w:name="_Toc119880493"/>
      <w:r w:rsidRPr="00C77E75">
        <w:rPr>
          <w:rFonts w:asciiTheme="minorEastAsia" w:eastAsiaTheme="minorEastAsia" w:hAnsiTheme="minorEastAsia"/>
          <w:sz w:val="24"/>
          <w:szCs w:val="24"/>
        </w:rPr>
        <w:t>7.1.4恢复重建</w:t>
      </w:r>
      <w:bookmarkEnd w:id="253"/>
      <w:bookmarkEnd w:id="254"/>
      <w:bookmarkEnd w:id="255"/>
      <w:bookmarkEnd w:id="256"/>
      <w:bookmarkEnd w:id="257"/>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（1）事件处理过程中产生的次生、衍生污染消除措施</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t>①</w:t>
      </w:r>
      <w:r w:rsidRPr="00C77E75">
        <w:rPr>
          <w:rFonts w:asciiTheme="minorEastAsia" w:eastAsiaTheme="minorEastAsia" w:hAnsiTheme="minorEastAsia"/>
          <w:sz w:val="24"/>
        </w:rPr>
        <w:t>事件处置过程中对产生的废水进行收集，事件处理结束后，根据废水检测成分送污水处理</w:t>
      </w:r>
      <w:r w:rsidRPr="00C77E75">
        <w:rPr>
          <w:rFonts w:asciiTheme="minorEastAsia" w:eastAsiaTheme="minorEastAsia" w:hAnsiTheme="minorEastAsia" w:hint="eastAsia"/>
          <w:sz w:val="24"/>
        </w:rPr>
        <w:t>站</w:t>
      </w:r>
      <w:r w:rsidRPr="00C77E75">
        <w:rPr>
          <w:rFonts w:asciiTheme="minorEastAsia" w:eastAsiaTheme="minorEastAsia" w:hAnsiTheme="minorEastAsia"/>
          <w:sz w:val="24"/>
        </w:rPr>
        <w:t>或有资质单位处理。</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t>②</w:t>
      </w:r>
      <w:r w:rsidRPr="00C77E75">
        <w:rPr>
          <w:rFonts w:asciiTheme="minorEastAsia" w:eastAsiaTheme="minorEastAsia" w:hAnsiTheme="minorEastAsia"/>
          <w:sz w:val="24"/>
        </w:rPr>
        <w:t>事件处置过程中产生的固废根据成分检测委托具有处理能力的相关单位处理。</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lastRenderedPageBreak/>
        <w:t>③</w:t>
      </w:r>
      <w:r w:rsidRPr="00C77E75">
        <w:rPr>
          <w:rFonts w:asciiTheme="minorEastAsia" w:eastAsiaTheme="minorEastAsia" w:hAnsiTheme="minorEastAsia"/>
          <w:sz w:val="24"/>
        </w:rPr>
        <w:t>事件处理结束后，盛装危险化学品的容器、设施设备要进行检查，可以回用、利用的检查、修复后再利用，不能再利用的要送到有资质单位处理。</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（2）生态环境恢复</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若突发环境事件中物料泄漏造成环境污染、洗消废水未能及时收集导致废水进入周围地表水/土壤。事故发生后除及时采取措施，减少排放到水体中的污染物量，并组织水体/土壤监测小组对受影响区域的环境敏感点进行长期布点监测，直至环境中污染物浓度降到背景值。事故发生后对周围土壤、植被造成破坏的，需组织专家就事故对环境造成的影响进行科学评估，并对受破坏的植被、土壤应提出相应的恢复建议。对受灾范围进行科学的评估论证，</w:t>
      </w:r>
      <w:r w:rsidRPr="00C77E75">
        <w:rPr>
          <w:rFonts w:asciiTheme="minorEastAsia" w:eastAsiaTheme="minorEastAsia" w:hAnsiTheme="minorEastAsia" w:hint="eastAsia"/>
          <w:sz w:val="24"/>
        </w:rPr>
        <w:t>公司</w:t>
      </w:r>
      <w:r w:rsidRPr="00C77E75">
        <w:rPr>
          <w:rFonts w:asciiTheme="minorEastAsia" w:eastAsiaTheme="minorEastAsia" w:hAnsiTheme="minorEastAsia"/>
          <w:sz w:val="24"/>
        </w:rPr>
        <w:t>根据专家建议，对遭受污染的植被进行逐步恢复。</w:t>
      </w:r>
    </w:p>
    <w:p w:rsidR="003B6006" w:rsidRPr="00C77E75" w:rsidRDefault="00727C2C" w:rsidP="00693007">
      <w:pPr>
        <w:pStyle w:val="2"/>
        <w:spacing w:before="0" w:after="0" w:line="500" w:lineRule="exact"/>
        <w:jc w:val="left"/>
        <w:rPr>
          <w:rFonts w:asciiTheme="minorEastAsia" w:eastAsiaTheme="minorEastAsia" w:hAnsiTheme="minorEastAsia"/>
          <w:szCs w:val="24"/>
        </w:rPr>
      </w:pPr>
      <w:bookmarkStart w:id="258" w:name="_Toc119880108"/>
      <w:bookmarkStart w:id="259" w:name="_Toc119880190"/>
      <w:bookmarkStart w:id="260" w:name="_Toc119880494"/>
      <w:bookmarkStart w:id="261" w:name="_Toc119880638"/>
      <w:bookmarkEnd w:id="248"/>
      <w:r w:rsidRPr="00C77E75">
        <w:rPr>
          <w:rFonts w:asciiTheme="minorEastAsia" w:eastAsiaTheme="minorEastAsia" w:hAnsiTheme="minorEastAsia"/>
          <w:szCs w:val="24"/>
        </w:rPr>
        <w:t>7.2调查与评估</w:t>
      </w:r>
      <w:bookmarkEnd w:id="258"/>
      <w:bookmarkEnd w:id="259"/>
      <w:bookmarkEnd w:id="260"/>
      <w:bookmarkEnd w:id="261"/>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（1）应急指挥部指导有关部门及突发环境事件发生单位查找事件原因，防止类似问题的重复出现。</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（2）各应急行动组负责编制总结报告，应急终止后上报。</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（3）开展应急过程评价。由应急总指挥或应急总指挥指定人员上报</w:t>
      </w:r>
      <w:r w:rsidRPr="00C77E75">
        <w:rPr>
          <w:rFonts w:asciiTheme="minorEastAsia" w:eastAsiaTheme="minorEastAsia" w:hAnsiTheme="minorEastAsia" w:hint="eastAsia"/>
          <w:sz w:val="24"/>
        </w:rPr>
        <w:t>济南市生态环境局章丘分局</w:t>
      </w:r>
      <w:r w:rsidRPr="00C77E75">
        <w:rPr>
          <w:rFonts w:asciiTheme="minorEastAsia" w:eastAsiaTheme="minorEastAsia" w:hAnsiTheme="minorEastAsia"/>
          <w:sz w:val="24"/>
        </w:rPr>
        <w:t>，并组织有关专家、技术人员，会同章丘区相关管理部门组织实施。</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评价的基本依据：</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t>①</w:t>
      </w:r>
      <w:r w:rsidRPr="00C77E75">
        <w:rPr>
          <w:rFonts w:asciiTheme="minorEastAsia" w:eastAsiaTheme="minorEastAsia" w:hAnsiTheme="minorEastAsia"/>
          <w:sz w:val="24"/>
        </w:rPr>
        <w:t>环境应急过程记录；</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t>②</w:t>
      </w:r>
      <w:r w:rsidRPr="00C77E75">
        <w:rPr>
          <w:rFonts w:asciiTheme="minorEastAsia" w:eastAsiaTheme="minorEastAsia" w:hAnsiTheme="minorEastAsia"/>
          <w:sz w:val="24"/>
        </w:rPr>
        <w:t>各应急行动组的总结报告；</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t>③</w:t>
      </w:r>
      <w:r w:rsidRPr="00C77E75">
        <w:rPr>
          <w:rFonts w:asciiTheme="minorEastAsia" w:eastAsiaTheme="minorEastAsia" w:hAnsiTheme="minorEastAsia"/>
          <w:sz w:val="24"/>
        </w:rPr>
        <w:t>应急指挥部掌握的应急情况；</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t>④</w:t>
      </w:r>
      <w:r w:rsidRPr="00C77E75">
        <w:rPr>
          <w:rFonts w:asciiTheme="minorEastAsia" w:eastAsiaTheme="minorEastAsia" w:hAnsiTheme="minorEastAsia"/>
          <w:sz w:val="24"/>
        </w:rPr>
        <w:t>环境应急行动的实际效果及产生的社会影响；</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t>⑤</w:t>
      </w:r>
      <w:r w:rsidRPr="00C77E75">
        <w:rPr>
          <w:rFonts w:asciiTheme="minorEastAsia" w:eastAsiaTheme="minorEastAsia" w:hAnsiTheme="minorEastAsia"/>
          <w:sz w:val="24"/>
        </w:rPr>
        <w:t>公众的反映等。</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得出的主要结论应涵盖以下内容：</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t>①</w:t>
      </w:r>
      <w:r w:rsidRPr="00C77E75">
        <w:rPr>
          <w:rFonts w:asciiTheme="minorEastAsia" w:eastAsiaTheme="minorEastAsia" w:hAnsiTheme="minorEastAsia"/>
          <w:sz w:val="24"/>
        </w:rPr>
        <w:t>环境事件等级；</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t>②</w:t>
      </w:r>
      <w:r w:rsidRPr="00C77E75">
        <w:rPr>
          <w:rFonts w:asciiTheme="minorEastAsia" w:eastAsiaTheme="minorEastAsia" w:hAnsiTheme="minorEastAsia"/>
          <w:sz w:val="24"/>
        </w:rPr>
        <w:t>环境应急总任务及部分任务完成情况；</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t>③</w:t>
      </w:r>
      <w:r w:rsidRPr="00C77E75">
        <w:rPr>
          <w:rFonts w:asciiTheme="minorEastAsia" w:eastAsiaTheme="minorEastAsia" w:hAnsiTheme="minorEastAsia"/>
          <w:sz w:val="24"/>
        </w:rPr>
        <w:t>是否符合保护公众、保护环境的总要求；</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lastRenderedPageBreak/>
        <w:t>④</w:t>
      </w:r>
      <w:r w:rsidRPr="00C77E75">
        <w:rPr>
          <w:rFonts w:asciiTheme="minorEastAsia" w:eastAsiaTheme="minorEastAsia" w:hAnsiTheme="minorEastAsia"/>
          <w:sz w:val="24"/>
        </w:rPr>
        <w:t>采取的重要防护措施与方法是否得当；</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t>⑤</w:t>
      </w:r>
      <w:r w:rsidRPr="00C77E75">
        <w:rPr>
          <w:rFonts w:asciiTheme="minorEastAsia" w:eastAsiaTheme="minorEastAsia" w:hAnsiTheme="minorEastAsia"/>
          <w:sz w:val="24"/>
        </w:rPr>
        <w:t>出动环境应急队伍的规模、仪器装备的使用、环境应急程度与速度是否与任务相适应；</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t>⑥</w:t>
      </w:r>
      <w:r w:rsidRPr="00C77E75">
        <w:rPr>
          <w:rFonts w:asciiTheme="minorEastAsia" w:eastAsiaTheme="minorEastAsia" w:hAnsiTheme="minorEastAsia"/>
          <w:sz w:val="24"/>
        </w:rPr>
        <w:t>环境应急处置中对利益与代价、风险、困难关系的处理是否科学合理；</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t>⑦</w:t>
      </w:r>
      <w:r w:rsidRPr="00C77E75">
        <w:rPr>
          <w:rFonts w:asciiTheme="minorEastAsia" w:eastAsiaTheme="minorEastAsia" w:hAnsiTheme="minorEastAsia"/>
          <w:sz w:val="24"/>
        </w:rPr>
        <w:t>发布的公告及公众信息的内容是否真实，时机是否得当，对公众心理产生了何种影响；</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t>⑧</w:t>
      </w:r>
      <w:r w:rsidRPr="00C77E75">
        <w:rPr>
          <w:rFonts w:asciiTheme="minorEastAsia" w:eastAsiaTheme="minorEastAsia" w:hAnsiTheme="minorEastAsia"/>
          <w:sz w:val="24"/>
        </w:rPr>
        <w:t>得出的其他结论等。</w:t>
      </w:r>
    </w:p>
    <w:p w:rsidR="003B6006"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（4）根据实践经验，各环境应急行动组负责组织对应急预案进行评估，并及时修订应急预案。</w:t>
      </w:r>
    </w:p>
    <w:p w:rsidR="00327D80" w:rsidRDefault="00327D80" w:rsidP="00327D80">
      <w:pPr>
        <w:spacing w:line="500" w:lineRule="exact"/>
        <w:ind w:firstLineChars="200" w:firstLine="480"/>
        <w:rPr>
          <w:rFonts w:asciiTheme="minorEastAsia" w:eastAsiaTheme="minorEastAsia" w:hAnsiTheme="minorEastAsia"/>
          <w:sz w:val="24"/>
        </w:rPr>
      </w:pPr>
    </w:p>
    <w:p w:rsidR="00327D80" w:rsidRDefault="00327D80" w:rsidP="00327D80">
      <w:pPr>
        <w:spacing w:line="500" w:lineRule="exact"/>
        <w:ind w:firstLineChars="200" w:firstLine="480"/>
        <w:rPr>
          <w:rFonts w:asciiTheme="minorEastAsia" w:eastAsiaTheme="minorEastAsia" w:hAnsiTheme="minorEastAsia"/>
          <w:sz w:val="24"/>
        </w:rPr>
        <w:sectPr w:rsidR="00327D80">
          <w:pgSz w:w="11906" w:h="16838"/>
          <w:pgMar w:top="1440" w:right="1797" w:bottom="1440" w:left="1797" w:header="851" w:footer="992" w:gutter="0"/>
          <w:cols w:space="425"/>
          <w:docGrid w:linePitch="312"/>
        </w:sectPr>
      </w:pPr>
    </w:p>
    <w:p w:rsidR="003B6006" w:rsidRPr="00327D80" w:rsidRDefault="00327D80" w:rsidP="00327D80">
      <w:pPr>
        <w:pStyle w:val="1"/>
        <w:numPr>
          <w:ilvl w:val="0"/>
          <w:numId w:val="0"/>
        </w:numPr>
        <w:spacing w:before="0" w:beforeAutospacing="0" w:after="0" w:afterAutospacing="0" w:line="500" w:lineRule="exact"/>
        <w:jc w:val="left"/>
        <w:rPr>
          <w:rFonts w:asciiTheme="minorEastAsia" w:eastAsiaTheme="minorEastAsia" w:hAnsiTheme="minorEastAsia"/>
          <w:b/>
          <w:szCs w:val="28"/>
        </w:rPr>
      </w:pPr>
      <w:bookmarkStart w:id="262" w:name="_Toc119880109"/>
      <w:bookmarkStart w:id="263" w:name="_Toc119880191"/>
      <w:bookmarkStart w:id="264" w:name="_Toc119880495"/>
      <w:bookmarkStart w:id="265" w:name="_Toc119880639"/>
      <w:r w:rsidRPr="00327D80">
        <w:rPr>
          <w:rFonts w:asciiTheme="minorEastAsia" w:eastAsiaTheme="minorEastAsia" w:hAnsiTheme="minorEastAsia"/>
          <w:b/>
          <w:szCs w:val="28"/>
        </w:rPr>
        <w:lastRenderedPageBreak/>
        <w:t xml:space="preserve">8 </w:t>
      </w:r>
      <w:r w:rsidR="00727C2C" w:rsidRPr="00327D80">
        <w:rPr>
          <w:rFonts w:asciiTheme="minorEastAsia" w:eastAsiaTheme="minorEastAsia" w:hAnsiTheme="minorEastAsia"/>
          <w:b/>
          <w:szCs w:val="28"/>
        </w:rPr>
        <w:t>保障措施</w:t>
      </w:r>
      <w:bookmarkEnd w:id="262"/>
      <w:bookmarkEnd w:id="263"/>
      <w:bookmarkEnd w:id="264"/>
      <w:bookmarkEnd w:id="265"/>
    </w:p>
    <w:p w:rsidR="003B6006" w:rsidRPr="00C77E75" w:rsidRDefault="00727C2C" w:rsidP="00327D80">
      <w:pPr>
        <w:pStyle w:val="2"/>
        <w:spacing w:before="0" w:after="0" w:line="500" w:lineRule="exact"/>
        <w:jc w:val="left"/>
        <w:rPr>
          <w:rFonts w:asciiTheme="minorEastAsia" w:eastAsiaTheme="minorEastAsia" w:hAnsiTheme="minorEastAsia"/>
          <w:szCs w:val="24"/>
        </w:rPr>
      </w:pPr>
      <w:bookmarkStart w:id="266" w:name="_Toc119880110"/>
      <w:bookmarkStart w:id="267" w:name="_Toc119880192"/>
      <w:bookmarkStart w:id="268" w:name="_Toc119880496"/>
      <w:bookmarkStart w:id="269" w:name="_Toc119880640"/>
      <w:r w:rsidRPr="00C77E75">
        <w:rPr>
          <w:rFonts w:asciiTheme="minorEastAsia" w:eastAsiaTheme="minorEastAsia" w:hAnsiTheme="minorEastAsia"/>
          <w:szCs w:val="24"/>
        </w:rPr>
        <w:t>8.1通讯与信息保障措施</w:t>
      </w:r>
      <w:bookmarkEnd w:id="266"/>
      <w:bookmarkEnd w:id="267"/>
      <w:bookmarkEnd w:id="268"/>
      <w:bookmarkEnd w:id="269"/>
    </w:p>
    <w:p w:rsidR="003B6006" w:rsidRPr="00C77E75" w:rsidRDefault="00727C2C" w:rsidP="00327D80">
      <w:pPr>
        <w:spacing w:line="500" w:lineRule="exact"/>
        <w:rPr>
          <w:rFonts w:asciiTheme="minorEastAsia" w:eastAsiaTheme="minorEastAsia" w:hAnsiTheme="minorEastAsia"/>
          <w:sz w:val="24"/>
        </w:rPr>
      </w:pPr>
      <w:r w:rsidRPr="00C77E75">
        <w:rPr>
          <w:rFonts w:asciiTheme="minorEastAsia" w:eastAsiaTheme="minorEastAsia" w:hAnsiTheme="minorEastAsia"/>
          <w:b/>
          <w:sz w:val="24"/>
        </w:rPr>
        <w:t>8.1.1</w:t>
      </w:r>
      <w:r w:rsidRPr="00C77E75">
        <w:rPr>
          <w:rFonts w:asciiTheme="minorEastAsia" w:eastAsiaTheme="minorEastAsia" w:hAnsiTheme="minorEastAsia"/>
          <w:sz w:val="24"/>
        </w:rPr>
        <w:t>集团办公室负责集团电信设施的配备维护，开设移动通讯“集团用户群”，便于大家联络；要保障通讯畅通，建立各部门负责人和主要应急人员通讯录，定期确认各联络电话，遇人员或通讯方式变更及时更新；</w:t>
      </w:r>
    </w:p>
    <w:p w:rsidR="003B6006" w:rsidRPr="00C77E75" w:rsidRDefault="00727C2C" w:rsidP="00327D80">
      <w:pPr>
        <w:spacing w:line="500" w:lineRule="exact"/>
        <w:rPr>
          <w:rFonts w:asciiTheme="minorEastAsia" w:eastAsiaTheme="minorEastAsia" w:hAnsiTheme="minorEastAsia"/>
          <w:sz w:val="24"/>
        </w:rPr>
      </w:pPr>
      <w:r w:rsidRPr="00C77E75">
        <w:rPr>
          <w:rFonts w:asciiTheme="minorEastAsia" w:eastAsiaTheme="minorEastAsia" w:hAnsiTheme="minorEastAsia"/>
          <w:b/>
          <w:sz w:val="24"/>
        </w:rPr>
        <w:t>8.1.2</w:t>
      </w:r>
      <w:r w:rsidRPr="00C77E75">
        <w:rPr>
          <w:rFonts w:asciiTheme="minorEastAsia" w:eastAsiaTheme="minorEastAsia" w:hAnsiTheme="minorEastAsia"/>
          <w:sz w:val="24"/>
        </w:rPr>
        <w:t>各岗位、人员负责维护配备使用的电话、无线对讲机，确保完好；</w:t>
      </w:r>
    </w:p>
    <w:p w:rsidR="003B6006" w:rsidRPr="00C77E75" w:rsidRDefault="00727C2C" w:rsidP="00327D80">
      <w:pPr>
        <w:spacing w:line="500" w:lineRule="exact"/>
        <w:rPr>
          <w:rFonts w:asciiTheme="minorEastAsia" w:eastAsiaTheme="minorEastAsia" w:hAnsiTheme="minorEastAsia"/>
          <w:sz w:val="24"/>
        </w:rPr>
      </w:pPr>
      <w:r w:rsidRPr="00C77E75">
        <w:rPr>
          <w:rFonts w:asciiTheme="minorEastAsia" w:eastAsiaTheme="minorEastAsia" w:hAnsiTheme="minorEastAsia"/>
          <w:b/>
          <w:sz w:val="24"/>
        </w:rPr>
        <w:t>8.1.3</w:t>
      </w:r>
      <w:r w:rsidRPr="00C77E75">
        <w:rPr>
          <w:rFonts w:asciiTheme="minorEastAsia" w:eastAsiaTheme="minorEastAsia" w:hAnsiTheme="minorEastAsia"/>
          <w:sz w:val="24"/>
        </w:rPr>
        <w:t>各应急部门主管或主要应急负责人手机必须保持24小时开机，号码如有变更，应及时通知办公室。</w:t>
      </w:r>
    </w:p>
    <w:p w:rsidR="003B6006" w:rsidRPr="00C77E75" w:rsidRDefault="00727C2C" w:rsidP="00327D80">
      <w:pPr>
        <w:pStyle w:val="2"/>
        <w:spacing w:before="0" w:after="0" w:line="500" w:lineRule="exact"/>
        <w:jc w:val="left"/>
        <w:rPr>
          <w:rFonts w:asciiTheme="minorEastAsia" w:eastAsiaTheme="minorEastAsia" w:hAnsiTheme="minorEastAsia"/>
          <w:szCs w:val="24"/>
        </w:rPr>
      </w:pPr>
      <w:bookmarkStart w:id="270" w:name="_Toc119880111"/>
      <w:bookmarkStart w:id="271" w:name="_Toc119880193"/>
      <w:bookmarkStart w:id="272" w:name="_Toc119880497"/>
      <w:bookmarkStart w:id="273" w:name="_Toc119880641"/>
      <w:r w:rsidRPr="00C77E75">
        <w:rPr>
          <w:rFonts w:asciiTheme="minorEastAsia" w:eastAsiaTheme="minorEastAsia" w:hAnsiTheme="minorEastAsia"/>
          <w:szCs w:val="24"/>
        </w:rPr>
        <w:t>8.2应急物资装备保障</w:t>
      </w:r>
      <w:bookmarkEnd w:id="270"/>
      <w:bookmarkEnd w:id="271"/>
      <w:bookmarkEnd w:id="272"/>
      <w:bookmarkEnd w:id="273"/>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厂根据事故应急抢险救援需要，落实配备消防、堵漏、通讯、交通、工具、应急照明、防护、急救等各类所需应急抢险装备器材。</w:t>
      </w:r>
    </w:p>
    <w:p w:rsidR="003B6006" w:rsidRPr="00C77E75" w:rsidRDefault="00727C2C" w:rsidP="00327D80">
      <w:pPr>
        <w:pStyle w:val="2"/>
        <w:spacing w:before="0" w:after="0" w:line="500" w:lineRule="exact"/>
        <w:jc w:val="left"/>
        <w:rPr>
          <w:rFonts w:asciiTheme="minorEastAsia" w:eastAsiaTheme="minorEastAsia" w:hAnsiTheme="minorEastAsia"/>
          <w:szCs w:val="24"/>
        </w:rPr>
      </w:pPr>
      <w:bookmarkStart w:id="274" w:name="_Toc119880112"/>
      <w:bookmarkStart w:id="275" w:name="_Toc119880194"/>
      <w:bookmarkStart w:id="276" w:name="_Toc119880498"/>
      <w:bookmarkStart w:id="277" w:name="_Toc119880642"/>
      <w:r w:rsidRPr="00C77E75">
        <w:rPr>
          <w:rFonts w:asciiTheme="minorEastAsia" w:eastAsiaTheme="minorEastAsia" w:hAnsiTheme="minorEastAsia"/>
          <w:szCs w:val="24"/>
        </w:rPr>
        <w:t>8.3应急队伍保障</w:t>
      </w:r>
      <w:bookmarkEnd w:id="274"/>
      <w:bookmarkEnd w:id="275"/>
      <w:bookmarkEnd w:id="276"/>
      <w:bookmarkEnd w:id="277"/>
    </w:p>
    <w:p w:rsidR="003B6006" w:rsidRPr="00C77E75" w:rsidRDefault="00727C2C" w:rsidP="00327D80">
      <w:pPr>
        <w:spacing w:line="500" w:lineRule="exact"/>
        <w:rPr>
          <w:rFonts w:asciiTheme="minorEastAsia" w:eastAsiaTheme="minorEastAsia" w:hAnsiTheme="minorEastAsia"/>
          <w:sz w:val="24"/>
        </w:rPr>
      </w:pPr>
      <w:r w:rsidRPr="00C77E75">
        <w:rPr>
          <w:rFonts w:asciiTheme="minorEastAsia" w:eastAsiaTheme="minorEastAsia" w:hAnsiTheme="minorEastAsia"/>
          <w:b/>
          <w:sz w:val="24"/>
        </w:rPr>
        <w:t>8.3.1</w:t>
      </w:r>
      <w:r w:rsidRPr="00C77E75">
        <w:rPr>
          <w:rFonts w:asciiTheme="minorEastAsia" w:eastAsiaTheme="minorEastAsia" w:hAnsiTheme="minorEastAsia"/>
          <w:sz w:val="24"/>
        </w:rPr>
        <w:t>厂组建应急抢险救援小组和义务消防队，开展应急救援培训与训练及演练，不断提高应急救援能力；</w:t>
      </w:r>
    </w:p>
    <w:p w:rsidR="003B6006" w:rsidRPr="00C77E75" w:rsidRDefault="00727C2C" w:rsidP="00327D80">
      <w:pPr>
        <w:spacing w:line="500" w:lineRule="exact"/>
        <w:rPr>
          <w:rFonts w:asciiTheme="minorEastAsia" w:eastAsiaTheme="minorEastAsia" w:hAnsiTheme="minorEastAsia"/>
          <w:sz w:val="24"/>
        </w:rPr>
      </w:pPr>
      <w:r w:rsidRPr="00C77E75">
        <w:rPr>
          <w:rFonts w:asciiTheme="minorEastAsia" w:eastAsiaTheme="minorEastAsia" w:hAnsiTheme="minorEastAsia"/>
          <w:b/>
          <w:sz w:val="24"/>
        </w:rPr>
        <w:t>8.3.2</w:t>
      </w:r>
      <w:r w:rsidRPr="00C77E75">
        <w:rPr>
          <w:rFonts w:asciiTheme="minorEastAsia" w:eastAsiaTheme="minorEastAsia" w:hAnsiTheme="minorEastAsia"/>
          <w:sz w:val="24"/>
        </w:rPr>
        <w:t>各相关部门负责人都需参加应急培训，参与接受过培训的救援行动</w:t>
      </w:r>
      <w:r w:rsidRPr="00C77E75">
        <w:rPr>
          <w:rFonts w:asciiTheme="minorEastAsia" w:eastAsiaTheme="minorEastAsia" w:hAnsiTheme="minorEastAsia" w:hint="eastAsia"/>
          <w:sz w:val="24"/>
        </w:rPr>
        <w:t>；</w:t>
      </w:r>
    </w:p>
    <w:p w:rsidR="003B6006" w:rsidRPr="00C77E75" w:rsidRDefault="00727C2C" w:rsidP="00327D80">
      <w:pPr>
        <w:spacing w:line="500" w:lineRule="exact"/>
        <w:rPr>
          <w:rFonts w:asciiTheme="minorEastAsia" w:eastAsiaTheme="minorEastAsia" w:hAnsiTheme="minorEastAsia"/>
          <w:sz w:val="24"/>
        </w:rPr>
      </w:pPr>
      <w:r w:rsidRPr="00C77E75">
        <w:rPr>
          <w:rFonts w:asciiTheme="minorEastAsia" w:eastAsiaTheme="minorEastAsia" w:hAnsiTheme="minorEastAsia"/>
          <w:b/>
          <w:sz w:val="24"/>
        </w:rPr>
        <w:t>8.3.3</w:t>
      </w:r>
      <w:r w:rsidRPr="00C77E75">
        <w:rPr>
          <w:rFonts w:asciiTheme="minorEastAsia" w:eastAsiaTheme="minorEastAsia" w:hAnsiTheme="minorEastAsia"/>
          <w:sz w:val="24"/>
        </w:rPr>
        <w:t>医疗急救保障</w:t>
      </w:r>
      <w:r w:rsidRPr="00C77E75">
        <w:rPr>
          <w:rFonts w:asciiTheme="minorEastAsia" w:eastAsiaTheme="minorEastAsia" w:hAnsiTheme="minorEastAsia" w:hint="eastAsia"/>
          <w:sz w:val="24"/>
        </w:rPr>
        <w:t>；</w:t>
      </w:r>
    </w:p>
    <w:p w:rsidR="003B6006" w:rsidRPr="00C77E75" w:rsidRDefault="00727C2C" w:rsidP="00327D80">
      <w:pPr>
        <w:spacing w:line="500" w:lineRule="exact"/>
        <w:ind w:firstLineChars="91" w:firstLine="219"/>
        <w:rPr>
          <w:rFonts w:asciiTheme="minorEastAsia" w:eastAsiaTheme="minorEastAsia" w:hAnsiTheme="minorEastAsia"/>
          <w:sz w:val="24"/>
        </w:rPr>
      </w:pPr>
      <w:r w:rsidRPr="00C77E75">
        <w:rPr>
          <w:rFonts w:asciiTheme="minorEastAsia" w:eastAsiaTheme="minorEastAsia" w:hAnsiTheme="minorEastAsia" w:hint="eastAsia"/>
          <w:b/>
          <w:sz w:val="24"/>
        </w:rPr>
        <w:t>1、</w:t>
      </w:r>
      <w:r w:rsidRPr="00C77E75">
        <w:rPr>
          <w:rFonts w:asciiTheme="minorEastAsia" w:eastAsiaTheme="minorEastAsia" w:hAnsiTheme="minorEastAsia"/>
          <w:sz w:val="24"/>
        </w:rPr>
        <w:t>安全管理部门负责落实与地方医疗卫生、职业病防治部门的应急医疗救援协议的签订，落实急救药箱药品，急救器材的配备与更新。</w:t>
      </w:r>
    </w:p>
    <w:p w:rsidR="003B6006" w:rsidRPr="00C77E75" w:rsidRDefault="00727C2C" w:rsidP="00327D80">
      <w:pPr>
        <w:spacing w:line="500" w:lineRule="exact"/>
        <w:ind w:firstLineChars="91" w:firstLine="219"/>
        <w:rPr>
          <w:rFonts w:asciiTheme="minorEastAsia" w:eastAsiaTheme="minorEastAsia" w:hAnsiTheme="minorEastAsia"/>
          <w:sz w:val="24"/>
        </w:rPr>
      </w:pPr>
      <w:r w:rsidRPr="00C77E75">
        <w:rPr>
          <w:rFonts w:asciiTheme="minorEastAsia" w:eastAsiaTheme="minorEastAsia" w:hAnsiTheme="minorEastAsia" w:hint="eastAsia"/>
          <w:b/>
          <w:sz w:val="24"/>
        </w:rPr>
        <w:t>2、</w:t>
      </w:r>
      <w:r w:rsidRPr="00C77E75">
        <w:rPr>
          <w:rFonts w:asciiTheme="minorEastAsia" w:eastAsiaTheme="minorEastAsia" w:hAnsiTheme="minorEastAsia"/>
          <w:sz w:val="24"/>
        </w:rPr>
        <w:t>安全管理部门落实组织现场应急人员与医疗急救人员定期的医疗急救知识与技术的培训。</w:t>
      </w:r>
    </w:p>
    <w:p w:rsidR="003B6006" w:rsidRPr="00C77E75" w:rsidRDefault="00727C2C" w:rsidP="00327D80">
      <w:pPr>
        <w:pStyle w:val="2"/>
        <w:spacing w:before="0" w:after="0" w:line="500" w:lineRule="exact"/>
        <w:jc w:val="left"/>
        <w:rPr>
          <w:rFonts w:asciiTheme="minorEastAsia" w:eastAsiaTheme="minorEastAsia" w:hAnsiTheme="minorEastAsia"/>
          <w:szCs w:val="24"/>
        </w:rPr>
      </w:pPr>
      <w:bookmarkStart w:id="278" w:name="_Toc119880113"/>
      <w:bookmarkStart w:id="279" w:name="_Toc119880195"/>
      <w:bookmarkStart w:id="280" w:name="_Toc119880499"/>
      <w:bookmarkStart w:id="281" w:name="_Toc119880643"/>
      <w:r w:rsidRPr="00C77E75">
        <w:rPr>
          <w:rFonts w:asciiTheme="minorEastAsia" w:eastAsiaTheme="minorEastAsia" w:hAnsiTheme="minorEastAsia"/>
          <w:szCs w:val="24"/>
        </w:rPr>
        <w:t>8.4经费保障</w:t>
      </w:r>
      <w:bookmarkEnd w:id="278"/>
      <w:bookmarkEnd w:id="279"/>
      <w:bookmarkEnd w:id="280"/>
      <w:bookmarkEnd w:id="281"/>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财务处做好事故应急救援必要的资金准备，确保事故应急处置装备的添置、更新及紧急购置的经费。</w:t>
      </w:r>
    </w:p>
    <w:p w:rsidR="003B6006" w:rsidRPr="00C77E75" w:rsidRDefault="00727C2C" w:rsidP="00327D80">
      <w:pPr>
        <w:pStyle w:val="zhang"/>
        <w:spacing w:line="500" w:lineRule="exact"/>
        <w:ind w:firstLineChars="0" w:firstLine="0"/>
        <w:jc w:val="left"/>
        <w:outlineLvl w:val="1"/>
        <w:rPr>
          <w:rFonts w:asciiTheme="minorEastAsia" w:eastAsiaTheme="minorEastAsia" w:hAnsiTheme="minorEastAsia"/>
          <w:b/>
          <w:sz w:val="24"/>
          <w:szCs w:val="24"/>
        </w:rPr>
      </w:pPr>
      <w:bookmarkStart w:id="282" w:name="_Toc13099"/>
      <w:bookmarkStart w:id="283" w:name="_Toc462395610"/>
      <w:bookmarkStart w:id="284" w:name="_Toc536102321"/>
      <w:bookmarkStart w:id="285" w:name="_Toc15124309"/>
      <w:bookmarkStart w:id="286" w:name="_Toc119880114"/>
      <w:bookmarkStart w:id="287" w:name="_Toc119880196"/>
      <w:bookmarkStart w:id="288" w:name="_Toc119880500"/>
      <w:bookmarkStart w:id="289" w:name="_Toc119880644"/>
      <w:r w:rsidRPr="00C77E75">
        <w:rPr>
          <w:rFonts w:asciiTheme="minorEastAsia" w:eastAsiaTheme="minorEastAsia" w:hAnsiTheme="minorEastAsia"/>
          <w:b/>
          <w:sz w:val="24"/>
          <w:szCs w:val="24"/>
        </w:rPr>
        <w:t>8.5 其它保障</w:t>
      </w:r>
      <w:bookmarkEnd w:id="282"/>
      <w:bookmarkEnd w:id="283"/>
      <w:bookmarkEnd w:id="284"/>
      <w:bookmarkEnd w:id="285"/>
      <w:bookmarkEnd w:id="286"/>
      <w:bookmarkEnd w:id="287"/>
      <w:bookmarkEnd w:id="288"/>
      <w:bookmarkEnd w:id="289"/>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（1）单位互助</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公司</w:t>
      </w:r>
      <w:r w:rsidRPr="00C77E75">
        <w:rPr>
          <w:rFonts w:asciiTheme="minorEastAsia" w:eastAsiaTheme="minorEastAsia" w:hAnsiTheme="minorEastAsia"/>
          <w:sz w:val="24"/>
        </w:rPr>
        <w:t>与邻近的单位在运输、人员、救治以及救援等方面能够给予帮助。同时也能够依据救援需要时，提供其他相应支持。</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lastRenderedPageBreak/>
        <w:t>（2）请求政府协调应急救援力量</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当事件趋于扩大需要外部力量救援时，及时向章丘区人民政府、</w:t>
      </w:r>
      <w:r w:rsidRPr="00C77E75">
        <w:rPr>
          <w:rFonts w:asciiTheme="minorEastAsia" w:eastAsiaTheme="minorEastAsia" w:hAnsiTheme="minorEastAsia" w:hint="eastAsia"/>
          <w:sz w:val="24"/>
        </w:rPr>
        <w:t>济南市生态环境局章丘分局</w:t>
      </w:r>
      <w:r w:rsidRPr="00C77E75">
        <w:rPr>
          <w:rFonts w:asciiTheme="minorEastAsia" w:eastAsiaTheme="minorEastAsia" w:hAnsiTheme="minorEastAsia"/>
          <w:sz w:val="24"/>
        </w:rPr>
        <w:t>报告，由章丘区政府应急办发布支援命令，调动相关政府部门进行全力支持和救护，主要参与部门有：</w:t>
      </w:r>
    </w:p>
    <w:p w:rsidR="003B6006" w:rsidRPr="00C77E75" w:rsidRDefault="00727C2C" w:rsidP="00327D80">
      <w:pPr>
        <w:spacing w:line="500" w:lineRule="exact"/>
        <w:ind w:firstLine="200"/>
        <w:rPr>
          <w:rFonts w:asciiTheme="minorEastAsia" w:eastAsiaTheme="minorEastAsia" w:hAnsiTheme="minorEastAsia"/>
          <w:sz w:val="24"/>
        </w:rPr>
      </w:pPr>
      <w:r w:rsidRPr="00C77E75">
        <w:rPr>
          <w:rFonts w:asciiTheme="minorEastAsia" w:eastAsiaTheme="minorEastAsia" w:hAnsiTheme="minorEastAsia" w:cs="宋体" w:hint="eastAsia"/>
          <w:sz w:val="24"/>
        </w:rPr>
        <w:t>①</w:t>
      </w:r>
      <w:r w:rsidRPr="00C77E75">
        <w:rPr>
          <w:rFonts w:asciiTheme="minorEastAsia" w:eastAsiaTheme="minorEastAsia" w:hAnsiTheme="minorEastAsia"/>
          <w:sz w:val="24"/>
        </w:rPr>
        <w:t>公安部门：</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协助我</w:t>
      </w:r>
      <w:r w:rsidRPr="00C77E75">
        <w:rPr>
          <w:rFonts w:asciiTheme="minorEastAsia" w:eastAsiaTheme="minorEastAsia" w:hAnsiTheme="minorEastAsia" w:hint="eastAsia"/>
          <w:sz w:val="24"/>
        </w:rPr>
        <w:t>公司</w:t>
      </w:r>
      <w:r w:rsidRPr="00C77E75">
        <w:rPr>
          <w:rFonts w:asciiTheme="minorEastAsia" w:eastAsiaTheme="minorEastAsia" w:hAnsiTheme="minorEastAsia"/>
          <w:sz w:val="24"/>
        </w:rPr>
        <w:t>进行警戒，封锁相关道路，防止无关人员进入事件现场和污染区。</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t>②</w:t>
      </w:r>
      <w:r w:rsidRPr="00C77E75">
        <w:rPr>
          <w:rFonts w:asciiTheme="minorEastAsia" w:eastAsiaTheme="minorEastAsia" w:hAnsiTheme="minorEastAsia"/>
          <w:sz w:val="24"/>
        </w:rPr>
        <w:t>消防部门</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发生火灾事件时，可在十分钟内到达现场进行灭火、救护。</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t>③生态环境</w:t>
      </w:r>
      <w:r w:rsidRPr="00C77E75">
        <w:rPr>
          <w:rFonts w:asciiTheme="minorEastAsia" w:eastAsiaTheme="minorEastAsia" w:hAnsiTheme="minorEastAsia"/>
          <w:sz w:val="24"/>
        </w:rPr>
        <w:t>环保部门</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提供事件发生时的实时监测和同时监督企业对污染区的处理工作。</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t>④</w:t>
      </w:r>
      <w:r w:rsidRPr="00C77E75">
        <w:rPr>
          <w:rFonts w:asciiTheme="minorEastAsia" w:eastAsiaTheme="minorEastAsia" w:hAnsiTheme="minorEastAsia"/>
          <w:sz w:val="24"/>
        </w:rPr>
        <w:t>电信部门</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保障外部通讯系统的正常运转，能够及时准确发布事件的消息和发布有关命令。</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t>⑤</w:t>
      </w:r>
      <w:r w:rsidRPr="00C77E75">
        <w:rPr>
          <w:rFonts w:asciiTheme="minorEastAsia" w:eastAsiaTheme="minorEastAsia" w:hAnsiTheme="minorEastAsia"/>
          <w:sz w:val="24"/>
        </w:rPr>
        <w:t>医疗单位</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提供伤员、中毒救护的治疗服务和现场救护所需要的药品和人员。</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cs="宋体" w:hint="eastAsia"/>
          <w:sz w:val="24"/>
        </w:rPr>
        <w:t>⑥</w:t>
      </w:r>
      <w:r w:rsidRPr="00C77E75">
        <w:rPr>
          <w:rFonts w:asciiTheme="minorEastAsia" w:eastAsiaTheme="minorEastAsia" w:hAnsiTheme="minorEastAsia"/>
          <w:sz w:val="24"/>
        </w:rPr>
        <w:t>其他部门</w:t>
      </w:r>
    </w:p>
    <w:p w:rsidR="003B6006"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可以提供运输、救护物资的支持。</w:t>
      </w:r>
    </w:p>
    <w:p w:rsidR="00327D80" w:rsidRDefault="00327D80" w:rsidP="00327D80">
      <w:pPr>
        <w:spacing w:line="500" w:lineRule="exact"/>
        <w:ind w:firstLineChars="200" w:firstLine="480"/>
        <w:rPr>
          <w:rFonts w:asciiTheme="minorEastAsia" w:eastAsiaTheme="minorEastAsia" w:hAnsiTheme="minorEastAsia"/>
          <w:sz w:val="24"/>
        </w:rPr>
      </w:pPr>
    </w:p>
    <w:p w:rsidR="00327D80" w:rsidRDefault="00327D80" w:rsidP="00327D80">
      <w:pPr>
        <w:spacing w:line="500" w:lineRule="exact"/>
        <w:ind w:firstLineChars="200" w:firstLine="480"/>
        <w:rPr>
          <w:rFonts w:asciiTheme="minorEastAsia" w:eastAsiaTheme="minorEastAsia" w:hAnsiTheme="minorEastAsia"/>
          <w:sz w:val="24"/>
        </w:rPr>
        <w:sectPr w:rsidR="00327D80">
          <w:pgSz w:w="11906" w:h="16838"/>
          <w:pgMar w:top="1440" w:right="1797" w:bottom="1440" w:left="1797" w:header="851" w:footer="992" w:gutter="0"/>
          <w:cols w:space="425"/>
          <w:docGrid w:linePitch="312"/>
        </w:sectPr>
      </w:pPr>
    </w:p>
    <w:p w:rsidR="003B6006" w:rsidRPr="00327D80" w:rsidRDefault="00327D80" w:rsidP="00327D80">
      <w:pPr>
        <w:pStyle w:val="1"/>
        <w:numPr>
          <w:ilvl w:val="0"/>
          <w:numId w:val="0"/>
        </w:numPr>
        <w:spacing w:before="0" w:beforeAutospacing="0" w:after="0" w:afterAutospacing="0" w:line="500" w:lineRule="exact"/>
        <w:jc w:val="left"/>
        <w:rPr>
          <w:rFonts w:asciiTheme="minorEastAsia" w:eastAsiaTheme="minorEastAsia" w:hAnsiTheme="minorEastAsia"/>
          <w:b/>
        </w:rPr>
      </w:pPr>
      <w:bookmarkStart w:id="290" w:name="_Toc119880115"/>
      <w:bookmarkStart w:id="291" w:name="_Toc119880197"/>
      <w:bookmarkStart w:id="292" w:name="_Toc119880501"/>
      <w:bookmarkStart w:id="293" w:name="_Toc119880645"/>
      <w:r w:rsidRPr="00327D80">
        <w:rPr>
          <w:rFonts w:asciiTheme="minorEastAsia" w:eastAsiaTheme="minorEastAsia" w:hAnsiTheme="minorEastAsia"/>
          <w:b/>
        </w:rPr>
        <w:lastRenderedPageBreak/>
        <w:t xml:space="preserve">9 </w:t>
      </w:r>
      <w:r w:rsidR="00727C2C" w:rsidRPr="00327D80">
        <w:rPr>
          <w:rFonts w:asciiTheme="minorEastAsia" w:eastAsiaTheme="minorEastAsia" w:hAnsiTheme="minorEastAsia"/>
          <w:b/>
        </w:rPr>
        <w:t>监督管理</w:t>
      </w:r>
      <w:bookmarkEnd w:id="290"/>
      <w:bookmarkEnd w:id="291"/>
      <w:bookmarkEnd w:id="292"/>
      <w:bookmarkEnd w:id="293"/>
    </w:p>
    <w:p w:rsidR="003B6006" w:rsidRPr="00C77E75" w:rsidRDefault="00727C2C" w:rsidP="00327D80">
      <w:pPr>
        <w:pStyle w:val="2"/>
        <w:spacing w:before="0" w:after="0" w:line="500" w:lineRule="exact"/>
        <w:jc w:val="left"/>
        <w:rPr>
          <w:rFonts w:asciiTheme="minorEastAsia" w:eastAsiaTheme="minorEastAsia" w:hAnsiTheme="minorEastAsia"/>
          <w:szCs w:val="24"/>
        </w:rPr>
      </w:pPr>
      <w:bookmarkStart w:id="294" w:name="_Toc119880116"/>
      <w:bookmarkStart w:id="295" w:name="_Toc119880198"/>
      <w:bookmarkStart w:id="296" w:name="_Toc119880502"/>
      <w:bookmarkStart w:id="297" w:name="_Toc119880646"/>
      <w:r w:rsidRPr="00C77E75">
        <w:rPr>
          <w:rFonts w:asciiTheme="minorEastAsia" w:eastAsiaTheme="minorEastAsia" w:hAnsiTheme="minorEastAsia"/>
          <w:szCs w:val="24"/>
        </w:rPr>
        <w:t>9.1应急培训与演练</w:t>
      </w:r>
      <w:bookmarkEnd w:id="294"/>
      <w:bookmarkEnd w:id="295"/>
      <w:bookmarkEnd w:id="296"/>
      <w:bookmarkEnd w:id="297"/>
    </w:p>
    <w:p w:rsidR="003B6006" w:rsidRPr="00C77E75" w:rsidRDefault="00727C2C" w:rsidP="00327D80">
      <w:pPr>
        <w:spacing w:line="500" w:lineRule="exact"/>
        <w:rPr>
          <w:rFonts w:asciiTheme="minorEastAsia" w:eastAsiaTheme="minorEastAsia" w:hAnsiTheme="minorEastAsia"/>
          <w:b/>
          <w:sz w:val="24"/>
        </w:rPr>
      </w:pPr>
      <w:r w:rsidRPr="00C77E75">
        <w:rPr>
          <w:rFonts w:asciiTheme="minorEastAsia" w:eastAsiaTheme="minorEastAsia" w:hAnsiTheme="minorEastAsia"/>
          <w:b/>
          <w:sz w:val="24"/>
        </w:rPr>
        <w:t>9.1.1培训</w:t>
      </w:r>
    </w:p>
    <w:p w:rsidR="00327D80"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1、</w:t>
      </w:r>
      <w:r w:rsidRPr="00C77E75">
        <w:rPr>
          <w:rFonts w:asciiTheme="minorEastAsia" w:eastAsiaTheme="minorEastAsia" w:hAnsiTheme="minorEastAsia"/>
          <w:sz w:val="24"/>
        </w:rPr>
        <w:t>安全</w:t>
      </w:r>
      <w:r w:rsidRPr="00C77E75">
        <w:rPr>
          <w:rFonts w:asciiTheme="minorEastAsia" w:eastAsiaTheme="minorEastAsia" w:hAnsiTheme="minorEastAsia" w:hint="eastAsia"/>
          <w:sz w:val="24"/>
        </w:rPr>
        <w:t>环保</w:t>
      </w:r>
      <w:r w:rsidRPr="00C77E75">
        <w:rPr>
          <w:rFonts w:asciiTheme="minorEastAsia" w:eastAsiaTheme="minorEastAsia" w:hAnsiTheme="minorEastAsia"/>
          <w:sz w:val="24"/>
        </w:rPr>
        <w:t>管理部门负责组织、指导应急预案的培训工作，各相关部门和应急救援专业组负责人作好日常预案的学习培训，根据预案实施情况制订相应的培训计划，采取讲课与现场演示相结合的多种形式对应急人员进行应急知识和技能的培训。培训应做好记录和培训评估。</w:t>
      </w:r>
    </w:p>
    <w:p w:rsidR="00327D80"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2、</w:t>
      </w:r>
      <w:r w:rsidRPr="00C77E75">
        <w:rPr>
          <w:rFonts w:asciiTheme="minorEastAsia" w:eastAsiaTheme="minorEastAsia" w:hAnsiTheme="minorEastAsia"/>
          <w:sz w:val="24"/>
        </w:rPr>
        <w:t>应急人员的培训内容</w:t>
      </w:r>
    </w:p>
    <w:p w:rsidR="00327D80"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 xml:space="preserve">（1） </w:t>
      </w:r>
      <w:r w:rsidRPr="00C77E75">
        <w:rPr>
          <w:rFonts w:asciiTheme="minorEastAsia" w:eastAsiaTheme="minorEastAsia" w:hAnsiTheme="minorEastAsia"/>
          <w:sz w:val="24"/>
        </w:rPr>
        <w:t>危险重点部位的分布与事故风险；</w:t>
      </w:r>
    </w:p>
    <w:p w:rsidR="00327D80"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（2）</w:t>
      </w:r>
      <w:r w:rsidRPr="00C77E75">
        <w:rPr>
          <w:rFonts w:asciiTheme="minorEastAsia" w:eastAsiaTheme="minorEastAsia" w:hAnsiTheme="minorEastAsia"/>
          <w:sz w:val="24"/>
        </w:rPr>
        <w:t>事故报警与报告程序</w:t>
      </w:r>
      <w:r w:rsidRPr="00C77E75">
        <w:rPr>
          <w:rFonts w:asciiTheme="minorEastAsia" w:eastAsiaTheme="minorEastAsia" w:hAnsiTheme="minorEastAsia" w:hint="eastAsia"/>
          <w:sz w:val="24"/>
        </w:rPr>
        <w:t>；</w:t>
      </w:r>
    </w:p>
    <w:p w:rsidR="00327D80"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（3）</w:t>
      </w:r>
      <w:r w:rsidRPr="00C77E75">
        <w:rPr>
          <w:rFonts w:asciiTheme="minorEastAsia" w:eastAsiaTheme="minorEastAsia" w:hAnsiTheme="minorEastAsia"/>
          <w:sz w:val="24"/>
        </w:rPr>
        <w:t>火灾、泄漏的抢险处置措施；</w:t>
      </w:r>
    </w:p>
    <w:p w:rsidR="00327D80"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（4</w:t>
      </w:r>
      <w:r w:rsidRPr="00C77E75">
        <w:rPr>
          <w:rFonts w:asciiTheme="minorEastAsia" w:eastAsiaTheme="minorEastAsia" w:hAnsiTheme="minorEastAsia"/>
          <w:sz w:val="24"/>
        </w:rPr>
        <w:t>）各种应急设备设施及防护用品的使用与正确佩戴；</w:t>
      </w:r>
    </w:p>
    <w:p w:rsidR="00327D80"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（5）</w:t>
      </w:r>
      <w:r w:rsidRPr="00C77E75">
        <w:rPr>
          <w:rFonts w:asciiTheme="minorEastAsia" w:eastAsiaTheme="minorEastAsia" w:hAnsiTheme="minorEastAsia"/>
          <w:sz w:val="24"/>
        </w:rPr>
        <w:t>应急疏散程序与事故现场的保护；</w:t>
      </w:r>
    </w:p>
    <w:p w:rsidR="00327D80"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（6）</w:t>
      </w:r>
      <w:r w:rsidRPr="00C77E75">
        <w:rPr>
          <w:rFonts w:asciiTheme="minorEastAsia" w:eastAsiaTheme="minorEastAsia" w:hAnsiTheme="minorEastAsia"/>
          <w:sz w:val="24"/>
        </w:rPr>
        <w:t>医疗急救知识与技能。</w:t>
      </w:r>
    </w:p>
    <w:p w:rsidR="00327D80"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3、</w:t>
      </w:r>
      <w:r w:rsidRPr="00C77E75">
        <w:rPr>
          <w:rFonts w:asciiTheme="minorEastAsia" w:eastAsiaTheme="minorEastAsia" w:hAnsiTheme="minorEastAsia"/>
          <w:sz w:val="24"/>
        </w:rPr>
        <w:t>员工与公众的培训</w:t>
      </w:r>
    </w:p>
    <w:p w:rsidR="00327D80"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（1</w:t>
      </w:r>
      <w:r w:rsidRPr="00C77E75">
        <w:rPr>
          <w:rFonts w:asciiTheme="minorEastAsia" w:eastAsiaTheme="minorEastAsia" w:hAnsiTheme="minorEastAsia"/>
          <w:sz w:val="24"/>
        </w:rPr>
        <w:t>）可能的重大危险事故及其后果；</w:t>
      </w:r>
    </w:p>
    <w:p w:rsidR="00327D80"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(2)</w:t>
      </w:r>
      <w:r w:rsidRPr="00C77E75">
        <w:rPr>
          <w:rFonts w:asciiTheme="minorEastAsia" w:eastAsiaTheme="minorEastAsia" w:hAnsiTheme="minorEastAsia"/>
          <w:sz w:val="24"/>
        </w:rPr>
        <w:t>事故报警与报告；</w:t>
      </w:r>
    </w:p>
    <w:p w:rsidR="00327D80"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(3)</w:t>
      </w:r>
      <w:r w:rsidRPr="00C77E75">
        <w:rPr>
          <w:rFonts w:asciiTheme="minorEastAsia" w:eastAsiaTheme="minorEastAsia" w:hAnsiTheme="minorEastAsia"/>
          <w:sz w:val="24"/>
        </w:rPr>
        <w:t>灭火器的使用与基本灭火方法；</w:t>
      </w:r>
    </w:p>
    <w:p w:rsidR="00327D80"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(4)</w:t>
      </w:r>
      <w:r w:rsidRPr="00C77E75">
        <w:rPr>
          <w:rFonts w:asciiTheme="minorEastAsia" w:eastAsiaTheme="minorEastAsia" w:hAnsiTheme="minorEastAsia"/>
          <w:sz w:val="24"/>
        </w:rPr>
        <w:t>泄漏处置与化学品基本防护知识；</w:t>
      </w:r>
    </w:p>
    <w:p w:rsidR="00327D80"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(5)</w:t>
      </w:r>
      <w:r w:rsidRPr="00C77E75">
        <w:rPr>
          <w:rFonts w:asciiTheme="minorEastAsia" w:eastAsiaTheme="minorEastAsia" w:hAnsiTheme="minorEastAsia"/>
          <w:sz w:val="24"/>
        </w:rPr>
        <w:t>疏散撤离的组织、方法和程序；</w:t>
      </w:r>
    </w:p>
    <w:p w:rsidR="00327D80"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(6)</w:t>
      </w:r>
      <w:r w:rsidRPr="00C77E75">
        <w:rPr>
          <w:rFonts w:asciiTheme="minorEastAsia" w:eastAsiaTheme="minorEastAsia" w:hAnsiTheme="minorEastAsia"/>
          <w:sz w:val="24"/>
        </w:rPr>
        <w:t>自救与互救的基本常识。</w:t>
      </w:r>
    </w:p>
    <w:p w:rsidR="00327D80" w:rsidRPr="00693007" w:rsidRDefault="00727C2C" w:rsidP="00327D80">
      <w:pPr>
        <w:spacing w:line="500" w:lineRule="exact"/>
        <w:ind w:firstLineChars="200" w:firstLine="480"/>
        <w:rPr>
          <w:rFonts w:asciiTheme="minorEastAsia" w:eastAsiaTheme="minorEastAsia" w:hAnsiTheme="minorEastAsia"/>
          <w:sz w:val="24"/>
        </w:rPr>
      </w:pPr>
      <w:r w:rsidRPr="00693007">
        <w:rPr>
          <w:rFonts w:asciiTheme="minorEastAsia" w:eastAsiaTheme="minorEastAsia" w:hAnsiTheme="minorEastAsia" w:hint="eastAsia"/>
          <w:sz w:val="24"/>
        </w:rPr>
        <w:t>4、</w:t>
      </w:r>
      <w:r w:rsidRPr="00693007">
        <w:rPr>
          <w:rFonts w:asciiTheme="minorEastAsia" w:eastAsiaTheme="minorEastAsia" w:hAnsiTheme="minorEastAsia"/>
          <w:sz w:val="24"/>
        </w:rPr>
        <w:t>应急培训要求</w:t>
      </w:r>
    </w:p>
    <w:p w:rsidR="00327D80"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(1)</w:t>
      </w:r>
      <w:r w:rsidRPr="00C77E75">
        <w:rPr>
          <w:rFonts w:asciiTheme="minorEastAsia" w:eastAsiaTheme="minorEastAsia" w:hAnsiTheme="minorEastAsia"/>
          <w:sz w:val="24"/>
        </w:rPr>
        <w:t>针对性：针对可能的事</w:t>
      </w:r>
      <w:r w:rsidRPr="00C77E75">
        <w:rPr>
          <w:rFonts w:asciiTheme="minorEastAsia" w:eastAsiaTheme="minorEastAsia" w:hAnsiTheme="minorEastAsia" w:hint="eastAsia"/>
          <w:sz w:val="24"/>
        </w:rPr>
        <w:t>件</w:t>
      </w:r>
      <w:r w:rsidR="00327D80">
        <w:rPr>
          <w:rFonts w:asciiTheme="minorEastAsia" w:eastAsiaTheme="minorEastAsia" w:hAnsiTheme="minorEastAsia"/>
          <w:sz w:val="24"/>
        </w:rPr>
        <w:t>及承担的职责不同人员予以不同的培训内容</w:t>
      </w:r>
      <w:r w:rsidR="00327D80">
        <w:rPr>
          <w:rFonts w:asciiTheme="minorEastAsia" w:eastAsiaTheme="minorEastAsia" w:hAnsiTheme="minorEastAsia" w:hint="eastAsia"/>
          <w:sz w:val="24"/>
        </w:rPr>
        <w:t>；</w:t>
      </w:r>
    </w:p>
    <w:p w:rsidR="00327D80"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(2)</w:t>
      </w:r>
      <w:r w:rsidRPr="00C77E75">
        <w:rPr>
          <w:rFonts w:asciiTheme="minorEastAsia" w:eastAsiaTheme="minorEastAsia" w:hAnsiTheme="minorEastAsia"/>
          <w:sz w:val="24"/>
        </w:rPr>
        <w:t>周期性：厂级的培训一般每年一次，部门与功能性的培训每季一次；</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hint="eastAsia"/>
          <w:sz w:val="24"/>
        </w:rPr>
        <w:t>(3)</w:t>
      </w:r>
      <w:r w:rsidRPr="00C77E75">
        <w:rPr>
          <w:rFonts w:asciiTheme="minorEastAsia" w:eastAsiaTheme="minorEastAsia" w:hAnsiTheme="minorEastAsia"/>
          <w:sz w:val="24"/>
        </w:rPr>
        <w:t>真实性：培训应贴近实际应急活动。</w:t>
      </w:r>
    </w:p>
    <w:p w:rsidR="003B6006" w:rsidRPr="00C77E75" w:rsidRDefault="00727C2C" w:rsidP="00327D80">
      <w:pPr>
        <w:spacing w:line="500" w:lineRule="exact"/>
        <w:rPr>
          <w:rFonts w:asciiTheme="minorEastAsia" w:eastAsiaTheme="minorEastAsia" w:hAnsiTheme="minorEastAsia"/>
          <w:b/>
          <w:sz w:val="24"/>
        </w:rPr>
      </w:pPr>
      <w:r w:rsidRPr="00C77E75">
        <w:rPr>
          <w:rFonts w:asciiTheme="minorEastAsia" w:eastAsiaTheme="minorEastAsia" w:hAnsiTheme="minorEastAsia"/>
          <w:b/>
          <w:sz w:val="24"/>
        </w:rPr>
        <w:t>9.1.2演练</w:t>
      </w:r>
    </w:p>
    <w:p w:rsidR="00237F88" w:rsidRPr="00216B0F" w:rsidRDefault="00237F88" w:rsidP="00237F88">
      <w:pPr>
        <w:spacing w:line="500" w:lineRule="exact"/>
        <w:ind w:firstLine="437"/>
        <w:rPr>
          <w:rFonts w:ascii="宋体" w:hAnsi="宋体"/>
          <w:sz w:val="24"/>
        </w:rPr>
      </w:pPr>
      <w:r w:rsidRPr="00216B0F">
        <w:rPr>
          <w:rFonts w:ascii="宋体" w:hAnsi="宋体"/>
          <w:sz w:val="24"/>
        </w:rPr>
        <w:t>公司应急救援指挥领导小组定期组织针对可能发生的重大突发环境事件进</w:t>
      </w:r>
      <w:r w:rsidRPr="00216B0F">
        <w:rPr>
          <w:rFonts w:ascii="宋体" w:hAnsi="宋体"/>
          <w:sz w:val="24"/>
        </w:rPr>
        <w:lastRenderedPageBreak/>
        <w:t>行演练。</w:t>
      </w:r>
    </w:p>
    <w:p w:rsidR="003B6006" w:rsidRPr="00C77E75" w:rsidRDefault="00727C2C" w:rsidP="00327D80">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hint="eastAsia"/>
          <w:bCs/>
          <w:sz w:val="24"/>
        </w:rPr>
        <w:t>1、</w:t>
      </w:r>
      <w:r w:rsidRPr="00C77E75">
        <w:rPr>
          <w:rFonts w:asciiTheme="minorEastAsia" w:eastAsiaTheme="minorEastAsia" w:hAnsiTheme="minorEastAsia"/>
          <w:bCs/>
          <w:sz w:val="24"/>
        </w:rPr>
        <w:t>演练方式</w:t>
      </w:r>
      <w:r w:rsidR="00237F88">
        <w:rPr>
          <w:rFonts w:asciiTheme="minorEastAsia" w:eastAsiaTheme="minorEastAsia" w:hAnsiTheme="minorEastAsia" w:hint="eastAsia"/>
          <w:bCs/>
          <w:sz w:val="24"/>
        </w:rPr>
        <w:t>：</w:t>
      </w:r>
      <w:r w:rsidRPr="00C77E75">
        <w:rPr>
          <w:rFonts w:asciiTheme="minorEastAsia" w:eastAsiaTheme="minorEastAsia" w:hAnsiTheme="minorEastAsia"/>
          <w:bCs/>
          <w:sz w:val="24"/>
        </w:rPr>
        <w:t>按演练内容分为综合、</w:t>
      </w:r>
      <w:r w:rsidRPr="00C77E75">
        <w:rPr>
          <w:rFonts w:asciiTheme="minorEastAsia" w:eastAsiaTheme="minorEastAsia" w:hAnsiTheme="minorEastAsia" w:hint="eastAsia"/>
          <w:bCs/>
          <w:sz w:val="24"/>
        </w:rPr>
        <w:t>专项、现场处置</w:t>
      </w:r>
      <w:r w:rsidRPr="00C77E75">
        <w:rPr>
          <w:rFonts w:asciiTheme="minorEastAsia" w:eastAsiaTheme="minorEastAsia" w:hAnsiTheme="minorEastAsia"/>
          <w:bCs/>
          <w:sz w:val="24"/>
        </w:rPr>
        <w:t>演练三种。</w:t>
      </w:r>
    </w:p>
    <w:p w:rsidR="00327D80" w:rsidRDefault="00727C2C" w:rsidP="00327D80">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hint="eastAsia"/>
          <w:bCs/>
          <w:sz w:val="24"/>
        </w:rPr>
        <w:t>2、</w:t>
      </w:r>
      <w:r w:rsidRPr="00C77E75">
        <w:rPr>
          <w:rFonts w:asciiTheme="minorEastAsia" w:eastAsiaTheme="minorEastAsia" w:hAnsiTheme="minorEastAsia"/>
          <w:bCs/>
          <w:sz w:val="24"/>
        </w:rPr>
        <w:t>演练组织与级别</w:t>
      </w:r>
    </w:p>
    <w:p w:rsidR="00327D80" w:rsidRDefault="00727C2C" w:rsidP="00327D80">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bCs/>
          <w:sz w:val="24"/>
        </w:rPr>
        <w:t>（1）应急演练分为厂级、车间级、班组级三级演练；按专业分综合、专项、现场处置处置预案演练；</w:t>
      </w:r>
    </w:p>
    <w:p w:rsidR="00327D80" w:rsidRDefault="00727C2C" w:rsidP="00327D80">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bCs/>
          <w:sz w:val="24"/>
        </w:rPr>
        <w:t>（2）车间级演练由车间负责人组织进行，厂领导、环保</w:t>
      </w:r>
      <w:r w:rsidRPr="00C77E75">
        <w:rPr>
          <w:rFonts w:asciiTheme="minorEastAsia" w:eastAsiaTheme="minorEastAsia" w:hAnsiTheme="minorEastAsia" w:hint="eastAsia"/>
          <w:bCs/>
          <w:sz w:val="24"/>
        </w:rPr>
        <w:t>部门</w:t>
      </w:r>
      <w:r w:rsidRPr="00C77E75">
        <w:rPr>
          <w:rFonts w:asciiTheme="minorEastAsia" w:eastAsiaTheme="minorEastAsia" w:hAnsiTheme="minorEastAsia"/>
          <w:bCs/>
          <w:sz w:val="24"/>
        </w:rPr>
        <w:t>及</w:t>
      </w:r>
      <w:r w:rsidRPr="00C77E75">
        <w:rPr>
          <w:rFonts w:asciiTheme="minorEastAsia" w:eastAsiaTheme="minorEastAsia" w:hAnsiTheme="minorEastAsia" w:hint="eastAsia"/>
          <w:bCs/>
          <w:sz w:val="24"/>
        </w:rPr>
        <w:t>安全</w:t>
      </w:r>
      <w:r w:rsidRPr="00C77E75">
        <w:rPr>
          <w:rFonts w:asciiTheme="minorEastAsia" w:eastAsiaTheme="minorEastAsia" w:hAnsiTheme="minorEastAsia"/>
          <w:bCs/>
          <w:sz w:val="24"/>
        </w:rPr>
        <w:t>生产技术相关部门观摩指导</w:t>
      </w:r>
      <w:r w:rsidRPr="00C77E75">
        <w:rPr>
          <w:rFonts w:asciiTheme="minorEastAsia" w:eastAsiaTheme="minorEastAsia" w:hAnsiTheme="minorEastAsia" w:hint="eastAsia"/>
          <w:bCs/>
          <w:sz w:val="24"/>
        </w:rPr>
        <w:t>、讲评、考核</w:t>
      </w:r>
      <w:r w:rsidRPr="00C77E75">
        <w:rPr>
          <w:rFonts w:asciiTheme="minorEastAsia" w:eastAsiaTheme="minorEastAsia" w:hAnsiTheme="minorEastAsia"/>
          <w:bCs/>
          <w:sz w:val="24"/>
        </w:rPr>
        <w:t>；</w:t>
      </w:r>
    </w:p>
    <w:p w:rsidR="00327D80" w:rsidRDefault="00727C2C" w:rsidP="00327D80">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bCs/>
          <w:sz w:val="24"/>
        </w:rPr>
        <w:t>（3）厂级的演练由</w:t>
      </w:r>
      <w:r w:rsidRPr="00C77E75">
        <w:rPr>
          <w:rFonts w:asciiTheme="minorEastAsia" w:eastAsiaTheme="minorEastAsia" w:hAnsiTheme="minorEastAsia" w:hint="eastAsia"/>
          <w:bCs/>
          <w:sz w:val="24"/>
        </w:rPr>
        <w:t>环保部</w:t>
      </w:r>
      <w:r w:rsidRPr="00C77E75">
        <w:rPr>
          <w:rFonts w:asciiTheme="minorEastAsia" w:eastAsiaTheme="minorEastAsia" w:hAnsiTheme="minorEastAsia"/>
          <w:bCs/>
          <w:sz w:val="24"/>
        </w:rPr>
        <w:t>组织进行，厂领导任总指挥，各部门参加；</w:t>
      </w:r>
    </w:p>
    <w:p w:rsidR="00327D80" w:rsidRDefault="00727C2C" w:rsidP="00327D80">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bCs/>
          <w:sz w:val="24"/>
        </w:rPr>
        <w:t>（4）与政府有关部门的联合演练，由政府有关部门组织进行，厂应急领导小组成员参加，相关部门人员参加配合。</w:t>
      </w:r>
    </w:p>
    <w:p w:rsidR="00327D80" w:rsidRDefault="00727C2C" w:rsidP="00327D80">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hint="eastAsia"/>
          <w:bCs/>
          <w:sz w:val="24"/>
        </w:rPr>
        <w:t>3、</w:t>
      </w:r>
      <w:r w:rsidRPr="00C77E75">
        <w:rPr>
          <w:rFonts w:asciiTheme="minorEastAsia" w:eastAsiaTheme="minorEastAsia" w:hAnsiTheme="minorEastAsia"/>
          <w:bCs/>
          <w:sz w:val="24"/>
        </w:rPr>
        <w:t>演练准备</w:t>
      </w:r>
    </w:p>
    <w:p w:rsidR="00327D80" w:rsidRDefault="00727C2C" w:rsidP="00327D80">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bCs/>
          <w:sz w:val="24"/>
        </w:rPr>
        <w:t>（1）演练确定年度工作计划时，制订演练方案，按演练级别报应急指挥负责人审批；</w:t>
      </w:r>
    </w:p>
    <w:p w:rsidR="00327D80" w:rsidRDefault="00727C2C" w:rsidP="00327D80">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bCs/>
          <w:sz w:val="24"/>
        </w:rPr>
        <w:t>（2）演练前应落实所需的各种器材装备与物资、交通车辆、防护器材的准备，以确保演练顺利进行；</w:t>
      </w:r>
    </w:p>
    <w:p w:rsidR="00327D80" w:rsidRDefault="00727C2C" w:rsidP="00327D80">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bCs/>
          <w:sz w:val="24"/>
        </w:rPr>
        <w:t>（3）演练前应通知周边社区、企业人员，必要时与新闻媒体沟通，以避免造成不必要的影响。</w:t>
      </w:r>
    </w:p>
    <w:p w:rsidR="003B2839" w:rsidRPr="00216B0F" w:rsidRDefault="003B2839" w:rsidP="00327D80">
      <w:pPr>
        <w:spacing w:line="500" w:lineRule="exact"/>
        <w:ind w:firstLineChars="200" w:firstLine="480"/>
        <w:rPr>
          <w:rFonts w:asciiTheme="minorEastAsia" w:eastAsiaTheme="minorEastAsia" w:hAnsiTheme="minorEastAsia"/>
          <w:bCs/>
          <w:sz w:val="24"/>
        </w:rPr>
      </w:pPr>
      <w:r w:rsidRPr="00216B0F">
        <w:rPr>
          <w:rFonts w:asciiTheme="minorEastAsia" w:eastAsiaTheme="minorEastAsia" w:hAnsiTheme="minorEastAsia" w:hint="eastAsia"/>
          <w:bCs/>
          <w:sz w:val="24"/>
        </w:rPr>
        <w:t>4、演练要求</w:t>
      </w:r>
    </w:p>
    <w:p w:rsidR="003B2839" w:rsidRPr="00216B0F" w:rsidRDefault="003B2839" w:rsidP="003B2839">
      <w:pPr>
        <w:spacing w:line="500" w:lineRule="exact"/>
        <w:ind w:firstLineChars="200" w:firstLine="480"/>
        <w:rPr>
          <w:rFonts w:ascii="宋体" w:hAnsi="宋体"/>
          <w:sz w:val="24"/>
        </w:rPr>
      </w:pPr>
      <w:r w:rsidRPr="00216B0F">
        <w:rPr>
          <w:rFonts w:ascii="宋体" w:hAnsi="宋体"/>
          <w:sz w:val="24"/>
        </w:rPr>
        <w:t>演练的计划必须细致周密，在保证安全的前提下能够把各级应急救援力量和应该配备的器材组成统一的整体。使各专业队人员熟悉自己的职责和任务。</w:t>
      </w:r>
    </w:p>
    <w:p w:rsidR="003B2839" w:rsidRPr="00216B0F" w:rsidRDefault="003B2839" w:rsidP="003B2839">
      <w:pPr>
        <w:pStyle w:val="af3"/>
        <w:numPr>
          <w:ilvl w:val="0"/>
          <w:numId w:val="8"/>
        </w:numPr>
        <w:spacing w:line="500" w:lineRule="exact"/>
        <w:ind w:firstLineChars="0"/>
        <w:rPr>
          <w:rFonts w:asciiTheme="minorEastAsia" w:eastAsiaTheme="minorEastAsia" w:hAnsiTheme="minorEastAsia"/>
          <w:bCs/>
          <w:sz w:val="24"/>
        </w:rPr>
      </w:pPr>
      <w:r w:rsidRPr="00216B0F">
        <w:rPr>
          <w:rFonts w:asciiTheme="minorEastAsia" w:eastAsiaTheme="minorEastAsia" w:hAnsiTheme="minorEastAsia" w:hint="eastAsia"/>
          <w:bCs/>
          <w:sz w:val="24"/>
        </w:rPr>
        <w:t>总结讲评</w:t>
      </w:r>
    </w:p>
    <w:p w:rsidR="003B2839" w:rsidRPr="00216B0F" w:rsidRDefault="003B2839" w:rsidP="003B2839">
      <w:pPr>
        <w:spacing w:line="500" w:lineRule="exact"/>
        <w:ind w:firstLineChars="200" w:firstLine="480"/>
        <w:rPr>
          <w:rFonts w:ascii="宋体" w:hAnsi="宋体"/>
          <w:sz w:val="24"/>
        </w:rPr>
      </w:pPr>
      <w:r w:rsidRPr="00216B0F">
        <w:rPr>
          <w:rFonts w:ascii="宋体" w:hAnsi="宋体"/>
          <w:sz w:val="24"/>
        </w:rPr>
        <w:t>每次演练结束后应及时总结讲评演练，从中积累经验，发现预案中存在的问题，确定改进措施，不断完善预案。重点讲评的内容有：演练企业设计的合理性，演练的准确情况，指挥系统的一致性。预案有关程序内容的适应性，应急救援器材设备匹配程度，各专业队相互协调协助能力，救援人员技能等。</w:t>
      </w:r>
    </w:p>
    <w:p w:rsidR="00327D80" w:rsidRDefault="003B2839" w:rsidP="00327D80">
      <w:pPr>
        <w:spacing w:line="500" w:lineRule="exact"/>
        <w:ind w:firstLineChars="200" w:firstLine="480"/>
        <w:rPr>
          <w:rFonts w:asciiTheme="minorEastAsia" w:eastAsiaTheme="minorEastAsia" w:hAnsiTheme="minorEastAsia"/>
          <w:bCs/>
          <w:sz w:val="24"/>
        </w:rPr>
      </w:pPr>
      <w:r>
        <w:rPr>
          <w:rFonts w:asciiTheme="minorEastAsia" w:eastAsiaTheme="minorEastAsia" w:hAnsiTheme="minorEastAsia"/>
          <w:bCs/>
          <w:sz w:val="24"/>
        </w:rPr>
        <w:t>6</w:t>
      </w:r>
      <w:r w:rsidR="00727C2C" w:rsidRPr="00C77E75">
        <w:rPr>
          <w:rFonts w:asciiTheme="minorEastAsia" w:eastAsiaTheme="minorEastAsia" w:hAnsiTheme="minorEastAsia" w:hint="eastAsia"/>
          <w:bCs/>
          <w:sz w:val="24"/>
        </w:rPr>
        <w:t>、</w:t>
      </w:r>
      <w:r w:rsidR="00727C2C" w:rsidRPr="00C77E75">
        <w:rPr>
          <w:rFonts w:asciiTheme="minorEastAsia" w:eastAsiaTheme="minorEastAsia" w:hAnsiTheme="minorEastAsia"/>
          <w:bCs/>
          <w:sz w:val="24"/>
        </w:rPr>
        <w:t>演练频次与范围</w:t>
      </w:r>
    </w:p>
    <w:p w:rsidR="00327D80"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（1）车间部门演练（或训练）以报警、报告程序、现场应急处置、紧急疏</w:t>
      </w:r>
      <w:r w:rsidRPr="00C77E75">
        <w:rPr>
          <w:rFonts w:asciiTheme="minorEastAsia" w:eastAsiaTheme="minorEastAsia" w:hAnsiTheme="minorEastAsia"/>
          <w:sz w:val="24"/>
        </w:rPr>
        <w:lastRenderedPageBreak/>
        <w:t>散、逃生等熟悉应急响应和某项应急功能的单项演练，演练频次每年</w:t>
      </w:r>
      <w:r w:rsidRPr="00C77E75">
        <w:rPr>
          <w:rFonts w:asciiTheme="minorEastAsia" w:eastAsiaTheme="minorEastAsia" w:hAnsiTheme="minorEastAsia" w:hint="eastAsia"/>
          <w:sz w:val="24"/>
        </w:rPr>
        <w:t>2</w:t>
      </w:r>
      <w:r w:rsidR="00327D80">
        <w:rPr>
          <w:rFonts w:asciiTheme="minorEastAsia" w:eastAsiaTheme="minorEastAsia" w:hAnsiTheme="minorEastAsia"/>
          <w:sz w:val="24"/>
        </w:rPr>
        <w:t>次以上</w:t>
      </w:r>
      <w:r w:rsidR="00327D80">
        <w:rPr>
          <w:rFonts w:asciiTheme="minorEastAsia" w:eastAsiaTheme="minorEastAsia" w:hAnsiTheme="minorEastAsia" w:hint="eastAsia"/>
          <w:sz w:val="24"/>
        </w:rPr>
        <w:t>；</w:t>
      </w:r>
    </w:p>
    <w:p w:rsidR="00327D80" w:rsidRDefault="00727C2C" w:rsidP="00327D80">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sz w:val="24"/>
        </w:rPr>
        <w:t>（2）厂级演练以多个应急小组之间或某些外部应急组织之间相互协调进行的演练与厂级预案全部或部分功能的综合演练，演练频次每年</w:t>
      </w:r>
      <w:r w:rsidRPr="00C77E75">
        <w:rPr>
          <w:rFonts w:asciiTheme="minorEastAsia" w:eastAsiaTheme="minorEastAsia" w:hAnsiTheme="minorEastAsia" w:hint="eastAsia"/>
          <w:sz w:val="24"/>
        </w:rPr>
        <w:t>1</w:t>
      </w:r>
      <w:r w:rsidRPr="00C77E75">
        <w:rPr>
          <w:rFonts w:asciiTheme="minorEastAsia" w:eastAsiaTheme="minorEastAsia" w:hAnsiTheme="minorEastAsia"/>
          <w:sz w:val="24"/>
        </w:rPr>
        <w:t>次以上。</w:t>
      </w:r>
    </w:p>
    <w:p w:rsidR="003B6006" w:rsidRPr="00327D80" w:rsidRDefault="00727C2C" w:rsidP="00327D80">
      <w:pPr>
        <w:spacing w:line="500" w:lineRule="exact"/>
        <w:ind w:firstLineChars="200" w:firstLine="480"/>
        <w:rPr>
          <w:rFonts w:asciiTheme="minorEastAsia" w:eastAsiaTheme="minorEastAsia" w:hAnsiTheme="minorEastAsia"/>
          <w:bCs/>
          <w:sz w:val="24"/>
        </w:rPr>
      </w:pPr>
      <w:r w:rsidRPr="00C77E75">
        <w:rPr>
          <w:rFonts w:asciiTheme="minorEastAsia" w:eastAsiaTheme="minorEastAsia" w:hAnsiTheme="minorEastAsia"/>
          <w:sz w:val="24"/>
        </w:rPr>
        <w:t>（3）政府有关部门的演练，积极组织参加。</w:t>
      </w:r>
    </w:p>
    <w:p w:rsidR="003B6006" w:rsidRPr="00C77E75" w:rsidRDefault="00727C2C" w:rsidP="00327D80">
      <w:pPr>
        <w:pStyle w:val="2"/>
        <w:spacing w:before="0" w:after="0" w:line="500" w:lineRule="exact"/>
        <w:jc w:val="left"/>
        <w:rPr>
          <w:rFonts w:asciiTheme="minorEastAsia" w:eastAsiaTheme="minorEastAsia" w:hAnsiTheme="minorEastAsia"/>
          <w:szCs w:val="24"/>
        </w:rPr>
      </w:pPr>
      <w:bookmarkStart w:id="298" w:name="_Toc260658505"/>
      <w:bookmarkStart w:id="299" w:name="_Toc119880117"/>
      <w:bookmarkStart w:id="300" w:name="_Toc119880199"/>
      <w:bookmarkStart w:id="301" w:name="_Toc119880503"/>
      <w:bookmarkStart w:id="302" w:name="_Toc119880647"/>
      <w:r w:rsidRPr="00C77E75">
        <w:rPr>
          <w:rFonts w:asciiTheme="minorEastAsia" w:eastAsiaTheme="minorEastAsia" w:hAnsiTheme="minorEastAsia"/>
          <w:szCs w:val="24"/>
        </w:rPr>
        <w:t>9.2.</w:t>
      </w:r>
      <w:bookmarkEnd w:id="298"/>
      <w:r w:rsidRPr="00C77E75">
        <w:rPr>
          <w:rFonts w:asciiTheme="minorEastAsia" w:eastAsiaTheme="minorEastAsia" w:hAnsiTheme="minorEastAsia"/>
          <w:szCs w:val="24"/>
        </w:rPr>
        <w:t>奖励与责任追究</w:t>
      </w:r>
      <w:bookmarkEnd w:id="299"/>
      <w:bookmarkEnd w:id="300"/>
      <w:bookmarkEnd w:id="301"/>
      <w:bookmarkEnd w:id="302"/>
    </w:p>
    <w:p w:rsidR="003B6006"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奖惩按厂级签订的《安全环保目标责任书》执行，企业将员工薪酬</w:t>
      </w:r>
      <w:r w:rsidRPr="00C77E75">
        <w:rPr>
          <w:rFonts w:asciiTheme="minorEastAsia" w:eastAsiaTheme="minorEastAsia" w:hAnsiTheme="minorEastAsia" w:hint="eastAsia"/>
          <w:sz w:val="24"/>
        </w:rPr>
        <w:t>一定比例</w:t>
      </w:r>
      <w:r w:rsidRPr="00C77E75">
        <w:rPr>
          <w:rFonts w:asciiTheme="minorEastAsia" w:eastAsiaTheme="minorEastAsia" w:hAnsiTheme="minorEastAsia"/>
          <w:sz w:val="24"/>
        </w:rPr>
        <w:t>与环保安全工作挂钩，采用百分考核，按比例计发；若全年无事故、无重大隐患，如数发放，并作为评优奖励的重要依据。出现事故，视情节分别作：警告、罚款处理；情节严重的，移交</w:t>
      </w:r>
      <w:r w:rsidRPr="00C77E75">
        <w:rPr>
          <w:rFonts w:asciiTheme="minorEastAsia" w:eastAsiaTheme="minorEastAsia" w:hAnsiTheme="minorEastAsia" w:hint="eastAsia"/>
          <w:sz w:val="24"/>
        </w:rPr>
        <w:t>集团上级部门</w:t>
      </w:r>
      <w:r w:rsidRPr="00C77E75">
        <w:rPr>
          <w:rFonts w:asciiTheme="minorEastAsia" w:eastAsiaTheme="minorEastAsia" w:hAnsiTheme="minorEastAsia"/>
          <w:sz w:val="24"/>
        </w:rPr>
        <w:t>处理。</w:t>
      </w:r>
    </w:p>
    <w:p w:rsidR="003B2839" w:rsidRDefault="003B2839" w:rsidP="00327D80">
      <w:pPr>
        <w:spacing w:line="500" w:lineRule="exact"/>
        <w:ind w:firstLineChars="200" w:firstLine="480"/>
        <w:rPr>
          <w:rFonts w:asciiTheme="minorEastAsia" w:eastAsiaTheme="minorEastAsia" w:hAnsiTheme="minorEastAsia"/>
          <w:sz w:val="24"/>
        </w:rPr>
      </w:pPr>
    </w:p>
    <w:p w:rsidR="003B2839" w:rsidRDefault="003B2839" w:rsidP="00327D80">
      <w:pPr>
        <w:spacing w:line="500" w:lineRule="exact"/>
        <w:ind w:firstLineChars="200" w:firstLine="480"/>
        <w:rPr>
          <w:rFonts w:asciiTheme="minorEastAsia" w:eastAsiaTheme="minorEastAsia" w:hAnsiTheme="minorEastAsia"/>
          <w:sz w:val="24"/>
        </w:rPr>
        <w:sectPr w:rsidR="003B2839">
          <w:pgSz w:w="11906" w:h="16838"/>
          <w:pgMar w:top="1440" w:right="1797" w:bottom="1440" w:left="1797" w:header="851" w:footer="992" w:gutter="0"/>
          <w:cols w:space="425"/>
          <w:docGrid w:linePitch="312"/>
        </w:sectPr>
      </w:pPr>
    </w:p>
    <w:p w:rsidR="003B6006" w:rsidRPr="00327D80" w:rsidRDefault="00727C2C" w:rsidP="00327D80">
      <w:pPr>
        <w:pStyle w:val="1"/>
        <w:numPr>
          <w:ilvl w:val="0"/>
          <w:numId w:val="0"/>
        </w:numPr>
        <w:spacing w:before="0" w:beforeAutospacing="0" w:after="0" w:afterAutospacing="0" w:line="500" w:lineRule="exact"/>
        <w:jc w:val="left"/>
        <w:rPr>
          <w:rFonts w:asciiTheme="minorEastAsia" w:eastAsiaTheme="minorEastAsia" w:hAnsiTheme="minorEastAsia"/>
          <w:b/>
          <w:szCs w:val="28"/>
        </w:rPr>
      </w:pPr>
      <w:bookmarkStart w:id="303" w:name="_Toc260658512"/>
      <w:bookmarkStart w:id="304" w:name="_Toc119880118"/>
      <w:bookmarkStart w:id="305" w:name="_Toc119880200"/>
      <w:bookmarkStart w:id="306" w:name="_Toc119880504"/>
      <w:bookmarkStart w:id="307" w:name="_Toc119880648"/>
      <w:r w:rsidRPr="00327D80">
        <w:rPr>
          <w:rFonts w:asciiTheme="minorEastAsia" w:eastAsiaTheme="minorEastAsia" w:hAnsiTheme="minorEastAsia"/>
          <w:b/>
          <w:szCs w:val="28"/>
        </w:rPr>
        <w:lastRenderedPageBreak/>
        <w:t>10.</w:t>
      </w:r>
      <w:bookmarkEnd w:id="303"/>
      <w:r w:rsidRPr="00327D80">
        <w:rPr>
          <w:rFonts w:asciiTheme="minorEastAsia" w:eastAsiaTheme="minorEastAsia" w:hAnsiTheme="minorEastAsia"/>
          <w:b/>
          <w:szCs w:val="28"/>
        </w:rPr>
        <w:t>附则</w:t>
      </w:r>
      <w:bookmarkEnd w:id="304"/>
      <w:bookmarkEnd w:id="305"/>
      <w:bookmarkEnd w:id="306"/>
      <w:bookmarkEnd w:id="307"/>
    </w:p>
    <w:p w:rsidR="003B6006" w:rsidRPr="00C77E75" w:rsidRDefault="00727C2C" w:rsidP="00327D80">
      <w:pPr>
        <w:pStyle w:val="2"/>
        <w:spacing w:before="0" w:after="0" w:line="500" w:lineRule="exact"/>
        <w:jc w:val="left"/>
        <w:rPr>
          <w:rFonts w:asciiTheme="minorEastAsia" w:eastAsiaTheme="minorEastAsia" w:hAnsiTheme="minorEastAsia"/>
          <w:szCs w:val="24"/>
        </w:rPr>
      </w:pPr>
      <w:bookmarkStart w:id="308" w:name="_Toc119880119"/>
      <w:bookmarkStart w:id="309" w:name="_Toc119880201"/>
      <w:bookmarkStart w:id="310" w:name="_Toc119880505"/>
      <w:bookmarkStart w:id="311" w:name="_Toc119880649"/>
      <w:bookmarkStart w:id="312" w:name="_Toc260658513"/>
      <w:r w:rsidRPr="00C77E75">
        <w:rPr>
          <w:rFonts w:asciiTheme="minorEastAsia" w:eastAsiaTheme="minorEastAsia" w:hAnsiTheme="minorEastAsia"/>
          <w:szCs w:val="24"/>
        </w:rPr>
        <w:t>10.1制定与修订</w:t>
      </w:r>
      <w:bookmarkEnd w:id="308"/>
      <w:bookmarkEnd w:id="309"/>
      <w:bookmarkEnd w:id="310"/>
      <w:bookmarkEnd w:id="311"/>
    </w:p>
    <w:p w:rsidR="003B6006" w:rsidRPr="00C77E75" w:rsidRDefault="00727C2C" w:rsidP="00327D80">
      <w:pPr>
        <w:spacing w:line="500" w:lineRule="exact"/>
        <w:rPr>
          <w:rFonts w:asciiTheme="minorEastAsia" w:eastAsiaTheme="minorEastAsia" w:hAnsiTheme="minorEastAsia"/>
          <w:b/>
          <w:sz w:val="24"/>
        </w:rPr>
      </w:pPr>
      <w:r w:rsidRPr="00C77E75">
        <w:rPr>
          <w:rFonts w:asciiTheme="minorEastAsia" w:eastAsiaTheme="minorEastAsia" w:hAnsiTheme="minorEastAsia"/>
          <w:b/>
          <w:sz w:val="24"/>
        </w:rPr>
        <w:t>10.1.1预案评审</w:t>
      </w:r>
      <w:bookmarkEnd w:id="312"/>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应急预案评审由</w:t>
      </w:r>
      <w:r w:rsidRPr="00C77E75">
        <w:rPr>
          <w:rFonts w:asciiTheme="minorEastAsia" w:eastAsiaTheme="minorEastAsia" w:hAnsiTheme="minorEastAsia" w:hint="eastAsia"/>
          <w:sz w:val="24"/>
        </w:rPr>
        <w:t>环保部</w:t>
      </w:r>
      <w:r w:rsidRPr="00C77E75">
        <w:rPr>
          <w:rFonts w:asciiTheme="minorEastAsia" w:eastAsiaTheme="minorEastAsia" w:hAnsiTheme="minorEastAsia"/>
          <w:sz w:val="24"/>
        </w:rPr>
        <w:t>根据演练结果及其他信息，每年组织一次评审，以确保预案的持续适宜性，评审时间和评审方式视具体情况而定。</w:t>
      </w:r>
    </w:p>
    <w:p w:rsidR="003B6006" w:rsidRPr="00C77E75" w:rsidRDefault="00727C2C" w:rsidP="00327D80">
      <w:pPr>
        <w:spacing w:line="500" w:lineRule="exact"/>
        <w:rPr>
          <w:rFonts w:asciiTheme="minorEastAsia" w:eastAsiaTheme="minorEastAsia" w:hAnsiTheme="minorEastAsia"/>
          <w:b/>
          <w:sz w:val="24"/>
        </w:rPr>
      </w:pPr>
      <w:bookmarkStart w:id="313" w:name="_Toc260658514"/>
      <w:r w:rsidRPr="00C77E75">
        <w:rPr>
          <w:rFonts w:asciiTheme="minorEastAsia" w:eastAsiaTheme="minorEastAsia" w:hAnsiTheme="minorEastAsia"/>
          <w:b/>
          <w:sz w:val="24"/>
        </w:rPr>
        <w:t>10.1.2预案备案</w:t>
      </w:r>
      <w:bookmarkEnd w:id="313"/>
    </w:p>
    <w:p w:rsidR="003B6006" w:rsidRPr="00C77E75" w:rsidRDefault="00727C2C" w:rsidP="00327D80">
      <w:pPr>
        <w:spacing w:line="500" w:lineRule="exact"/>
        <w:ind w:firstLineChars="200" w:firstLine="480"/>
        <w:rPr>
          <w:rFonts w:asciiTheme="minorEastAsia" w:eastAsiaTheme="minorEastAsia" w:hAnsiTheme="minorEastAsia"/>
          <w:b/>
          <w:sz w:val="24"/>
        </w:rPr>
      </w:pPr>
      <w:r w:rsidRPr="00C77E75">
        <w:rPr>
          <w:rFonts w:asciiTheme="minorEastAsia" w:eastAsiaTheme="minorEastAsia" w:hAnsiTheme="minorEastAsia" w:hint="eastAsia"/>
          <w:sz w:val="24"/>
        </w:rPr>
        <w:t>环保部</w:t>
      </w:r>
      <w:r w:rsidRPr="00C77E75">
        <w:rPr>
          <w:rFonts w:asciiTheme="minorEastAsia" w:eastAsiaTheme="minorEastAsia" w:hAnsiTheme="minorEastAsia"/>
          <w:sz w:val="24"/>
        </w:rPr>
        <w:t>应将最新版本应急预案报当地政府环境保护管理部门或应急管理部门备案。</w:t>
      </w:r>
    </w:p>
    <w:p w:rsidR="003B6006" w:rsidRPr="00C77E75" w:rsidRDefault="00727C2C" w:rsidP="00327D80">
      <w:pPr>
        <w:spacing w:line="500" w:lineRule="exact"/>
        <w:rPr>
          <w:rFonts w:asciiTheme="minorEastAsia" w:eastAsiaTheme="minorEastAsia" w:hAnsiTheme="minorEastAsia"/>
          <w:b/>
          <w:sz w:val="24"/>
        </w:rPr>
      </w:pPr>
      <w:bookmarkStart w:id="314" w:name="_Toc260658515"/>
      <w:r w:rsidRPr="00C77E75">
        <w:rPr>
          <w:rFonts w:asciiTheme="minorEastAsia" w:eastAsiaTheme="minorEastAsia" w:hAnsiTheme="minorEastAsia"/>
          <w:b/>
          <w:sz w:val="24"/>
        </w:rPr>
        <w:t>10.1.3预案发布与发放</w:t>
      </w:r>
      <w:bookmarkEnd w:id="314"/>
    </w:p>
    <w:p w:rsidR="003B6006" w:rsidRPr="00C77E75" w:rsidRDefault="00727C2C" w:rsidP="00327D80">
      <w:pPr>
        <w:spacing w:line="500" w:lineRule="exact"/>
        <w:ind w:left="105" w:firstLineChars="47" w:firstLine="113"/>
        <w:rPr>
          <w:rFonts w:asciiTheme="minorEastAsia" w:eastAsiaTheme="minorEastAsia" w:hAnsiTheme="minorEastAsia"/>
          <w:sz w:val="24"/>
        </w:rPr>
      </w:pPr>
      <w:r w:rsidRPr="00C77E75">
        <w:rPr>
          <w:rFonts w:asciiTheme="minorEastAsia" w:eastAsiaTheme="minorEastAsia" w:hAnsiTheme="minorEastAsia" w:hint="eastAsia"/>
          <w:sz w:val="24"/>
        </w:rPr>
        <w:t>(1)</w:t>
      </w:r>
      <w:r w:rsidRPr="00C77E75">
        <w:rPr>
          <w:rFonts w:asciiTheme="minorEastAsia" w:eastAsiaTheme="minorEastAsia" w:hAnsiTheme="minorEastAsia"/>
          <w:sz w:val="24"/>
        </w:rPr>
        <w:t>厂应急预案经厂环境安全生产委员会评审后，由</w:t>
      </w:r>
      <w:r w:rsidRPr="00C77E75">
        <w:rPr>
          <w:rFonts w:asciiTheme="minorEastAsia" w:eastAsiaTheme="minorEastAsia" w:hAnsiTheme="minorEastAsia" w:hint="eastAsia"/>
          <w:sz w:val="24"/>
        </w:rPr>
        <w:t>总经理</w:t>
      </w:r>
      <w:r w:rsidRPr="00C77E75">
        <w:rPr>
          <w:rFonts w:asciiTheme="minorEastAsia" w:eastAsiaTheme="minorEastAsia" w:hAnsiTheme="minorEastAsia"/>
          <w:sz w:val="24"/>
        </w:rPr>
        <w:t>签署发布；</w:t>
      </w:r>
    </w:p>
    <w:p w:rsidR="003B6006" w:rsidRPr="00C77E75" w:rsidRDefault="00727C2C" w:rsidP="00327D80">
      <w:pPr>
        <w:spacing w:line="500" w:lineRule="exact"/>
        <w:ind w:left="105" w:firstLineChars="47" w:firstLine="113"/>
        <w:rPr>
          <w:rFonts w:asciiTheme="minorEastAsia" w:eastAsiaTheme="minorEastAsia" w:hAnsiTheme="minorEastAsia"/>
          <w:sz w:val="24"/>
        </w:rPr>
      </w:pPr>
      <w:r w:rsidRPr="00C77E75">
        <w:rPr>
          <w:rFonts w:asciiTheme="minorEastAsia" w:eastAsiaTheme="minorEastAsia" w:hAnsiTheme="minorEastAsia" w:hint="eastAsia"/>
          <w:sz w:val="24"/>
        </w:rPr>
        <w:t>(2)环保部</w:t>
      </w:r>
      <w:r w:rsidRPr="00C77E75">
        <w:rPr>
          <w:rFonts w:asciiTheme="minorEastAsia" w:eastAsiaTheme="minorEastAsia" w:hAnsiTheme="minorEastAsia"/>
          <w:sz w:val="24"/>
        </w:rPr>
        <w:t>负责对应急预案的统一管理；</w:t>
      </w:r>
    </w:p>
    <w:p w:rsidR="003B6006" w:rsidRPr="00C77E75" w:rsidRDefault="00727C2C" w:rsidP="00327D80">
      <w:pPr>
        <w:tabs>
          <w:tab w:val="left" w:pos="-105"/>
        </w:tabs>
        <w:spacing w:line="500" w:lineRule="exact"/>
        <w:ind w:left="105" w:firstLineChars="47" w:firstLine="113"/>
        <w:rPr>
          <w:rFonts w:asciiTheme="minorEastAsia" w:eastAsiaTheme="minorEastAsia" w:hAnsiTheme="minorEastAsia"/>
          <w:sz w:val="24"/>
        </w:rPr>
      </w:pPr>
      <w:r w:rsidRPr="00C77E75">
        <w:rPr>
          <w:rFonts w:asciiTheme="minorEastAsia" w:eastAsiaTheme="minorEastAsia" w:hAnsiTheme="minorEastAsia" w:hint="eastAsia"/>
          <w:sz w:val="24"/>
        </w:rPr>
        <w:t>(3) 环保部</w:t>
      </w:r>
      <w:r w:rsidRPr="00C77E75">
        <w:rPr>
          <w:rFonts w:asciiTheme="minorEastAsia" w:eastAsiaTheme="minorEastAsia" w:hAnsiTheme="minorEastAsia"/>
          <w:sz w:val="24"/>
        </w:rPr>
        <w:t>负责预案的管理发放，发放应建立发放记录，并及时对已发放预案进行更新，确保各部门获得最新版本的应急预案；</w:t>
      </w:r>
    </w:p>
    <w:p w:rsidR="003B6006" w:rsidRPr="00C77E75" w:rsidRDefault="00727C2C" w:rsidP="00327D80">
      <w:pPr>
        <w:spacing w:line="500" w:lineRule="exact"/>
        <w:ind w:left="105" w:firstLineChars="47" w:firstLine="113"/>
        <w:rPr>
          <w:rFonts w:asciiTheme="minorEastAsia" w:eastAsiaTheme="minorEastAsia" w:hAnsiTheme="minorEastAsia"/>
          <w:sz w:val="24"/>
        </w:rPr>
      </w:pPr>
      <w:r w:rsidRPr="00C77E75">
        <w:rPr>
          <w:rFonts w:asciiTheme="minorEastAsia" w:eastAsiaTheme="minorEastAsia" w:hAnsiTheme="minorEastAsia" w:hint="eastAsia"/>
          <w:sz w:val="24"/>
        </w:rPr>
        <w:t>(4)</w:t>
      </w:r>
      <w:r w:rsidRPr="00C77E75">
        <w:rPr>
          <w:rFonts w:asciiTheme="minorEastAsia" w:eastAsiaTheme="minorEastAsia" w:hAnsiTheme="minorEastAsia"/>
          <w:sz w:val="24"/>
        </w:rPr>
        <w:t>应发放给应急指挥小组成员和各部门主要负责人、岗位。</w:t>
      </w:r>
    </w:p>
    <w:p w:rsidR="003B6006" w:rsidRPr="00C77E75" w:rsidRDefault="00727C2C" w:rsidP="00327D80">
      <w:pPr>
        <w:spacing w:line="500" w:lineRule="exact"/>
        <w:rPr>
          <w:rFonts w:asciiTheme="minorEastAsia" w:eastAsiaTheme="minorEastAsia" w:hAnsiTheme="minorEastAsia"/>
          <w:b/>
          <w:sz w:val="24"/>
        </w:rPr>
      </w:pPr>
      <w:bookmarkStart w:id="315" w:name="_Toc260658516"/>
      <w:r w:rsidRPr="00C77E75">
        <w:rPr>
          <w:rFonts w:asciiTheme="minorEastAsia" w:eastAsiaTheme="minorEastAsia" w:hAnsiTheme="minorEastAsia"/>
          <w:b/>
          <w:sz w:val="24"/>
        </w:rPr>
        <w:t>10.1.4应急预案的修订</w:t>
      </w:r>
      <w:bookmarkEnd w:id="315"/>
    </w:p>
    <w:p w:rsidR="003B6006" w:rsidRPr="00C77E75" w:rsidRDefault="00727C2C" w:rsidP="00327D80">
      <w:pPr>
        <w:spacing w:line="500" w:lineRule="exact"/>
        <w:ind w:firstLineChars="200" w:firstLine="480"/>
        <w:rPr>
          <w:rFonts w:asciiTheme="minorEastAsia" w:eastAsiaTheme="minorEastAsia" w:hAnsiTheme="minorEastAsia"/>
          <w:b/>
          <w:sz w:val="24"/>
        </w:rPr>
      </w:pPr>
      <w:r w:rsidRPr="00C77E75">
        <w:rPr>
          <w:rFonts w:asciiTheme="minorEastAsia" w:eastAsiaTheme="minorEastAsia" w:hAnsiTheme="minorEastAsia"/>
          <w:sz w:val="24"/>
        </w:rPr>
        <w:t>应急预案评审由厂环境安全生产委员会根据演练结果及其他信息，</w:t>
      </w:r>
      <w:r w:rsidRPr="00C77E75">
        <w:rPr>
          <w:rFonts w:asciiTheme="minorEastAsia" w:eastAsiaTheme="minorEastAsia" w:hAnsiTheme="minorEastAsia" w:hint="eastAsia"/>
          <w:sz w:val="24"/>
        </w:rPr>
        <w:t>当岗位设置或产品发生变化时组织评审</w:t>
      </w:r>
      <w:r w:rsidRPr="00C77E75">
        <w:rPr>
          <w:rFonts w:asciiTheme="minorEastAsia" w:eastAsiaTheme="minorEastAsia" w:hAnsiTheme="minorEastAsia"/>
          <w:sz w:val="24"/>
        </w:rPr>
        <w:t>，以确保预案的持续适宜性，评审方式视具体情况而定。</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在下列情况下，应对应急预案及时修订：</w:t>
      </w:r>
    </w:p>
    <w:p w:rsidR="003B6006" w:rsidRPr="00C77E75" w:rsidRDefault="00727C2C" w:rsidP="00327D80">
      <w:pPr>
        <w:tabs>
          <w:tab w:val="left" w:pos="0"/>
        </w:tabs>
        <w:spacing w:line="500" w:lineRule="exact"/>
        <w:ind w:firstLineChars="91" w:firstLine="218"/>
        <w:rPr>
          <w:rFonts w:asciiTheme="minorEastAsia" w:eastAsiaTheme="minorEastAsia" w:hAnsiTheme="minorEastAsia"/>
          <w:sz w:val="24"/>
        </w:rPr>
      </w:pPr>
      <w:r w:rsidRPr="00C77E75">
        <w:rPr>
          <w:rFonts w:asciiTheme="minorEastAsia" w:eastAsiaTheme="minorEastAsia" w:hAnsiTheme="minorEastAsia" w:hint="eastAsia"/>
          <w:sz w:val="24"/>
        </w:rPr>
        <w:t>(1)</w:t>
      </w:r>
      <w:r w:rsidRPr="00C77E75">
        <w:rPr>
          <w:rFonts w:asciiTheme="minorEastAsia" w:eastAsiaTheme="minorEastAsia" w:hAnsiTheme="minorEastAsia"/>
          <w:sz w:val="24"/>
        </w:rPr>
        <w:t>危险源</w:t>
      </w:r>
      <w:r w:rsidRPr="00C77E75">
        <w:rPr>
          <w:rFonts w:asciiTheme="minorEastAsia" w:eastAsiaTheme="minorEastAsia" w:hAnsiTheme="minorEastAsia" w:hint="eastAsia"/>
          <w:sz w:val="24"/>
        </w:rPr>
        <w:t>及工艺敏感点</w:t>
      </w:r>
      <w:r w:rsidRPr="00C77E75">
        <w:rPr>
          <w:rFonts w:asciiTheme="minorEastAsia" w:eastAsiaTheme="minorEastAsia" w:hAnsiTheme="minorEastAsia"/>
          <w:sz w:val="24"/>
        </w:rPr>
        <w:t>发生变化（包括危险源的种类、数量、位置）；</w:t>
      </w:r>
    </w:p>
    <w:p w:rsidR="003B6006" w:rsidRPr="00C77E75" w:rsidRDefault="00727C2C" w:rsidP="00327D80">
      <w:pPr>
        <w:tabs>
          <w:tab w:val="left" w:pos="0"/>
        </w:tabs>
        <w:spacing w:line="500" w:lineRule="exact"/>
        <w:ind w:firstLineChars="91" w:firstLine="218"/>
        <w:rPr>
          <w:rFonts w:asciiTheme="minorEastAsia" w:eastAsiaTheme="minorEastAsia" w:hAnsiTheme="minorEastAsia"/>
          <w:sz w:val="24"/>
        </w:rPr>
      </w:pPr>
      <w:r w:rsidRPr="00C77E75">
        <w:rPr>
          <w:rFonts w:asciiTheme="minorEastAsia" w:eastAsiaTheme="minorEastAsia" w:hAnsiTheme="minorEastAsia" w:hint="eastAsia"/>
          <w:sz w:val="24"/>
        </w:rPr>
        <w:t>(2)</w:t>
      </w:r>
      <w:r w:rsidRPr="00C77E75">
        <w:rPr>
          <w:rFonts w:asciiTheme="minorEastAsia" w:eastAsiaTheme="minorEastAsia" w:hAnsiTheme="minorEastAsia"/>
          <w:sz w:val="24"/>
        </w:rPr>
        <w:t>应急机构发生变化；</w:t>
      </w:r>
    </w:p>
    <w:p w:rsidR="003B6006" w:rsidRPr="00C77E75" w:rsidRDefault="00727C2C" w:rsidP="00327D80">
      <w:pPr>
        <w:tabs>
          <w:tab w:val="left" w:pos="0"/>
        </w:tabs>
        <w:spacing w:line="500" w:lineRule="exact"/>
        <w:ind w:leftChars="91" w:left="191"/>
        <w:rPr>
          <w:rFonts w:asciiTheme="minorEastAsia" w:eastAsiaTheme="minorEastAsia" w:hAnsiTheme="minorEastAsia"/>
          <w:sz w:val="24"/>
        </w:rPr>
      </w:pPr>
      <w:r w:rsidRPr="00C77E75">
        <w:rPr>
          <w:rFonts w:asciiTheme="minorEastAsia" w:eastAsiaTheme="minorEastAsia" w:hAnsiTheme="minorEastAsia" w:hint="eastAsia"/>
          <w:sz w:val="24"/>
        </w:rPr>
        <w:t>(3)</w:t>
      </w:r>
      <w:r w:rsidRPr="00C77E75">
        <w:rPr>
          <w:rFonts w:asciiTheme="minorEastAsia" w:eastAsiaTheme="minorEastAsia" w:hAnsiTheme="minorEastAsia"/>
          <w:sz w:val="24"/>
        </w:rPr>
        <w:t>应急装备、设施发生变化；</w:t>
      </w:r>
    </w:p>
    <w:p w:rsidR="003B6006" w:rsidRPr="00C77E75" w:rsidRDefault="00727C2C" w:rsidP="00327D80">
      <w:pPr>
        <w:tabs>
          <w:tab w:val="left" w:pos="0"/>
        </w:tabs>
        <w:spacing w:line="500" w:lineRule="exact"/>
        <w:ind w:leftChars="91" w:left="191"/>
        <w:rPr>
          <w:rFonts w:asciiTheme="minorEastAsia" w:eastAsiaTheme="minorEastAsia" w:hAnsiTheme="minorEastAsia"/>
          <w:sz w:val="24"/>
        </w:rPr>
      </w:pPr>
      <w:r w:rsidRPr="00C77E75">
        <w:rPr>
          <w:rFonts w:asciiTheme="minorEastAsia" w:eastAsiaTheme="minorEastAsia" w:hAnsiTheme="minorEastAsia" w:hint="eastAsia"/>
          <w:sz w:val="24"/>
        </w:rPr>
        <w:t>(4)</w:t>
      </w:r>
      <w:r w:rsidRPr="00C77E75">
        <w:rPr>
          <w:rFonts w:asciiTheme="minorEastAsia" w:eastAsiaTheme="minorEastAsia" w:hAnsiTheme="minorEastAsia"/>
          <w:sz w:val="24"/>
        </w:rPr>
        <w:t>应急演练评价中发生存在不符合项；</w:t>
      </w:r>
    </w:p>
    <w:p w:rsidR="003B6006" w:rsidRPr="00C77E75" w:rsidRDefault="00727C2C" w:rsidP="00327D80">
      <w:pPr>
        <w:tabs>
          <w:tab w:val="left" w:pos="0"/>
        </w:tabs>
        <w:spacing w:line="500" w:lineRule="exact"/>
        <w:ind w:firstLineChars="91" w:firstLine="218"/>
        <w:rPr>
          <w:rFonts w:asciiTheme="minorEastAsia" w:eastAsiaTheme="minorEastAsia" w:hAnsiTheme="minorEastAsia"/>
          <w:sz w:val="24"/>
        </w:rPr>
      </w:pPr>
      <w:r w:rsidRPr="00C77E75">
        <w:rPr>
          <w:rFonts w:asciiTheme="minorEastAsia" w:eastAsiaTheme="minorEastAsia" w:hAnsiTheme="minorEastAsia" w:hint="eastAsia"/>
          <w:sz w:val="24"/>
        </w:rPr>
        <w:t>(5)</w:t>
      </w:r>
      <w:r w:rsidRPr="00C77E75">
        <w:rPr>
          <w:rFonts w:asciiTheme="minorEastAsia" w:eastAsiaTheme="minorEastAsia" w:hAnsiTheme="minorEastAsia"/>
          <w:sz w:val="24"/>
        </w:rPr>
        <w:t>法律、法规发生变化。</w:t>
      </w:r>
    </w:p>
    <w:p w:rsidR="003B6006" w:rsidRPr="00C77E75" w:rsidRDefault="00727C2C" w:rsidP="00327D80">
      <w:pPr>
        <w:spacing w:line="500" w:lineRule="exact"/>
        <w:rPr>
          <w:rFonts w:asciiTheme="minorEastAsia" w:eastAsiaTheme="minorEastAsia" w:hAnsiTheme="minorEastAsia"/>
          <w:sz w:val="24"/>
        </w:rPr>
      </w:pPr>
      <w:r w:rsidRPr="00C77E75">
        <w:rPr>
          <w:rFonts w:asciiTheme="minorEastAsia" w:eastAsiaTheme="minorEastAsia" w:hAnsiTheme="minorEastAsia"/>
          <w:b/>
          <w:sz w:val="24"/>
        </w:rPr>
        <w:t>10.1.5</w:t>
      </w:r>
      <w:r w:rsidRPr="00C77E75">
        <w:rPr>
          <w:rFonts w:asciiTheme="minorEastAsia" w:eastAsiaTheme="minorEastAsia" w:hAnsiTheme="minorEastAsia"/>
          <w:sz w:val="24"/>
        </w:rPr>
        <w:t>应急预案更改、修订程序</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应急预案的修订由</w:t>
      </w:r>
      <w:r w:rsidRPr="00C77E75">
        <w:rPr>
          <w:rFonts w:asciiTheme="minorEastAsia" w:eastAsiaTheme="minorEastAsia" w:hAnsiTheme="minorEastAsia" w:hint="eastAsia"/>
          <w:sz w:val="24"/>
        </w:rPr>
        <w:t>环保部</w:t>
      </w:r>
      <w:r w:rsidRPr="00C77E75">
        <w:rPr>
          <w:rFonts w:asciiTheme="minorEastAsia" w:eastAsiaTheme="minorEastAsia" w:hAnsiTheme="minorEastAsia"/>
          <w:sz w:val="24"/>
        </w:rPr>
        <w:t>根据上述情况的变化和原因，向厂领导提出申请，说明修改原因，经授权后组织修订，并将修改后的文件传递给相关部门。</w:t>
      </w:r>
    </w:p>
    <w:p w:rsidR="003B6006" w:rsidRPr="00C77E75" w:rsidRDefault="00727C2C" w:rsidP="00327D80">
      <w:pPr>
        <w:spacing w:line="500" w:lineRule="exact"/>
        <w:rPr>
          <w:rFonts w:asciiTheme="minorEastAsia" w:eastAsiaTheme="minorEastAsia" w:hAnsiTheme="minorEastAsia"/>
          <w:sz w:val="24"/>
        </w:rPr>
      </w:pPr>
      <w:r w:rsidRPr="00C77E75">
        <w:rPr>
          <w:rFonts w:asciiTheme="minorEastAsia" w:eastAsiaTheme="minorEastAsia" w:hAnsiTheme="minorEastAsia"/>
          <w:b/>
          <w:sz w:val="24"/>
        </w:rPr>
        <w:lastRenderedPageBreak/>
        <w:t>10.1.6</w:t>
      </w:r>
      <w:r w:rsidRPr="00C77E75">
        <w:rPr>
          <w:rFonts w:asciiTheme="minorEastAsia" w:eastAsiaTheme="minorEastAsia" w:hAnsiTheme="minorEastAsia"/>
          <w:sz w:val="24"/>
        </w:rPr>
        <w:t>预案修订应建立修改记录（包括</w:t>
      </w:r>
      <w:r w:rsidRPr="00C77E75">
        <w:rPr>
          <w:rFonts w:asciiTheme="minorEastAsia" w:eastAsiaTheme="minorEastAsia" w:hAnsiTheme="minorEastAsia" w:hint="eastAsia"/>
          <w:sz w:val="24"/>
        </w:rPr>
        <w:t>修订</w:t>
      </w:r>
      <w:r w:rsidRPr="00C77E75">
        <w:rPr>
          <w:rFonts w:asciiTheme="minorEastAsia" w:eastAsiaTheme="minorEastAsia" w:hAnsiTheme="minorEastAsia"/>
          <w:sz w:val="24"/>
        </w:rPr>
        <w:t>日期、内容、</w:t>
      </w:r>
      <w:r w:rsidRPr="00C77E75">
        <w:rPr>
          <w:rFonts w:asciiTheme="minorEastAsia" w:eastAsiaTheme="minorEastAsia" w:hAnsiTheme="minorEastAsia" w:hint="eastAsia"/>
          <w:sz w:val="24"/>
        </w:rPr>
        <w:t>修订</w:t>
      </w:r>
      <w:r w:rsidRPr="00C77E75">
        <w:rPr>
          <w:rFonts w:asciiTheme="minorEastAsia" w:eastAsiaTheme="minorEastAsia" w:hAnsiTheme="minorEastAsia"/>
          <w:sz w:val="24"/>
        </w:rPr>
        <w:t>人）。</w:t>
      </w:r>
    </w:p>
    <w:p w:rsidR="003B6006" w:rsidRPr="00C77E75" w:rsidRDefault="00727C2C" w:rsidP="00327D80">
      <w:pPr>
        <w:pStyle w:val="zhang"/>
        <w:spacing w:line="500" w:lineRule="exact"/>
        <w:ind w:firstLineChars="0" w:firstLine="0"/>
        <w:outlineLvl w:val="1"/>
        <w:rPr>
          <w:rFonts w:asciiTheme="minorEastAsia" w:eastAsiaTheme="minorEastAsia" w:hAnsiTheme="minorEastAsia"/>
          <w:b/>
          <w:sz w:val="24"/>
          <w:szCs w:val="24"/>
        </w:rPr>
      </w:pPr>
      <w:bookmarkStart w:id="316" w:name="_Toc21003497"/>
      <w:bookmarkStart w:id="317" w:name="_Toc21003937"/>
      <w:bookmarkStart w:id="318" w:name="_Toc119880120"/>
      <w:bookmarkStart w:id="319" w:name="_Toc119880202"/>
      <w:bookmarkStart w:id="320" w:name="_Toc119880506"/>
      <w:bookmarkStart w:id="321" w:name="_Toc119880650"/>
      <w:r w:rsidRPr="00C77E75">
        <w:rPr>
          <w:rFonts w:asciiTheme="minorEastAsia" w:eastAsiaTheme="minorEastAsia" w:hAnsiTheme="minorEastAsia" w:hint="eastAsia"/>
          <w:b/>
          <w:sz w:val="24"/>
          <w:szCs w:val="24"/>
        </w:rPr>
        <w:t>10.1.7</w:t>
      </w:r>
      <w:r w:rsidRPr="00C77E75">
        <w:rPr>
          <w:rFonts w:asciiTheme="minorEastAsia" w:eastAsiaTheme="minorEastAsia" w:hAnsiTheme="minorEastAsia"/>
          <w:b/>
          <w:sz w:val="24"/>
          <w:szCs w:val="24"/>
        </w:rPr>
        <w:t>名词术语定义</w:t>
      </w:r>
      <w:bookmarkEnd w:id="316"/>
      <w:bookmarkEnd w:id="317"/>
      <w:bookmarkEnd w:id="318"/>
      <w:bookmarkEnd w:id="319"/>
      <w:bookmarkEnd w:id="320"/>
      <w:bookmarkEnd w:id="321"/>
    </w:p>
    <w:p w:rsidR="003B6006" w:rsidRPr="00C77E75" w:rsidRDefault="00727C2C" w:rsidP="00327D80">
      <w:pPr>
        <w:pStyle w:val="zhang"/>
        <w:spacing w:line="500" w:lineRule="exact"/>
        <w:ind w:firstLineChars="236" w:firstLine="566"/>
        <w:outlineLvl w:val="1"/>
        <w:rPr>
          <w:rFonts w:asciiTheme="minorEastAsia" w:eastAsiaTheme="minorEastAsia" w:hAnsiTheme="minorEastAsia"/>
          <w:sz w:val="24"/>
          <w:szCs w:val="24"/>
        </w:rPr>
      </w:pPr>
      <w:bookmarkStart w:id="322" w:name="_Toc21003498"/>
      <w:bookmarkStart w:id="323" w:name="_Toc21003938"/>
      <w:bookmarkStart w:id="324" w:name="_Toc119880121"/>
      <w:bookmarkStart w:id="325" w:name="_Toc119880203"/>
      <w:bookmarkStart w:id="326" w:name="_Toc119880507"/>
      <w:bookmarkStart w:id="327" w:name="_Toc119880651"/>
      <w:r w:rsidRPr="00C77E75">
        <w:rPr>
          <w:rFonts w:asciiTheme="minorEastAsia" w:eastAsiaTheme="minorEastAsia" w:hAnsiTheme="minorEastAsia"/>
          <w:sz w:val="24"/>
          <w:szCs w:val="24"/>
        </w:rPr>
        <w:t>（1）突发环境事件</w:t>
      </w:r>
      <w:bookmarkEnd w:id="322"/>
      <w:bookmarkEnd w:id="323"/>
      <w:bookmarkEnd w:id="324"/>
      <w:bookmarkEnd w:id="325"/>
      <w:bookmarkEnd w:id="326"/>
      <w:bookmarkEnd w:id="327"/>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突发环境事件是指由于污染物排放或自然灾害、生产安全事故等因素，导致污染物等有毒有害物质进入大气、水体、土壤等环境介质，突然造成或可能造成环境质量下降，危及公众身体健康和财产安全，或造成生态环境破坏，或造成重大社会影响，需要采取紧急措施予以应对的事件，主要包括大气污染、水体污染、土壤污染等突发性环境污染事件。</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（2）突发环境事件应急预案</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是指针对可能发生的突发环境事件，为确保迅速、有序、高效地开展应急处置，减少人员伤亡和经济损失而预先制定的计划或方案。</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（3）环境风险</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是指发生突发环境事件的可能性及突发环境事件造成的危害程度。</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（4）风险源</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是指可能导致伤害或疾病、财产损失、环境破坏或这些情况组合的根源或状态。</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（5）环境风险受体</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指在突发环境事件中可能受到危害的企业外部人群、具有一定社会价值或生态环境功能的单位或区域等。</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（6）应急演练</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是指为检验应急预案的有效性、应急准备的完善性、应急响应能力的适应性和应急人员的协同性而进行的一种模拟应急响应的实践活动。</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（7）环境应急监测</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是指环境应急情况下，为发现和查明环境污染情况和污染范围而进行的环境监测。包括定点监测和动态监测。</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（8）先期处置、后期处置</w:t>
      </w:r>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先期处置是指突发环境事件发生后在事发地第一时间内所采取的紧急措施。</w:t>
      </w:r>
      <w:r w:rsidRPr="00C77E75">
        <w:rPr>
          <w:rFonts w:asciiTheme="minorEastAsia" w:eastAsiaTheme="minorEastAsia" w:hAnsiTheme="minorEastAsia"/>
          <w:sz w:val="24"/>
        </w:rPr>
        <w:lastRenderedPageBreak/>
        <w:t>后期处置，是指突发环境事件的危害和影响得到基本控制后，为使生产、工作、生活、社会秩序和生态环境恢复正常状态在事件后期所采取的一系列行动。</w:t>
      </w:r>
    </w:p>
    <w:p w:rsidR="003B6006" w:rsidRPr="00C77E75" w:rsidRDefault="00727C2C" w:rsidP="00327D80">
      <w:pPr>
        <w:pStyle w:val="zhang"/>
        <w:spacing w:line="500" w:lineRule="exact"/>
        <w:ind w:firstLineChars="0" w:firstLine="0"/>
        <w:jc w:val="left"/>
        <w:outlineLvl w:val="1"/>
        <w:rPr>
          <w:rFonts w:asciiTheme="minorEastAsia" w:eastAsiaTheme="minorEastAsia" w:hAnsiTheme="minorEastAsia"/>
          <w:b/>
          <w:sz w:val="24"/>
          <w:szCs w:val="24"/>
        </w:rPr>
      </w:pPr>
      <w:bookmarkStart w:id="328" w:name="_Toc376784293"/>
      <w:bookmarkStart w:id="329" w:name="_Toc403660838"/>
      <w:bookmarkStart w:id="330" w:name="_Toc403661346"/>
      <w:bookmarkStart w:id="331" w:name="_Toc15124316"/>
      <w:bookmarkStart w:id="332" w:name="_Toc119880122"/>
      <w:bookmarkStart w:id="333" w:name="_Toc119880204"/>
      <w:bookmarkStart w:id="334" w:name="_Toc119880508"/>
      <w:bookmarkStart w:id="335" w:name="_Toc119880652"/>
      <w:r w:rsidRPr="00C77E75">
        <w:rPr>
          <w:rFonts w:asciiTheme="minorEastAsia" w:eastAsiaTheme="minorEastAsia" w:hAnsiTheme="minorEastAsia"/>
          <w:b/>
          <w:sz w:val="24"/>
          <w:szCs w:val="24"/>
        </w:rPr>
        <w:t>10.2预案解释</w:t>
      </w:r>
      <w:bookmarkEnd w:id="328"/>
      <w:bookmarkEnd w:id="329"/>
      <w:bookmarkEnd w:id="330"/>
      <w:bookmarkEnd w:id="331"/>
      <w:bookmarkEnd w:id="332"/>
      <w:bookmarkEnd w:id="333"/>
      <w:bookmarkEnd w:id="334"/>
      <w:bookmarkEnd w:id="335"/>
    </w:p>
    <w:p w:rsidR="003B6006" w:rsidRPr="00C77E75" w:rsidRDefault="00727C2C" w:rsidP="00327D80">
      <w:pPr>
        <w:spacing w:line="500" w:lineRule="exact"/>
        <w:ind w:firstLineChars="200" w:firstLine="480"/>
        <w:rPr>
          <w:rFonts w:asciiTheme="minorEastAsia" w:eastAsiaTheme="minorEastAsia" w:hAnsiTheme="minorEastAsia"/>
          <w:sz w:val="24"/>
        </w:rPr>
      </w:pPr>
      <w:r w:rsidRPr="00C77E75">
        <w:rPr>
          <w:rFonts w:asciiTheme="minorEastAsia" w:eastAsiaTheme="minorEastAsia" w:hAnsiTheme="minorEastAsia"/>
          <w:sz w:val="24"/>
        </w:rPr>
        <w:t>本预案由</w:t>
      </w:r>
      <w:r w:rsidRPr="00C77E75">
        <w:rPr>
          <w:rFonts w:asciiTheme="minorEastAsia" w:eastAsiaTheme="minorEastAsia" w:hAnsiTheme="minorEastAsia" w:hint="eastAsia"/>
          <w:sz w:val="24"/>
        </w:rPr>
        <w:t>山东晋控明水化工集团</w:t>
      </w:r>
      <w:r w:rsidRPr="00C77E75">
        <w:rPr>
          <w:rFonts w:asciiTheme="minorEastAsia" w:eastAsiaTheme="minorEastAsia" w:hAnsiTheme="minorEastAsia"/>
          <w:sz w:val="24"/>
        </w:rPr>
        <w:t>有限公司负责解释。</w:t>
      </w:r>
    </w:p>
    <w:p w:rsidR="003B6006" w:rsidRPr="00C77E75" w:rsidRDefault="00727C2C" w:rsidP="00327D80">
      <w:pPr>
        <w:pStyle w:val="2"/>
        <w:spacing w:before="0" w:after="0" w:line="500" w:lineRule="exact"/>
        <w:jc w:val="left"/>
        <w:rPr>
          <w:rFonts w:asciiTheme="minorEastAsia" w:eastAsiaTheme="minorEastAsia" w:hAnsiTheme="minorEastAsia"/>
          <w:szCs w:val="24"/>
        </w:rPr>
      </w:pPr>
      <w:bookmarkStart w:id="336" w:name="_Toc119880123"/>
      <w:bookmarkStart w:id="337" w:name="_Toc119880205"/>
      <w:bookmarkStart w:id="338" w:name="_Toc119880509"/>
      <w:bookmarkStart w:id="339" w:name="_Toc119880653"/>
      <w:r w:rsidRPr="00C77E75">
        <w:rPr>
          <w:rFonts w:asciiTheme="minorEastAsia" w:eastAsiaTheme="minorEastAsia" w:hAnsiTheme="minorEastAsia"/>
          <w:szCs w:val="24"/>
        </w:rPr>
        <w:t>10.</w:t>
      </w:r>
      <w:r w:rsidRPr="00C77E75">
        <w:rPr>
          <w:rFonts w:asciiTheme="minorEastAsia" w:eastAsiaTheme="minorEastAsia" w:hAnsiTheme="minorEastAsia" w:hint="eastAsia"/>
          <w:szCs w:val="24"/>
        </w:rPr>
        <w:t>3</w:t>
      </w:r>
      <w:r w:rsidRPr="00C77E75">
        <w:rPr>
          <w:rFonts w:asciiTheme="minorEastAsia" w:eastAsiaTheme="minorEastAsia" w:hAnsiTheme="minorEastAsia"/>
          <w:szCs w:val="24"/>
        </w:rPr>
        <w:t>应急预案实施</w:t>
      </w:r>
      <w:bookmarkEnd w:id="336"/>
      <w:bookmarkEnd w:id="337"/>
      <w:bookmarkEnd w:id="338"/>
      <w:bookmarkEnd w:id="339"/>
    </w:p>
    <w:p w:rsidR="003B6006" w:rsidRPr="00C77E75" w:rsidRDefault="00727C2C" w:rsidP="00327D80">
      <w:pPr>
        <w:spacing w:line="500" w:lineRule="exact"/>
        <w:rPr>
          <w:rFonts w:asciiTheme="minorEastAsia" w:eastAsiaTheme="minorEastAsia" w:hAnsiTheme="minorEastAsia"/>
          <w:sz w:val="24"/>
        </w:rPr>
      </w:pPr>
      <w:r w:rsidRPr="00C77E75">
        <w:rPr>
          <w:rFonts w:asciiTheme="minorEastAsia" w:eastAsiaTheme="minorEastAsia" w:hAnsiTheme="minorEastAsia"/>
          <w:sz w:val="24"/>
        </w:rPr>
        <w:t>本应急预案自发布之日起实施</w:t>
      </w:r>
    </w:p>
    <w:p w:rsidR="003B6006" w:rsidRPr="00C77E75" w:rsidRDefault="003B6006">
      <w:pPr>
        <w:spacing w:line="360" w:lineRule="auto"/>
        <w:ind w:firstLineChars="200" w:firstLine="480"/>
        <w:rPr>
          <w:rFonts w:asciiTheme="minorEastAsia" w:eastAsiaTheme="minorEastAsia" w:hAnsiTheme="minorEastAsia"/>
          <w:sz w:val="24"/>
        </w:rPr>
      </w:pPr>
    </w:p>
    <w:p w:rsidR="003B6006" w:rsidRPr="00C77E75" w:rsidRDefault="003B6006">
      <w:pPr>
        <w:spacing w:line="360" w:lineRule="auto"/>
        <w:ind w:firstLineChars="200" w:firstLine="480"/>
        <w:rPr>
          <w:rFonts w:asciiTheme="minorEastAsia" w:eastAsiaTheme="minorEastAsia" w:hAnsiTheme="minorEastAsia"/>
          <w:sz w:val="24"/>
        </w:rPr>
      </w:pPr>
    </w:p>
    <w:p w:rsidR="00327D80" w:rsidRDefault="00327D80">
      <w:pPr>
        <w:spacing w:line="360" w:lineRule="auto"/>
        <w:ind w:firstLineChars="200" w:firstLine="480"/>
        <w:rPr>
          <w:rFonts w:asciiTheme="minorEastAsia" w:eastAsiaTheme="minorEastAsia" w:hAnsiTheme="minorEastAsia"/>
          <w:sz w:val="24"/>
        </w:rPr>
        <w:sectPr w:rsidR="00327D80">
          <w:pgSz w:w="11906" w:h="16838"/>
          <w:pgMar w:top="1440" w:right="1797" w:bottom="1440" w:left="1797" w:header="851" w:footer="992" w:gutter="0"/>
          <w:cols w:space="425"/>
          <w:docGrid w:linePitch="312"/>
        </w:sectPr>
      </w:pPr>
    </w:p>
    <w:p w:rsidR="00CA48DC" w:rsidRDefault="007E206F" w:rsidP="00FC0F05">
      <w:pPr>
        <w:adjustRightInd w:val="0"/>
        <w:snapToGrid w:val="0"/>
        <w:spacing w:line="500" w:lineRule="exact"/>
        <w:rPr>
          <w:rFonts w:asciiTheme="minorEastAsia" w:eastAsiaTheme="minorEastAsia" w:hAnsiTheme="minorEastAsia"/>
          <w:b/>
          <w:sz w:val="28"/>
        </w:rPr>
      </w:pPr>
      <w:r w:rsidRPr="007E206F">
        <w:rPr>
          <w:rFonts w:asciiTheme="minorEastAsia" w:eastAsiaTheme="minorEastAsia" w:hAnsiTheme="minorEastAsia" w:hint="eastAsia"/>
          <w:b/>
          <w:sz w:val="28"/>
        </w:rPr>
        <w:lastRenderedPageBreak/>
        <w:t>附件</w:t>
      </w:r>
      <w:r>
        <w:rPr>
          <w:rFonts w:asciiTheme="minorEastAsia" w:eastAsiaTheme="minorEastAsia" w:hAnsiTheme="minorEastAsia" w:hint="eastAsia"/>
          <w:b/>
          <w:sz w:val="28"/>
        </w:rPr>
        <w:t>1：</w:t>
      </w:r>
      <w:r w:rsidRPr="007E206F">
        <w:rPr>
          <w:rFonts w:asciiTheme="minorEastAsia" w:eastAsiaTheme="minorEastAsia" w:hAnsiTheme="minorEastAsia" w:hint="eastAsia"/>
          <w:b/>
          <w:sz w:val="28"/>
        </w:rPr>
        <w:t>突发环境事件预案体系</w:t>
      </w:r>
    </w:p>
    <w:p w:rsidR="00C53BEA" w:rsidRDefault="00C53BEA" w:rsidP="00FC0F05">
      <w:pPr>
        <w:adjustRightInd w:val="0"/>
        <w:snapToGrid w:val="0"/>
        <w:spacing w:line="500" w:lineRule="exact"/>
        <w:rPr>
          <w:rFonts w:asciiTheme="minorEastAsia" w:eastAsiaTheme="minorEastAsia" w:hAnsiTheme="minorEastAsia"/>
          <w:b/>
          <w:sz w:val="28"/>
        </w:rPr>
      </w:pPr>
    </w:p>
    <w:tbl>
      <w:tblPr>
        <w:tblpPr w:leftFromText="180" w:rightFromText="180" w:vertAnchor="text" w:horzAnchor="margin" w:tblpXSpec="center" w:tblpY="57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7"/>
        <w:gridCol w:w="5243"/>
        <w:gridCol w:w="838"/>
        <w:gridCol w:w="2693"/>
      </w:tblGrid>
      <w:tr w:rsidR="00C53BEA" w:rsidRPr="00C53BEA" w:rsidTr="00C53BEA">
        <w:trPr>
          <w:trHeight w:val="20"/>
        </w:trPr>
        <w:tc>
          <w:tcPr>
            <w:tcW w:w="1257"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b/>
                <w:sz w:val="24"/>
              </w:rPr>
            </w:pPr>
            <w:r w:rsidRPr="00C53BEA">
              <w:rPr>
                <w:rFonts w:asciiTheme="minorEastAsia" w:eastAsiaTheme="minorEastAsia" w:hAnsiTheme="minorEastAsia" w:hint="eastAsia"/>
                <w:b/>
                <w:sz w:val="24"/>
              </w:rPr>
              <w:t>预案类型</w:t>
            </w:r>
          </w:p>
        </w:tc>
        <w:tc>
          <w:tcPr>
            <w:tcW w:w="524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b/>
                <w:sz w:val="24"/>
              </w:rPr>
            </w:pPr>
            <w:r w:rsidRPr="00C53BEA">
              <w:rPr>
                <w:rFonts w:asciiTheme="minorEastAsia" w:eastAsiaTheme="minorEastAsia" w:hAnsiTheme="minorEastAsia" w:hint="eastAsia"/>
                <w:b/>
                <w:sz w:val="24"/>
              </w:rPr>
              <w:t>名称</w:t>
            </w:r>
          </w:p>
        </w:tc>
        <w:tc>
          <w:tcPr>
            <w:tcW w:w="838"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b/>
                <w:sz w:val="24"/>
              </w:rPr>
            </w:pPr>
            <w:r w:rsidRPr="00C53BEA">
              <w:rPr>
                <w:rFonts w:asciiTheme="minorEastAsia" w:eastAsiaTheme="minorEastAsia" w:hAnsiTheme="minorEastAsia" w:hint="eastAsia"/>
                <w:b/>
                <w:sz w:val="24"/>
              </w:rPr>
              <w:t>数量</w:t>
            </w:r>
          </w:p>
        </w:tc>
        <w:tc>
          <w:tcPr>
            <w:tcW w:w="269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b/>
                <w:sz w:val="24"/>
              </w:rPr>
            </w:pPr>
            <w:r w:rsidRPr="00C53BEA">
              <w:rPr>
                <w:rFonts w:asciiTheme="minorEastAsia" w:eastAsiaTheme="minorEastAsia" w:hAnsiTheme="minorEastAsia" w:hint="eastAsia"/>
                <w:b/>
                <w:sz w:val="24"/>
              </w:rPr>
              <w:t>编号</w:t>
            </w:r>
          </w:p>
        </w:tc>
      </w:tr>
      <w:tr w:rsidR="00C53BEA" w:rsidRPr="00C53BEA" w:rsidTr="00C53BEA">
        <w:trPr>
          <w:trHeight w:val="20"/>
        </w:trPr>
        <w:tc>
          <w:tcPr>
            <w:tcW w:w="1257"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综合预案</w:t>
            </w:r>
          </w:p>
        </w:tc>
        <w:tc>
          <w:tcPr>
            <w:tcW w:w="524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sz w:val="24"/>
              </w:rPr>
              <w:t>山东晋</w:t>
            </w:r>
            <w:r w:rsidRPr="00C53BEA">
              <w:rPr>
                <w:rFonts w:asciiTheme="minorEastAsia" w:eastAsiaTheme="minorEastAsia" w:hAnsiTheme="minorEastAsia" w:hint="eastAsia"/>
                <w:sz w:val="24"/>
              </w:rPr>
              <w:t>控</w:t>
            </w:r>
            <w:r w:rsidRPr="00C53BEA">
              <w:rPr>
                <w:rFonts w:asciiTheme="minorEastAsia" w:eastAsiaTheme="minorEastAsia" w:hAnsiTheme="minorEastAsia"/>
                <w:sz w:val="24"/>
              </w:rPr>
              <w:t>明水化工集团有限公司突发环境事件应急预案</w:t>
            </w:r>
          </w:p>
        </w:tc>
        <w:tc>
          <w:tcPr>
            <w:tcW w:w="838"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1</w:t>
            </w:r>
          </w:p>
        </w:tc>
        <w:tc>
          <w:tcPr>
            <w:tcW w:w="269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MH（ZH）-EW-2022</w:t>
            </w:r>
          </w:p>
        </w:tc>
      </w:tr>
      <w:tr w:rsidR="00C53BEA" w:rsidRPr="00C53BEA" w:rsidTr="00C53BEA">
        <w:trPr>
          <w:trHeight w:val="20"/>
        </w:trPr>
        <w:tc>
          <w:tcPr>
            <w:tcW w:w="1257" w:type="dxa"/>
            <w:vMerge w:val="restart"/>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专项预案</w:t>
            </w:r>
          </w:p>
        </w:tc>
        <w:tc>
          <w:tcPr>
            <w:tcW w:w="524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sz w:val="24"/>
              </w:rPr>
              <w:t>山东晋</w:t>
            </w:r>
            <w:r w:rsidRPr="00C53BEA">
              <w:rPr>
                <w:rFonts w:asciiTheme="minorEastAsia" w:eastAsiaTheme="minorEastAsia" w:hAnsiTheme="minorEastAsia" w:hint="eastAsia"/>
                <w:sz w:val="24"/>
              </w:rPr>
              <w:t>控</w:t>
            </w:r>
            <w:r w:rsidRPr="00C53BEA">
              <w:rPr>
                <w:rFonts w:asciiTheme="minorEastAsia" w:eastAsiaTheme="minorEastAsia" w:hAnsiTheme="minorEastAsia"/>
                <w:sz w:val="24"/>
              </w:rPr>
              <w:t>明水化工集团有限公司</w:t>
            </w:r>
            <w:r w:rsidRPr="00C53BEA">
              <w:rPr>
                <w:rFonts w:asciiTheme="minorEastAsia" w:eastAsiaTheme="minorEastAsia" w:hAnsiTheme="minorEastAsia" w:hint="eastAsia"/>
                <w:sz w:val="24"/>
              </w:rPr>
              <w:t>水污染</w:t>
            </w:r>
            <w:r w:rsidRPr="00C53BEA">
              <w:rPr>
                <w:rFonts w:asciiTheme="minorEastAsia" w:eastAsiaTheme="minorEastAsia" w:hAnsiTheme="minorEastAsia"/>
                <w:sz w:val="24"/>
              </w:rPr>
              <w:t>环境事件</w:t>
            </w:r>
            <w:r w:rsidRPr="00C53BEA">
              <w:rPr>
                <w:rFonts w:asciiTheme="minorEastAsia" w:eastAsiaTheme="minorEastAsia" w:hAnsiTheme="minorEastAsia" w:hint="eastAsia"/>
                <w:sz w:val="24"/>
              </w:rPr>
              <w:t>专项</w:t>
            </w:r>
            <w:r w:rsidRPr="00C53BEA">
              <w:rPr>
                <w:rFonts w:asciiTheme="minorEastAsia" w:eastAsiaTheme="minorEastAsia" w:hAnsiTheme="minorEastAsia"/>
                <w:sz w:val="24"/>
              </w:rPr>
              <w:t>应急预案</w:t>
            </w:r>
          </w:p>
        </w:tc>
        <w:tc>
          <w:tcPr>
            <w:tcW w:w="838" w:type="dxa"/>
            <w:vMerge w:val="restart"/>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3</w:t>
            </w:r>
          </w:p>
        </w:tc>
        <w:tc>
          <w:tcPr>
            <w:tcW w:w="269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MH（ZX01）-EW-2022</w:t>
            </w:r>
          </w:p>
        </w:tc>
      </w:tr>
      <w:tr w:rsidR="00C53BEA" w:rsidRPr="00C53BEA" w:rsidTr="00C53BEA">
        <w:trPr>
          <w:trHeight w:val="20"/>
        </w:trPr>
        <w:tc>
          <w:tcPr>
            <w:tcW w:w="1257"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524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sz w:val="24"/>
              </w:rPr>
              <w:t>山东晋</w:t>
            </w:r>
            <w:r w:rsidRPr="00C53BEA">
              <w:rPr>
                <w:rFonts w:asciiTheme="minorEastAsia" w:eastAsiaTheme="minorEastAsia" w:hAnsiTheme="minorEastAsia" w:hint="eastAsia"/>
                <w:sz w:val="24"/>
              </w:rPr>
              <w:t>控</w:t>
            </w:r>
            <w:r w:rsidRPr="00C53BEA">
              <w:rPr>
                <w:rFonts w:asciiTheme="minorEastAsia" w:eastAsiaTheme="minorEastAsia" w:hAnsiTheme="minorEastAsia"/>
                <w:sz w:val="24"/>
              </w:rPr>
              <w:t>明水化工集团有限公司</w:t>
            </w:r>
            <w:r w:rsidRPr="00C53BEA">
              <w:rPr>
                <w:rFonts w:asciiTheme="minorEastAsia" w:eastAsiaTheme="minorEastAsia" w:hAnsiTheme="minorEastAsia" w:hint="eastAsia"/>
                <w:sz w:val="24"/>
              </w:rPr>
              <w:t>大气污染</w:t>
            </w:r>
            <w:r w:rsidRPr="00C53BEA">
              <w:rPr>
                <w:rFonts w:asciiTheme="minorEastAsia" w:eastAsiaTheme="minorEastAsia" w:hAnsiTheme="minorEastAsia"/>
                <w:sz w:val="24"/>
              </w:rPr>
              <w:t>环境事件</w:t>
            </w:r>
            <w:r w:rsidRPr="00C53BEA">
              <w:rPr>
                <w:rFonts w:asciiTheme="minorEastAsia" w:eastAsiaTheme="minorEastAsia" w:hAnsiTheme="minorEastAsia" w:hint="eastAsia"/>
                <w:sz w:val="24"/>
              </w:rPr>
              <w:t>专项</w:t>
            </w:r>
            <w:r w:rsidRPr="00C53BEA">
              <w:rPr>
                <w:rFonts w:asciiTheme="minorEastAsia" w:eastAsiaTheme="minorEastAsia" w:hAnsiTheme="minorEastAsia"/>
                <w:sz w:val="24"/>
              </w:rPr>
              <w:t>应急预案</w:t>
            </w:r>
          </w:p>
        </w:tc>
        <w:tc>
          <w:tcPr>
            <w:tcW w:w="838"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269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MH（ZX02）-EW-2022</w:t>
            </w:r>
          </w:p>
        </w:tc>
      </w:tr>
      <w:tr w:rsidR="00C53BEA" w:rsidRPr="00C53BEA" w:rsidTr="00C53BEA">
        <w:trPr>
          <w:trHeight w:val="20"/>
        </w:trPr>
        <w:tc>
          <w:tcPr>
            <w:tcW w:w="1257"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524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sz w:val="24"/>
              </w:rPr>
              <w:t>山东晋</w:t>
            </w:r>
            <w:r w:rsidRPr="00C53BEA">
              <w:rPr>
                <w:rFonts w:asciiTheme="minorEastAsia" w:eastAsiaTheme="minorEastAsia" w:hAnsiTheme="minorEastAsia" w:hint="eastAsia"/>
                <w:sz w:val="24"/>
              </w:rPr>
              <w:t>控</w:t>
            </w:r>
            <w:r w:rsidRPr="00C53BEA">
              <w:rPr>
                <w:rFonts w:asciiTheme="minorEastAsia" w:eastAsiaTheme="minorEastAsia" w:hAnsiTheme="minorEastAsia"/>
                <w:sz w:val="24"/>
              </w:rPr>
              <w:t>明水化工集团有限公司</w:t>
            </w:r>
            <w:r w:rsidRPr="00C53BEA">
              <w:rPr>
                <w:rFonts w:asciiTheme="minorEastAsia" w:eastAsiaTheme="minorEastAsia" w:hAnsiTheme="minorEastAsia" w:hint="eastAsia"/>
                <w:sz w:val="24"/>
              </w:rPr>
              <w:t>危险废物污染</w:t>
            </w:r>
            <w:r w:rsidRPr="00C53BEA">
              <w:rPr>
                <w:rFonts w:asciiTheme="minorEastAsia" w:eastAsiaTheme="minorEastAsia" w:hAnsiTheme="minorEastAsia"/>
                <w:sz w:val="24"/>
              </w:rPr>
              <w:t>环境事件</w:t>
            </w:r>
            <w:r w:rsidRPr="00C53BEA">
              <w:rPr>
                <w:rFonts w:asciiTheme="minorEastAsia" w:eastAsiaTheme="minorEastAsia" w:hAnsiTheme="minorEastAsia" w:hint="eastAsia"/>
                <w:sz w:val="24"/>
              </w:rPr>
              <w:t>专项</w:t>
            </w:r>
            <w:r w:rsidRPr="00C53BEA">
              <w:rPr>
                <w:rFonts w:asciiTheme="minorEastAsia" w:eastAsiaTheme="minorEastAsia" w:hAnsiTheme="minorEastAsia"/>
                <w:sz w:val="24"/>
              </w:rPr>
              <w:t>应急预案</w:t>
            </w:r>
          </w:p>
        </w:tc>
        <w:tc>
          <w:tcPr>
            <w:tcW w:w="838"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269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MH（ZX03）-EW-2022</w:t>
            </w:r>
          </w:p>
        </w:tc>
      </w:tr>
      <w:tr w:rsidR="00C53BEA" w:rsidRPr="00C53BEA" w:rsidTr="00C53BEA">
        <w:trPr>
          <w:trHeight w:val="20"/>
        </w:trPr>
        <w:tc>
          <w:tcPr>
            <w:tcW w:w="1257" w:type="dxa"/>
            <w:vMerge w:val="restart"/>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现场处置方案</w:t>
            </w:r>
          </w:p>
        </w:tc>
        <w:tc>
          <w:tcPr>
            <w:tcW w:w="524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气化装置突发环境事件现场处置方</w:t>
            </w:r>
            <w:r w:rsidRPr="00C53BEA">
              <w:rPr>
                <w:rFonts w:asciiTheme="minorEastAsia" w:eastAsiaTheme="minorEastAsia" w:hAnsiTheme="minorEastAsia"/>
                <w:sz w:val="24"/>
              </w:rPr>
              <w:t>案</w:t>
            </w:r>
          </w:p>
        </w:tc>
        <w:tc>
          <w:tcPr>
            <w:tcW w:w="838" w:type="dxa"/>
            <w:vMerge w:val="restart"/>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12</w:t>
            </w:r>
          </w:p>
        </w:tc>
        <w:tc>
          <w:tcPr>
            <w:tcW w:w="269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MH（XCH01）-EW-2022</w:t>
            </w:r>
          </w:p>
        </w:tc>
      </w:tr>
      <w:tr w:rsidR="00C53BEA" w:rsidRPr="00C53BEA" w:rsidTr="00C53BEA">
        <w:trPr>
          <w:trHeight w:val="20"/>
        </w:trPr>
        <w:tc>
          <w:tcPr>
            <w:tcW w:w="1257"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524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渣水装置突发环境事件现场处置方</w:t>
            </w:r>
            <w:r w:rsidRPr="00C53BEA">
              <w:rPr>
                <w:rFonts w:asciiTheme="minorEastAsia" w:eastAsiaTheme="minorEastAsia" w:hAnsiTheme="minorEastAsia"/>
                <w:sz w:val="24"/>
              </w:rPr>
              <w:t>案</w:t>
            </w:r>
          </w:p>
        </w:tc>
        <w:tc>
          <w:tcPr>
            <w:tcW w:w="838"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269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MH（XCH02）-EW-2022</w:t>
            </w:r>
          </w:p>
        </w:tc>
      </w:tr>
      <w:tr w:rsidR="00C53BEA" w:rsidRPr="00C53BEA" w:rsidTr="00C53BEA">
        <w:trPr>
          <w:trHeight w:val="20"/>
        </w:trPr>
        <w:tc>
          <w:tcPr>
            <w:tcW w:w="1257"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524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低甲装置突发环境事件现场处置方</w:t>
            </w:r>
            <w:r w:rsidRPr="00C53BEA">
              <w:rPr>
                <w:rFonts w:asciiTheme="minorEastAsia" w:eastAsiaTheme="minorEastAsia" w:hAnsiTheme="minorEastAsia"/>
                <w:sz w:val="24"/>
              </w:rPr>
              <w:t>案</w:t>
            </w:r>
          </w:p>
        </w:tc>
        <w:tc>
          <w:tcPr>
            <w:tcW w:w="838"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269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MH（XCH03）-EW-2022</w:t>
            </w:r>
          </w:p>
        </w:tc>
      </w:tr>
      <w:tr w:rsidR="00C53BEA" w:rsidRPr="00C53BEA" w:rsidTr="00C53BEA">
        <w:trPr>
          <w:trHeight w:val="20"/>
        </w:trPr>
        <w:tc>
          <w:tcPr>
            <w:tcW w:w="1257"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524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硫回收装置突发环境事件现场处置方</w:t>
            </w:r>
            <w:r w:rsidRPr="00C53BEA">
              <w:rPr>
                <w:rFonts w:asciiTheme="minorEastAsia" w:eastAsiaTheme="minorEastAsia" w:hAnsiTheme="minorEastAsia"/>
                <w:sz w:val="24"/>
              </w:rPr>
              <w:t>案</w:t>
            </w:r>
          </w:p>
        </w:tc>
        <w:tc>
          <w:tcPr>
            <w:tcW w:w="838"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269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MH（XCH04）-EW-2022</w:t>
            </w:r>
          </w:p>
        </w:tc>
      </w:tr>
      <w:tr w:rsidR="00C53BEA" w:rsidRPr="00C53BEA" w:rsidTr="00C53BEA">
        <w:trPr>
          <w:trHeight w:val="20"/>
        </w:trPr>
        <w:tc>
          <w:tcPr>
            <w:tcW w:w="1257"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524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合成装置突发环境事件现场处置方</w:t>
            </w:r>
            <w:r w:rsidRPr="00C53BEA">
              <w:rPr>
                <w:rFonts w:asciiTheme="minorEastAsia" w:eastAsiaTheme="minorEastAsia" w:hAnsiTheme="minorEastAsia"/>
                <w:sz w:val="24"/>
              </w:rPr>
              <w:t>案</w:t>
            </w:r>
          </w:p>
        </w:tc>
        <w:tc>
          <w:tcPr>
            <w:tcW w:w="838"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269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MH（XCH05）-EW-2022</w:t>
            </w:r>
          </w:p>
        </w:tc>
      </w:tr>
      <w:tr w:rsidR="00C53BEA" w:rsidRPr="00C53BEA" w:rsidTr="00C53BEA">
        <w:trPr>
          <w:trHeight w:val="20"/>
        </w:trPr>
        <w:tc>
          <w:tcPr>
            <w:tcW w:w="1257"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524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尿素装置突发环境事件现场处置方</w:t>
            </w:r>
            <w:r w:rsidRPr="00C53BEA">
              <w:rPr>
                <w:rFonts w:asciiTheme="minorEastAsia" w:eastAsiaTheme="minorEastAsia" w:hAnsiTheme="minorEastAsia"/>
                <w:sz w:val="24"/>
              </w:rPr>
              <w:t>案</w:t>
            </w:r>
          </w:p>
        </w:tc>
        <w:tc>
          <w:tcPr>
            <w:tcW w:w="838"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269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MH（XCH06）-EW-2022</w:t>
            </w:r>
          </w:p>
        </w:tc>
      </w:tr>
      <w:tr w:rsidR="00C53BEA" w:rsidRPr="00C53BEA" w:rsidTr="00C53BEA">
        <w:trPr>
          <w:trHeight w:val="20"/>
        </w:trPr>
        <w:tc>
          <w:tcPr>
            <w:tcW w:w="1257"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524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锅炉装置突发环境事件现场处置方</w:t>
            </w:r>
            <w:r w:rsidRPr="00C53BEA">
              <w:rPr>
                <w:rFonts w:asciiTheme="minorEastAsia" w:eastAsiaTheme="minorEastAsia" w:hAnsiTheme="minorEastAsia"/>
                <w:sz w:val="24"/>
              </w:rPr>
              <w:t>案</w:t>
            </w:r>
          </w:p>
        </w:tc>
        <w:tc>
          <w:tcPr>
            <w:tcW w:w="838"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269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MH（XCH07）-EW-2022</w:t>
            </w:r>
          </w:p>
        </w:tc>
      </w:tr>
      <w:tr w:rsidR="00C53BEA" w:rsidRPr="00C53BEA" w:rsidTr="00C53BEA">
        <w:trPr>
          <w:trHeight w:val="20"/>
        </w:trPr>
        <w:tc>
          <w:tcPr>
            <w:tcW w:w="1257"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524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烟气脱硫装置突发环境事件现场处置方</w:t>
            </w:r>
            <w:r w:rsidRPr="00C53BEA">
              <w:rPr>
                <w:rFonts w:asciiTheme="minorEastAsia" w:eastAsiaTheme="minorEastAsia" w:hAnsiTheme="minorEastAsia"/>
                <w:sz w:val="24"/>
              </w:rPr>
              <w:t>案</w:t>
            </w:r>
          </w:p>
        </w:tc>
        <w:tc>
          <w:tcPr>
            <w:tcW w:w="838"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269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MH（XCH08）-EW-2022</w:t>
            </w:r>
          </w:p>
        </w:tc>
      </w:tr>
      <w:tr w:rsidR="00C53BEA" w:rsidRPr="00C53BEA" w:rsidTr="00C53BEA">
        <w:trPr>
          <w:trHeight w:val="20"/>
        </w:trPr>
        <w:tc>
          <w:tcPr>
            <w:tcW w:w="1257"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524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终端水装置突发环境事件现场处置方案</w:t>
            </w:r>
          </w:p>
        </w:tc>
        <w:tc>
          <w:tcPr>
            <w:tcW w:w="838"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269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MH（XCH09）-EW-2022</w:t>
            </w:r>
          </w:p>
        </w:tc>
      </w:tr>
      <w:tr w:rsidR="00C53BEA" w:rsidRPr="00C53BEA" w:rsidTr="00C53BEA">
        <w:trPr>
          <w:trHeight w:val="20"/>
        </w:trPr>
        <w:tc>
          <w:tcPr>
            <w:tcW w:w="1257"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524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油回收装置突发环境事件现场处置方案</w:t>
            </w:r>
          </w:p>
        </w:tc>
        <w:tc>
          <w:tcPr>
            <w:tcW w:w="838"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269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MH（XCH10）-EW-2022</w:t>
            </w:r>
          </w:p>
        </w:tc>
      </w:tr>
      <w:tr w:rsidR="00C53BEA" w:rsidRPr="00C53BEA" w:rsidTr="00C53BEA">
        <w:trPr>
          <w:trHeight w:val="20"/>
        </w:trPr>
        <w:tc>
          <w:tcPr>
            <w:tcW w:w="1257"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524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液氨储存装置突发环境事件现场处置方案</w:t>
            </w:r>
          </w:p>
        </w:tc>
        <w:tc>
          <w:tcPr>
            <w:tcW w:w="838"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269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MH（XCH11）-EW-2022</w:t>
            </w:r>
          </w:p>
        </w:tc>
      </w:tr>
      <w:tr w:rsidR="00C53BEA" w:rsidRPr="00C53BEA" w:rsidTr="00C53BEA">
        <w:trPr>
          <w:trHeight w:val="20"/>
        </w:trPr>
        <w:tc>
          <w:tcPr>
            <w:tcW w:w="1257"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524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浓氨水装置突发环境事件现场处置方案</w:t>
            </w:r>
          </w:p>
        </w:tc>
        <w:tc>
          <w:tcPr>
            <w:tcW w:w="838" w:type="dxa"/>
            <w:vMerge/>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p>
        </w:tc>
        <w:tc>
          <w:tcPr>
            <w:tcW w:w="2693" w:type="dxa"/>
            <w:vAlign w:val="center"/>
          </w:tcPr>
          <w:p w:rsidR="00C53BEA" w:rsidRPr="00C53BEA" w:rsidRDefault="00C53BEA" w:rsidP="00C53BEA">
            <w:pPr>
              <w:adjustRightInd w:val="0"/>
              <w:snapToGrid w:val="0"/>
              <w:spacing w:line="100" w:lineRule="atLeast"/>
              <w:jc w:val="center"/>
              <w:rPr>
                <w:rFonts w:asciiTheme="minorEastAsia" w:eastAsiaTheme="minorEastAsia" w:hAnsiTheme="minorEastAsia"/>
                <w:sz w:val="24"/>
              </w:rPr>
            </w:pPr>
            <w:r w:rsidRPr="00C53BEA">
              <w:rPr>
                <w:rFonts w:asciiTheme="minorEastAsia" w:eastAsiaTheme="minorEastAsia" w:hAnsiTheme="minorEastAsia" w:hint="eastAsia"/>
                <w:sz w:val="24"/>
              </w:rPr>
              <w:t>MH（XCH12）-EW-2022</w:t>
            </w:r>
          </w:p>
        </w:tc>
      </w:tr>
    </w:tbl>
    <w:p w:rsidR="00C53BEA" w:rsidRPr="00C53BEA" w:rsidRDefault="00C53BEA" w:rsidP="00C53BEA">
      <w:pPr>
        <w:adjustRightInd w:val="0"/>
        <w:snapToGrid w:val="0"/>
        <w:spacing w:line="500" w:lineRule="exact"/>
        <w:jc w:val="center"/>
        <w:rPr>
          <w:rFonts w:asciiTheme="minorEastAsia" w:eastAsiaTheme="minorEastAsia" w:hAnsiTheme="minorEastAsia"/>
          <w:b/>
          <w:sz w:val="24"/>
        </w:rPr>
      </w:pPr>
      <w:r w:rsidRPr="00C53BEA">
        <w:rPr>
          <w:rFonts w:asciiTheme="minorEastAsia" w:eastAsiaTheme="minorEastAsia" w:hAnsiTheme="minorEastAsia" w:hint="eastAsia"/>
          <w:b/>
          <w:sz w:val="24"/>
        </w:rPr>
        <w:t>山东晋控明水化工集团有限公司突发环境事件预案体系</w:t>
      </w:r>
    </w:p>
    <w:p w:rsidR="00FC0F05" w:rsidRDefault="00FC0F05" w:rsidP="00FC0F05">
      <w:pPr>
        <w:adjustRightInd w:val="0"/>
        <w:snapToGrid w:val="0"/>
        <w:spacing w:line="0" w:lineRule="atLeast"/>
        <w:rPr>
          <w:rFonts w:asciiTheme="minorEastAsia" w:eastAsiaTheme="minorEastAsia" w:hAnsiTheme="minorEastAsia"/>
          <w:b/>
          <w:sz w:val="28"/>
        </w:rPr>
      </w:pPr>
    </w:p>
    <w:p w:rsidR="00C53BEA" w:rsidRDefault="00C53BEA" w:rsidP="00FC0F05">
      <w:pPr>
        <w:adjustRightInd w:val="0"/>
        <w:snapToGrid w:val="0"/>
        <w:spacing w:line="0" w:lineRule="atLeast"/>
        <w:rPr>
          <w:rFonts w:asciiTheme="minorEastAsia" w:eastAsiaTheme="minorEastAsia" w:hAnsiTheme="minorEastAsia"/>
          <w:b/>
          <w:sz w:val="28"/>
        </w:rPr>
      </w:pPr>
    </w:p>
    <w:p w:rsidR="00C53BEA" w:rsidRDefault="00C53BEA" w:rsidP="00FC0F05">
      <w:pPr>
        <w:adjustRightInd w:val="0"/>
        <w:snapToGrid w:val="0"/>
        <w:spacing w:line="0" w:lineRule="atLeast"/>
        <w:rPr>
          <w:rFonts w:asciiTheme="minorEastAsia" w:eastAsiaTheme="minorEastAsia" w:hAnsiTheme="minorEastAsia"/>
          <w:b/>
          <w:sz w:val="28"/>
        </w:rPr>
        <w:sectPr w:rsidR="00C53BEA">
          <w:pgSz w:w="11906" w:h="16838"/>
          <w:pgMar w:top="1440" w:right="1797" w:bottom="1440" w:left="1797" w:header="851" w:footer="992" w:gutter="0"/>
          <w:cols w:space="425"/>
          <w:docGrid w:linePitch="312"/>
        </w:sectPr>
      </w:pPr>
    </w:p>
    <w:p w:rsidR="00C53BEA" w:rsidRPr="000066D8" w:rsidRDefault="00C53BEA" w:rsidP="00C53BEA">
      <w:pPr>
        <w:pStyle w:val="2"/>
        <w:numPr>
          <w:ilvl w:val="1"/>
          <w:numId w:val="0"/>
        </w:numPr>
        <w:tabs>
          <w:tab w:val="left" w:pos="1836"/>
        </w:tabs>
        <w:spacing w:before="0" w:after="0" w:line="360" w:lineRule="auto"/>
        <w:rPr>
          <w:rFonts w:ascii="宋体" w:hAnsi="宋体"/>
          <w:sz w:val="28"/>
          <w:szCs w:val="28"/>
        </w:rPr>
      </w:pPr>
      <w:bookmarkStart w:id="340" w:name="_Toc427827822"/>
      <w:bookmarkStart w:id="341" w:name="_Toc505615917"/>
      <w:bookmarkStart w:id="342" w:name="_Toc427827821"/>
      <w:bookmarkStart w:id="343" w:name="_Toc441551298"/>
      <w:bookmarkStart w:id="344" w:name="_Toc441551297"/>
      <w:bookmarkStart w:id="345" w:name="_Toc427828039"/>
      <w:bookmarkStart w:id="346" w:name="_Toc427828037"/>
      <w:bookmarkStart w:id="347" w:name="_Toc427827820"/>
      <w:bookmarkStart w:id="348" w:name="_Toc441551119"/>
      <w:bookmarkStart w:id="349" w:name="_Toc441551299"/>
      <w:bookmarkStart w:id="350" w:name="_Toc441551120"/>
      <w:bookmarkStart w:id="351" w:name="_Toc427828038"/>
      <w:bookmarkStart w:id="352" w:name="_Toc441551121"/>
      <w:bookmarkStart w:id="353" w:name="_Toc465344970"/>
      <w:bookmarkStart w:id="354" w:name="_Toc119880126"/>
      <w:bookmarkStart w:id="355" w:name="_Toc119880208"/>
      <w:bookmarkStart w:id="356" w:name="_Toc119880512"/>
      <w:bookmarkStart w:id="357" w:name="_Toc119880656"/>
      <w:r w:rsidRPr="000066D8">
        <w:rPr>
          <w:rFonts w:ascii="宋体" w:hAnsi="宋体"/>
          <w:sz w:val="28"/>
          <w:szCs w:val="28"/>
        </w:rPr>
        <w:lastRenderedPageBreak/>
        <w:t>附件</w:t>
      </w:r>
      <w:r w:rsidRPr="000066D8">
        <w:rPr>
          <w:rFonts w:ascii="宋体" w:hAnsi="宋体" w:hint="eastAsia"/>
          <w:sz w:val="28"/>
          <w:szCs w:val="28"/>
        </w:rPr>
        <w:t>2</w:t>
      </w:r>
      <w:r w:rsidRPr="000066D8">
        <w:rPr>
          <w:rFonts w:ascii="宋体" w:hAnsi="宋体"/>
          <w:sz w:val="28"/>
          <w:szCs w:val="28"/>
        </w:rPr>
        <w:t>：应急救援通讯录</w:t>
      </w:r>
      <w:bookmarkEnd w:id="340"/>
      <w:bookmarkEnd w:id="341"/>
      <w:bookmarkEnd w:id="342"/>
      <w:bookmarkEnd w:id="343"/>
      <w:bookmarkEnd w:id="344"/>
      <w:bookmarkEnd w:id="345"/>
      <w:bookmarkEnd w:id="346"/>
      <w:bookmarkEnd w:id="347"/>
      <w:bookmarkEnd w:id="348"/>
      <w:bookmarkEnd w:id="349"/>
      <w:bookmarkEnd w:id="350"/>
      <w:bookmarkEnd w:id="351"/>
      <w:bookmarkEnd w:id="352"/>
    </w:p>
    <w:p w:rsidR="00C53BEA" w:rsidRDefault="00C53BEA" w:rsidP="00C53BEA"/>
    <w:p w:rsidR="00C53BEA" w:rsidRPr="000066D8" w:rsidRDefault="00C53BEA" w:rsidP="00C53BEA">
      <w:pPr>
        <w:spacing w:line="360" w:lineRule="auto"/>
        <w:jc w:val="center"/>
        <w:rPr>
          <w:b/>
          <w:kern w:val="0"/>
          <w:sz w:val="24"/>
        </w:rPr>
      </w:pPr>
      <w:r w:rsidRPr="000066D8">
        <w:rPr>
          <w:rFonts w:hint="eastAsia"/>
          <w:b/>
          <w:kern w:val="0"/>
          <w:sz w:val="24"/>
        </w:rPr>
        <w:t>应急指挥部人员联系电话</w:t>
      </w:r>
      <w:r w:rsidRPr="000066D8">
        <w:rPr>
          <w:b/>
          <w:kern w:val="0"/>
          <w:sz w:val="24"/>
        </w:rPr>
        <w:t>一览表</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4A0"/>
      </w:tblPr>
      <w:tblGrid>
        <w:gridCol w:w="1037"/>
        <w:gridCol w:w="1364"/>
        <w:gridCol w:w="2557"/>
        <w:gridCol w:w="2738"/>
        <w:gridCol w:w="1924"/>
      </w:tblGrid>
      <w:tr w:rsidR="00C53BEA" w:rsidRPr="00C77E75" w:rsidTr="00542EF2">
        <w:trPr>
          <w:jc w:val="center"/>
        </w:trPr>
        <w:tc>
          <w:tcPr>
            <w:tcW w:w="1037"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szCs w:val="21"/>
              </w:rPr>
              <w:t>序号</w:t>
            </w:r>
          </w:p>
        </w:tc>
        <w:tc>
          <w:tcPr>
            <w:tcW w:w="1364"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szCs w:val="21"/>
              </w:rPr>
              <w:t>姓名</w:t>
            </w:r>
          </w:p>
        </w:tc>
        <w:tc>
          <w:tcPr>
            <w:tcW w:w="2557"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szCs w:val="21"/>
              </w:rPr>
              <w:t>公司职务</w:t>
            </w:r>
          </w:p>
        </w:tc>
        <w:tc>
          <w:tcPr>
            <w:tcW w:w="2738"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szCs w:val="21"/>
              </w:rPr>
              <w:t>应急救援中担任职务</w:t>
            </w:r>
          </w:p>
        </w:tc>
        <w:tc>
          <w:tcPr>
            <w:tcW w:w="1924"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szCs w:val="21"/>
              </w:rPr>
              <w:t>手机</w:t>
            </w:r>
          </w:p>
        </w:tc>
      </w:tr>
      <w:tr w:rsidR="00C53BEA" w:rsidRPr="00C77E75" w:rsidTr="00542EF2">
        <w:trPr>
          <w:jc w:val="center"/>
        </w:trPr>
        <w:tc>
          <w:tcPr>
            <w:tcW w:w="1037"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szCs w:val="21"/>
              </w:rPr>
              <w:t>1</w:t>
            </w:r>
          </w:p>
        </w:tc>
        <w:tc>
          <w:tcPr>
            <w:tcW w:w="1364"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乔学震</w:t>
            </w:r>
          </w:p>
        </w:tc>
        <w:tc>
          <w:tcPr>
            <w:tcW w:w="2557"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总经理</w:t>
            </w:r>
          </w:p>
        </w:tc>
        <w:tc>
          <w:tcPr>
            <w:tcW w:w="2738"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总指挥</w:t>
            </w:r>
          </w:p>
        </w:tc>
        <w:tc>
          <w:tcPr>
            <w:tcW w:w="1924"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w:t>
            </w:r>
            <w:r w:rsidRPr="00C77E75">
              <w:rPr>
                <w:rFonts w:asciiTheme="minorEastAsia" w:eastAsiaTheme="minorEastAsia" w:hAnsiTheme="minorEastAsia"/>
                <w:szCs w:val="21"/>
                <w:shd w:val="clear" w:color="auto" w:fill="FAFBFB"/>
              </w:rPr>
              <w:t>953138703</w:t>
            </w:r>
          </w:p>
        </w:tc>
      </w:tr>
      <w:tr w:rsidR="00C53BEA" w:rsidRPr="00C77E75" w:rsidTr="00542EF2">
        <w:trPr>
          <w:jc w:val="center"/>
        </w:trPr>
        <w:tc>
          <w:tcPr>
            <w:tcW w:w="1037"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szCs w:val="21"/>
              </w:rPr>
              <w:t>2</w:t>
            </w:r>
          </w:p>
        </w:tc>
        <w:tc>
          <w:tcPr>
            <w:tcW w:w="1364"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颜明</w:t>
            </w:r>
          </w:p>
        </w:tc>
        <w:tc>
          <w:tcPr>
            <w:tcW w:w="2557"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党总支书记</w:t>
            </w:r>
          </w:p>
        </w:tc>
        <w:tc>
          <w:tcPr>
            <w:tcW w:w="2738"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副总指挥</w:t>
            </w:r>
          </w:p>
        </w:tc>
        <w:tc>
          <w:tcPr>
            <w:tcW w:w="1924"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shd w:val="clear" w:color="auto" w:fill="FAFBFB"/>
              </w:rPr>
            </w:pPr>
            <w:r w:rsidRPr="00C77E75">
              <w:rPr>
                <w:rFonts w:asciiTheme="minorEastAsia" w:eastAsiaTheme="minorEastAsia" w:hAnsiTheme="minorEastAsia" w:hint="eastAsia"/>
                <w:szCs w:val="21"/>
                <w:shd w:val="clear" w:color="auto" w:fill="FAFBFB"/>
              </w:rPr>
              <w:t>13</w:t>
            </w:r>
            <w:r w:rsidRPr="00C77E75">
              <w:rPr>
                <w:rFonts w:asciiTheme="minorEastAsia" w:eastAsiaTheme="minorEastAsia" w:hAnsiTheme="minorEastAsia"/>
                <w:szCs w:val="21"/>
                <w:shd w:val="clear" w:color="auto" w:fill="FAFBFB"/>
              </w:rPr>
              <w:t>583160165</w:t>
            </w:r>
          </w:p>
        </w:tc>
      </w:tr>
      <w:tr w:rsidR="00C53BEA" w:rsidRPr="00C77E75" w:rsidTr="00542EF2">
        <w:trPr>
          <w:jc w:val="center"/>
        </w:trPr>
        <w:tc>
          <w:tcPr>
            <w:tcW w:w="1037"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3</w:t>
            </w:r>
          </w:p>
        </w:tc>
        <w:tc>
          <w:tcPr>
            <w:tcW w:w="1364"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田成兵</w:t>
            </w:r>
          </w:p>
        </w:tc>
        <w:tc>
          <w:tcPr>
            <w:tcW w:w="2557"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安全环保总监</w:t>
            </w:r>
          </w:p>
        </w:tc>
        <w:tc>
          <w:tcPr>
            <w:tcW w:w="2738"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副总指挥</w:t>
            </w:r>
          </w:p>
        </w:tc>
        <w:tc>
          <w:tcPr>
            <w:tcW w:w="1924"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w:t>
            </w:r>
            <w:r w:rsidRPr="00C77E75">
              <w:rPr>
                <w:rFonts w:asciiTheme="minorEastAsia" w:eastAsiaTheme="minorEastAsia" w:hAnsiTheme="minorEastAsia"/>
                <w:szCs w:val="21"/>
                <w:shd w:val="clear" w:color="auto" w:fill="FAFBFB"/>
              </w:rPr>
              <w:t>3853171157</w:t>
            </w:r>
          </w:p>
        </w:tc>
      </w:tr>
      <w:tr w:rsidR="00C53BEA" w:rsidRPr="00C77E75" w:rsidTr="00542EF2">
        <w:trPr>
          <w:jc w:val="center"/>
        </w:trPr>
        <w:tc>
          <w:tcPr>
            <w:tcW w:w="1037"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4</w:t>
            </w:r>
          </w:p>
        </w:tc>
        <w:tc>
          <w:tcPr>
            <w:tcW w:w="1364"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苗广同</w:t>
            </w:r>
          </w:p>
        </w:tc>
        <w:tc>
          <w:tcPr>
            <w:tcW w:w="2557"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副总经理</w:t>
            </w:r>
          </w:p>
        </w:tc>
        <w:tc>
          <w:tcPr>
            <w:tcW w:w="2738"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副总指挥</w:t>
            </w:r>
          </w:p>
        </w:tc>
        <w:tc>
          <w:tcPr>
            <w:tcW w:w="1924"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w:t>
            </w:r>
            <w:r w:rsidRPr="00C77E75">
              <w:rPr>
                <w:rFonts w:asciiTheme="minorEastAsia" w:eastAsiaTheme="minorEastAsia" w:hAnsiTheme="minorEastAsia"/>
                <w:szCs w:val="21"/>
                <w:shd w:val="clear" w:color="auto" w:fill="FAFBFB"/>
              </w:rPr>
              <w:t>668819948</w:t>
            </w:r>
          </w:p>
        </w:tc>
      </w:tr>
      <w:tr w:rsidR="00C53BEA" w:rsidRPr="00C77E75" w:rsidTr="00542EF2">
        <w:trPr>
          <w:jc w:val="center"/>
        </w:trPr>
        <w:tc>
          <w:tcPr>
            <w:tcW w:w="1037"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5</w:t>
            </w:r>
          </w:p>
        </w:tc>
        <w:tc>
          <w:tcPr>
            <w:tcW w:w="1364"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李毅</w:t>
            </w:r>
          </w:p>
        </w:tc>
        <w:tc>
          <w:tcPr>
            <w:tcW w:w="2557"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总经理助理</w:t>
            </w:r>
          </w:p>
        </w:tc>
        <w:tc>
          <w:tcPr>
            <w:tcW w:w="2738"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副总指挥</w:t>
            </w:r>
          </w:p>
        </w:tc>
        <w:tc>
          <w:tcPr>
            <w:tcW w:w="1924"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w:t>
            </w:r>
            <w:r w:rsidRPr="00C77E75">
              <w:rPr>
                <w:rFonts w:asciiTheme="minorEastAsia" w:eastAsiaTheme="minorEastAsia" w:hAnsiTheme="minorEastAsia"/>
                <w:szCs w:val="21"/>
                <w:shd w:val="clear" w:color="auto" w:fill="FAFBFB"/>
              </w:rPr>
              <w:t>583160190</w:t>
            </w:r>
          </w:p>
        </w:tc>
      </w:tr>
      <w:tr w:rsidR="00C53BEA" w:rsidRPr="00C77E75" w:rsidTr="00542EF2">
        <w:trPr>
          <w:jc w:val="center"/>
        </w:trPr>
        <w:tc>
          <w:tcPr>
            <w:tcW w:w="1037"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6</w:t>
            </w:r>
          </w:p>
        </w:tc>
        <w:tc>
          <w:tcPr>
            <w:tcW w:w="1364"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刘磊</w:t>
            </w:r>
          </w:p>
        </w:tc>
        <w:tc>
          <w:tcPr>
            <w:tcW w:w="2557"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环保经理</w:t>
            </w:r>
          </w:p>
        </w:tc>
        <w:tc>
          <w:tcPr>
            <w:tcW w:w="2738"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rPr>
            </w:pPr>
            <w:r w:rsidRPr="00C77E75">
              <w:rPr>
                <w:rFonts w:asciiTheme="minorEastAsia" w:eastAsiaTheme="minorEastAsia" w:hAnsiTheme="minorEastAsia" w:hint="eastAsia"/>
                <w:szCs w:val="21"/>
              </w:rPr>
              <w:t>副总指挥</w:t>
            </w:r>
          </w:p>
        </w:tc>
        <w:tc>
          <w:tcPr>
            <w:tcW w:w="1924" w:type="dxa"/>
            <w:vAlign w:val="center"/>
          </w:tcPr>
          <w:p w:rsidR="00C53BEA" w:rsidRPr="00C77E75" w:rsidRDefault="00C53BEA" w:rsidP="00542EF2">
            <w:pPr>
              <w:spacing w:line="360" w:lineRule="auto"/>
              <w:contextualSpacing/>
              <w:jc w:val="center"/>
              <w:rPr>
                <w:rFonts w:asciiTheme="minorEastAsia" w:eastAsiaTheme="minorEastAsia" w:hAnsiTheme="minorEastAsia"/>
                <w:szCs w:val="21"/>
                <w:shd w:val="clear" w:color="auto" w:fill="FAFBFB"/>
              </w:rPr>
            </w:pPr>
            <w:r w:rsidRPr="00C77E75">
              <w:rPr>
                <w:rFonts w:asciiTheme="minorEastAsia" w:eastAsiaTheme="minorEastAsia" w:hAnsiTheme="minorEastAsia" w:hint="eastAsia"/>
                <w:szCs w:val="21"/>
                <w:shd w:val="clear" w:color="auto" w:fill="FAFBFB"/>
              </w:rPr>
              <w:t>15806698599</w:t>
            </w:r>
          </w:p>
        </w:tc>
      </w:tr>
    </w:tbl>
    <w:p w:rsidR="00C53BEA" w:rsidRPr="00C53BEA" w:rsidRDefault="00C53BEA" w:rsidP="00C53BEA"/>
    <w:p w:rsidR="00C53BEA" w:rsidRPr="000066D8" w:rsidRDefault="00C53BEA" w:rsidP="00C53BEA">
      <w:pPr>
        <w:spacing w:line="360" w:lineRule="auto"/>
        <w:jc w:val="center"/>
        <w:rPr>
          <w:rFonts w:ascii="宋体" w:hAnsi="宋体"/>
          <w:b/>
          <w:kern w:val="0"/>
          <w:sz w:val="24"/>
        </w:rPr>
      </w:pPr>
      <w:r w:rsidRPr="000066D8">
        <w:rPr>
          <w:rFonts w:ascii="宋体" w:hAnsi="宋体" w:hint="eastAsia"/>
          <w:b/>
          <w:sz w:val="24"/>
        </w:rPr>
        <w:t>专业应急队伍</w:t>
      </w:r>
      <w:r w:rsidRPr="000066D8">
        <w:rPr>
          <w:rFonts w:ascii="宋体" w:hAnsi="宋体"/>
          <w:b/>
          <w:sz w:val="24"/>
        </w:rPr>
        <w:t>人员联系电话</w:t>
      </w:r>
      <w:r w:rsidRPr="000066D8">
        <w:rPr>
          <w:rFonts w:ascii="宋体" w:hAnsi="宋体"/>
          <w:b/>
          <w:kern w:val="0"/>
          <w:sz w:val="24"/>
        </w:rPr>
        <w:t>一览表</w:t>
      </w: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4A0"/>
      </w:tblPr>
      <w:tblGrid>
        <w:gridCol w:w="965"/>
        <w:gridCol w:w="1426"/>
        <w:gridCol w:w="2254"/>
        <w:gridCol w:w="2543"/>
        <w:gridCol w:w="2221"/>
      </w:tblGrid>
      <w:tr w:rsidR="00C53BEA" w:rsidRPr="00C77E75" w:rsidTr="00AD450C">
        <w:trPr>
          <w:jc w:val="center"/>
        </w:trPr>
        <w:tc>
          <w:tcPr>
            <w:tcW w:w="9409" w:type="dxa"/>
            <w:gridSpan w:val="5"/>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b/>
                <w:bCs/>
                <w:szCs w:val="21"/>
              </w:rPr>
              <w:t>抢险救援组</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序号</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姓名</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公司职务</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应急救援中担任职务</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手机</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苗广同</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副总经理</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组  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13</w:t>
            </w:r>
            <w:r w:rsidRPr="00C77E75">
              <w:rPr>
                <w:rFonts w:asciiTheme="minorEastAsia" w:eastAsiaTheme="minorEastAsia" w:hAnsiTheme="minorEastAsia"/>
                <w:szCs w:val="21"/>
              </w:rPr>
              <w:t>668819948</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李  毅</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总经理助理</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13583</w:t>
            </w:r>
            <w:r w:rsidRPr="00C77E75">
              <w:rPr>
                <w:rFonts w:asciiTheme="minorEastAsia" w:eastAsiaTheme="minorEastAsia" w:hAnsiTheme="minorEastAsia"/>
                <w:szCs w:val="21"/>
              </w:rPr>
              <w:t>160190</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3</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刘磊</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环保经理</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15806698599</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4</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荆立峰</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安全部经理</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w:t>
            </w:r>
            <w:r w:rsidRPr="00C77E75">
              <w:rPr>
                <w:rFonts w:asciiTheme="minorEastAsia" w:eastAsiaTheme="minorEastAsia" w:hAnsiTheme="minorEastAsia"/>
                <w:szCs w:val="21"/>
                <w:shd w:val="clear" w:color="auto" w:fill="FAFBFB"/>
              </w:rPr>
              <w:t>658608823</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5</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王哲峰</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原料车间主管</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13515416668</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6</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刘淑风</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动力车间主管</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13864071099</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7</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杨 超</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合成车间主管</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w:t>
            </w:r>
            <w:r w:rsidRPr="00C77E75">
              <w:rPr>
                <w:rFonts w:asciiTheme="minorEastAsia" w:eastAsiaTheme="minorEastAsia" w:hAnsiTheme="minorEastAsia"/>
                <w:szCs w:val="21"/>
              </w:rPr>
              <w:t>5866641667</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8</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任延东</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尿素车间主管</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13573761440</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9</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周  强</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生产事业部副经理</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13906418603</w:t>
            </w:r>
          </w:p>
        </w:tc>
      </w:tr>
      <w:tr w:rsidR="00C53BEA" w:rsidRPr="00C77E75" w:rsidTr="00AD450C">
        <w:trPr>
          <w:jc w:val="center"/>
        </w:trPr>
        <w:tc>
          <w:tcPr>
            <w:tcW w:w="9409" w:type="dxa"/>
            <w:gridSpan w:val="5"/>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b/>
                <w:szCs w:val="21"/>
              </w:rPr>
            </w:pPr>
            <w:r w:rsidRPr="00C77E75">
              <w:rPr>
                <w:rFonts w:asciiTheme="minorEastAsia" w:eastAsiaTheme="minorEastAsia" w:hAnsiTheme="minorEastAsia" w:hint="eastAsia"/>
                <w:b/>
                <w:szCs w:val="21"/>
              </w:rPr>
              <w:t>医疗救护组</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隗春兰</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医院院长</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组长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13969022240</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杨静茹</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技术</w:t>
            </w:r>
            <w:r w:rsidRPr="00C77E75">
              <w:rPr>
                <w:rFonts w:asciiTheme="minorEastAsia" w:eastAsiaTheme="minorEastAsia" w:hAnsiTheme="minorEastAsia" w:hint="eastAsia"/>
                <w:szCs w:val="21"/>
              </w:rPr>
              <w:t>副经理</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15866632703</w:t>
            </w:r>
          </w:p>
        </w:tc>
      </w:tr>
      <w:tr w:rsidR="00C53BEA" w:rsidRPr="00C77E75" w:rsidTr="00AD450C">
        <w:trPr>
          <w:jc w:val="center"/>
        </w:trPr>
        <w:tc>
          <w:tcPr>
            <w:tcW w:w="9409" w:type="dxa"/>
            <w:gridSpan w:val="5"/>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b/>
                <w:szCs w:val="21"/>
              </w:rPr>
            </w:pPr>
            <w:r w:rsidRPr="00C77E75">
              <w:rPr>
                <w:rFonts w:asciiTheme="minorEastAsia" w:eastAsiaTheme="minorEastAsia" w:hAnsiTheme="minorEastAsia" w:hint="eastAsia"/>
                <w:b/>
                <w:szCs w:val="21"/>
              </w:rPr>
              <w:t>紧急疏散组</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lastRenderedPageBreak/>
              <w:t>1</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张兆钰</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生产部副经理</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组  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1390641860</w:t>
            </w:r>
            <w:r w:rsidRPr="00C77E75">
              <w:rPr>
                <w:rFonts w:asciiTheme="minorEastAsia" w:eastAsiaTheme="minorEastAsia" w:hAnsiTheme="minorEastAsia"/>
                <w:szCs w:val="21"/>
                <w:shd w:val="clear" w:color="auto" w:fill="FAFBFB"/>
              </w:rPr>
              <w:t>3</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张宪法</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大班调度</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w:t>
            </w:r>
            <w:r w:rsidRPr="00C77E75">
              <w:rPr>
                <w:rFonts w:asciiTheme="minorEastAsia" w:eastAsiaTheme="minorEastAsia" w:hAnsiTheme="minorEastAsia"/>
                <w:szCs w:val="21"/>
                <w:shd w:val="clear" w:color="auto" w:fill="FAFBFB"/>
              </w:rPr>
              <w:t>656411050</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3</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孙华讯</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大班调度</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w:t>
            </w:r>
            <w:r w:rsidRPr="00C77E75">
              <w:rPr>
                <w:rFonts w:asciiTheme="minorEastAsia" w:eastAsiaTheme="minorEastAsia" w:hAnsiTheme="minorEastAsia"/>
                <w:szCs w:val="21"/>
                <w:shd w:val="clear" w:color="auto" w:fill="FAFBFB"/>
              </w:rPr>
              <w:t>5264189166</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4</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张秀峰</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大班调度</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13905410679</w:t>
            </w:r>
          </w:p>
        </w:tc>
      </w:tr>
      <w:tr w:rsidR="00C53BEA" w:rsidRPr="00C77E75" w:rsidTr="00AD450C">
        <w:trPr>
          <w:jc w:val="center"/>
        </w:trPr>
        <w:tc>
          <w:tcPr>
            <w:tcW w:w="9409" w:type="dxa"/>
            <w:gridSpan w:val="5"/>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b/>
                <w:szCs w:val="21"/>
              </w:rPr>
            </w:pPr>
            <w:r w:rsidRPr="00C77E75">
              <w:rPr>
                <w:rFonts w:asciiTheme="minorEastAsia" w:eastAsiaTheme="minorEastAsia" w:hAnsiTheme="minorEastAsia" w:hint="eastAsia"/>
                <w:b/>
                <w:szCs w:val="21"/>
              </w:rPr>
              <w:t>治安警戒组</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李永亮</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集团保卫科长</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组  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w:t>
            </w:r>
            <w:r w:rsidRPr="00C77E75">
              <w:rPr>
                <w:rFonts w:asciiTheme="minorEastAsia" w:eastAsiaTheme="minorEastAsia" w:hAnsiTheme="minorEastAsia"/>
                <w:szCs w:val="21"/>
              </w:rPr>
              <w:t>5969677980</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康锋</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环保主任</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pStyle w:val="20"/>
              <w:spacing w:after="0" w:line="360" w:lineRule="auto"/>
              <w:ind w:leftChars="0" w:left="0"/>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w:t>
            </w:r>
            <w:r w:rsidRPr="00C77E75">
              <w:rPr>
                <w:rFonts w:asciiTheme="minorEastAsia" w:eastAsiaTheme="minorEastAsia" w:hAnsiTheme="minorEastAsia"/>
                <w:szCs w:val="21"/>
                <w:shd w:val="clear" w:color="auto" w:fill="FAFBFB"/>
              </w:rPr>
              <w:t>5966302278</w:t>
            </w:r>
          </w:p>
        </w:tc>
      </w:tr>
      <w:tr w:rsidR="00C53BEA" w:rsidRPr="00C77E75" w:rsidTr="00AD450C">
        <w:trPr>
          <w:jc w:val="center"/>
        </w:trPr>
        <w:tc>
          <w:tcPr>
            <w:tcW w:w="9409" w:type="dxa"/>
            <w:gridSpan w:val="5"/>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b/>
                <w:szCs w:val="21"/>
              </w:rPr>
            </w:pPr>
            <w:r w:rsidRPr="00C77E75">
              <w:rPr>
                <w:rFonts w:asciiTheme="minorEastAsia" w:eastAsiaTheme="minorEastAsia" w:hAnsiTheme="minorEastAsia" w:hint="eastAsia"/>
                <w:b/>
                <w:szCs w:val="21"/>
              </w:rPr>
              <w:t>后勤保障组</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刘树强</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设备科科长</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组长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13583169010</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张军</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电仪车间经理</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w:t>
            </w:r>
            <w:r w:rsidRPr="00C77E75">
              <w:rPr>
                <w:rFonts w:asciiTheme="minorEastAsia" w:eastAsiaTheme="minorEastAsia" w:hAnsiTheme="minorEastAsia"/>
                <w:szCs w:val="21"/>
                <w:shd w:val="clear" w:color="auto" w:fill="FAFBFB"/>
              </w:rPr>
              <w:t>626404144</w:t>
            </w:r>
          </w:p>
        </w:tc>
      </w:tr>
      <w:tr w:rsidR="00C53BEA" w:rsidRPr="00C77E75" w:rsidTr="00AD450C">
        <w:trPr>
          <w:jc w:val="center"/>
        </w:trPr>
        <w:tc>
          <w:tcPr>
            <w:tcW w:w="9409" w:type="dxa"/>
            <w:gridSpan w:val="5"/>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b/>
                <w:szCs w:val="21"/>
              </w:rPr>
            </w:pPr>
            <w:r w:rsidRPr="00C77E75">
              <w:rPr>
                <w:rFonts w:asciiTheme="minorEastAsia" w:eastAsiaTheme="minorEastAsia" w:hAnsiTheme="minorEastAsia" w:hint="eastAsia"/>
                <w:b/>
                <w:szCs w:val="21"/>
              </w:rPr>
              <w:t>环境监测组</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蔡传帅</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环保部副主管</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组长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w:t>
            </w:r>
            <w:r w:rsidRPr="00C77E75">
              <w:rPr>
                <w:rFonts w:asciiTheme="minorEastAsia" w:eastAsiaTheme="minorEastAsia" w:hAnsiTheme="minorEastAsia"/>
                <w:szCs w:val="21"/>
              </w:rPr>
              <w:t>3658610603</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宗慧</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化验组长</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shd w:val="clear" w:color="auto" w:fill="FAFBFB"/>
              </w:rPr>
              <w:t>15966349787</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3</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姜连才</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环保科员</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组员</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15969699596</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4</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梅冰</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环保科员</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组员</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13793119630</w:t>
            </w:r>
          </w:p>
        </w:tc>
      </w:tr>
      <w:tr w:rsidR="00C53BEA" w:rsidRPr="00C77E75" w:rsidTr="00AD450C">
        <w:trPr>
          <w:jc w:val="center"/>
        </w:trPr>
        <w:tc>
          <w:tcPr>
            <w:tcW w:w="9409" w:type="dxa"/>
            <w:gridSpan w:val="5"/>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b/>
                <w:bCs/>
                <w:szCs w:val="21"/>
              </w:rPr>
              <w:t>通讯联络组</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序号</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姓名</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公司职务</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应急救援中担任职务</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szCs w:val="21"/>
              </w:rPr>
              <w:t>手机</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1</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柏延桥</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仪表经理</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组长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shd w:val="clear" w:color="auto" w:fill="FAFBFB"/>
              </w:rPr>
              <w:t>13969085556</w:t>
            </w:r>
          </w:p>
        </w:tc>
      </w:tr>
      <w:tr w:rsidR="00C53BEA" w:rsidRPr="00C77E75" w:rsidTr="00AD450C">
        <w:trPr>
          <w:jc w:val="center"/>
        </w:trPr>
        <w:tc>
          <w:tcPr>
            <w:tcW w:w="965"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2</w:t>
            </w:r>
          </w:p>
        </w:tc>
        <w:tc>
          <w:tcPr>
            <w:tcW w:w="1426"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冯鑫</w:t>
            </w:r>
          </w:p>
        </w:tc>
        <w:tc>
          <w:tcPr>
            <w:tcW w:w="2254"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办公室</w:t>
            </w:r>
          </w:p>
        </w:tc>
        <w:tc>
          <w:tcPr>
            <w:tcW w:w="2543"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rPr>
            </w:pPr>
            <w:r w:rsidRPr="00C77E75">
              <w:rPr>
                <w:rFonts w:asciiTheme="minorEastAsia" w:eastAsiaTheme="minorEastAsia" w:hAnsiTheme="minorEastAsia" w:hint="eastAsia"/>
                <w:szCs w:val="21"/>
              </w:rPr>
              <w:t>副组长</w:t>
            </w:r>
          </w:p>
        </w:tc>
        <w:tc>
          <w:tcPr>
            <w:tcW w:w="2221" w:type="dxa"/>
            <w:tcBorders>
              <w:top w:val="single" w:sz="4" w:space="0" w:color="auto"/>
              <w:left w:val="single" w:sz="4" w:space="0" w:color="auto"/>
              <w:bottom w:val="single" w:sz="4" w:space="0" w:color="auto"/>
              <w:right w:val="single" w:sz="4" w:space="0" w:color="auto"/>
            </w:tcBorders>
            <w:vAlign w:val="center"/>
          </w:tcPr>
          <w:p w:rsidR="00C53BEA" w:rsidRPr="00C77E75" w:rsidRDefault="00C53BEA" w:rsidP="00AD450C">
            <w:pPr>
              <w:spacing w:line="360" w:lineRule="auto"/>
              <w:jc w:val="center"/>
              <w:rPr>
                <w:rFonts w:asciiTheme="minorEastAsia" w:eastAsiaTheme="minorEastAsia" w:hAnsiTheme="minorEastAsia"/>
                <w:szCs w:val="21"/>
                <w:shd w:val="clear" w:color="auto" w:fill="FAFBFB"/>
              </w:rPr>
            </w:pPr>
            <w:r w:rsidRPr="00C77E75">
              <w:rPr>
                <w:rFonts w:asciiTheme="minorEastAsia" w:eastAsiaTheme="minorEastAsia" w:hAnsiTheme="minorEastAsia" w:hint="eastAsia"/>
                <w:szCs w:val="21"/>
                <w:shd w:val="clear" w:color="auto" w:fill="FAFBFB"/>
              </w:rPr>
              <w:t>13953138060</w:t>
            </w:r>
          </w:p>
        </w:tc>
      </w:tr>
    </w:tbl>
    <w:p w:rsidR="00C53BEA" w:rsidRPr="00C53BEA" w:rsidRDefault="00C53BEA" w:rsidP="00C53BEA"/>
    <w:p w:rsidR="00C53BEA" w:rsidRDefault="00C53BEA" w:rsidP="00C53BEA"/>
    <w:p w:rsidR="00C53BEA" w:rsidRDefault="00C53BEA" w:rsidP="00C53BEA"/>
    <w:p w:rsidR="00C53BEA" w:rsidRDefault="00C53BEA" w:rsidP="00C53BEA"/>
    <w:p w:rsidR="00C53BEA" w:rsidRDefault="00C53BEA" w:rsidP="00C53BEA"/>
    <w:p w:rsidR="00C53BEA" w:rsidRPr="00C53BEA" w:rsidRDefault="00C53BEA" w:rsidP="00C53BEA">
      <w:pPr>
        <w:sectPr w:rsidR="00C53BEA" w:rsidRPr="00C53BEA" w:rsidSect="00542EF2">
          <w:pgSz w:w="11906" w:h="16838" w:code="9"/>
          <w:pgMar w:top="1440" w:right="1797" w:bottom="1440" w:left="1797" w:header="851" w:footer="992" w:gutter="0"/>
          <w:cols w:space="425"/>
          <w:docGrid w:type="lines" w:linePitch="312" w:charSpace="640"/>
        </w:sectPr>
      </w:pPr>
    </w:p>
    <w:p w:rsidR="00AD450C" w:rsidRPr="00AD450C" w:rsidRDefault="00AD450C" w:rsidP="00AD450C">
      <w:pPr>
        <w:rPr>
          <w:rFonts w:asciiTheme="minorEastAsia" w:eastAsiaTheme="minorEastAsia" w:hAnsiTheme="minorEastAsia"/>
          <w:b/>
        </w:rPr>
      </w:pPr>
      <w:bookmarkStart w:id="358" w:name="_Toc505615918"/>
      <w:r w:rsidRPr="00AD450C">
        <w:rPr>
          <w:rFonts w:asciiTheme="minorEastAsia" w:eastAsiaTheme="minorEastAsia" w:hAnsiTheme="minorEastAsia"/>
          <w:b/>
          <w:sz w:val="28"/>
          <w:szCs w:val="28"/>
        </w:rPr>
        <w:lastRenderedPageBreak/>
        <w:t>附件</w:t>
      </w:r>
      <w:r w:rsidRPr="00AD450C">
        <w:rPr>
          <w:rFonts w:asciiTheme="minorEastAsia" w:eastAsiaTheme="minorEastAsia" w:hAnsiTheme="minorEastAsia" w:hint="eastAsia"/>
          <w:b/>
          <w:sz w:val="28"/>
          <w:szCs w:val="28"/>
        </w:rPr>
        <w:t>3</w:t>
      </w:r>
      <w:r w:rsidRPr="00AD450C">
        <w:rPr>
          <w:rFonts w:asciiTheme="minorEastAsia" w:eastAsiaTheme="minorEastAsia" w:hAnsiTheme="minorEastAsia"/>
          <w:b/>
          <w:sz w:val="28"/>
          <w:szCs w:val="28"/>
        </w:rPr>
        <w:t>：</w:t>
      </w:r>
      <w:r w:rsidRPr="00AD450C">
        <w:rPr>
          <w:rFonts w:asciiTheme="minorEastAsia" w:eastAsiaTheme="minorEastAsia" w:hAnsiTheme="minorEastAsia" w:hint="eastAsia"/>
          <w:b/>
          <w:sz w:val="28"/>
          <w:szCs w:val="28"/>
        </w:rPr>
        <w:t>外部</w:t>
      </w:r>
      <w:r w:rsidRPr="00AD450C">
        <w:rPr>
          <w:rFonts w:asciiTheme="minorEastAsia" w:eastAsiaTheme="minorEastAsia" w:hAnsiTheme="minorEastAsia"/>
          <w:b/>
          <w:sz w:val="28"/>
          <w:szCs w:val="28"/>
        </w:rPr>
        <w:t>联系方式</w:t>
      </w:r>
      <w:bookmarkEnd w:id="3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2"/>
        <w:gridCol w:w="2843"/>
        <w:gridCol w:w="2843"/>
      </w:tblGrid>
      <w:tr w:rsidR="00AD450C" w:rsidRPr="00AD450C" w:rsidTr="00AD450C">
        <w:trPr>
          <w:trHeight w:val="60"/>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b/>
                <w:kern w:val="0"/>
                <w:szCs w:val="21"/>
              </w:rPr>
            </w:pPr>
            <w:r w:rsidRPr="00AD450C">
              <w:rPr>
                <w:rFonts w:asciiTheme="minorEastAsia" w:eastAsiaTheme="minorEastAsia" w:hAnsiTheme="minorEastAsia"/>
                <w:b/>
                <w:kern w:val="0"/>
                <w:szCs w:val="21"/>
              </w:rPr>
              <w:t>单位</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b/>
                <w:kern w:val="0"/>
                <w:szCs w:val="21"/>
              </w:rPr>
            </w:pPr>
            <w:r w:rsidRPr="00AD450C">
              <w:rPr>
                <w:rFonts w:asciiTheme="minorEastAsia" w:eastAsiaTheme="minorEastAsia" w:hAnsiTheme="minorEastAsia"/>
                <w:b/>
                <w:kern w:val="0"/>
                <w:szCs w:val="21"/>
              </w:rPr>
              <w:t>联系电话</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b/>
                <w:kern w:val="0"/>
                <w:szCs w:val="21"/>
              </w:rPr>
            </w:pPr>
            <w:r w:rsidRPr="00AD450C">
              <w:rPr>
                <w:rFonts w:asciiTheme="minorEastAsia" w:eastAsiaTheme="minorEastAsia" w:hAnsiTheme="minorEastAsia"/>
                <w:b/>
                <w:kern w:val="0"/>
                <w:szCs w:val="21"/>
              </w:rPr>
              <w:t>单位住址</w:t>
            </w:r>
          </w:p>
        </w:tc>
      </w:tr>
      <w:tr w:rsidR="00AD450C" w:rsidRPr="00AD450C" w:rsidTr="00AD450C">
        <w:trPr>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kern w:val="0"/>
                <w:szCs w:val="21"/>
              </w:rPr>
              <w:t>火警</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kern w:val="0"/>
                <w:szCs w:val="21"/>
              </w:rPr>
              <w:t>119</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kern w:val="0"/>
                <w:szCs w:val="21"/>
              </w:rPr>
              <w:t>园区、市区</w:t>
            </w:r>
          </w:p>
        </w:tc>
      </w:tr>
      <w:tr w:rsidR="00AD450C" w:rsidRPr="00AD450C" w:rsidTr="00AD450C">
        <w:trPr>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kern w:val="0"/>
                <w:szCs w:val="21"/>
              </w:rPr>
              <w:t>公安</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kern w:val="0"/>
                <w:szCs w:val="21"/>
              </w:rPr>
              <w:t>110</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刁镇</w:t>
            </w:r>
            <w:r w:rsidRPr="00AD450C">
              <w:rPr>
                <w:rFonts w:asciiTheme="minorEastAsia" w:eastAsiaTheme="minorEastAsia" w:hAnsiTheme="minorEastAsia"/>
                <w:kern w:val="0"/>
                <w:szCs w:val="21"/>
              </w:rPr>
              <w:t>、市区</w:t>
            </w:r>
          </w:p>
        </w:tc>
      </w:tr>
      <w:tr w:rsidR="00AD450C" w:rsidRPr="00AD450C" w:rsidTr="00AD450C">
        <w:trPr>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kern w:val="0"/>
                <w:szCs w:val="21"/>
              </w:rPr>
              <w:t>急救</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kern w:val="0"/>
                <w:szCs w:val="21"/>
              </w:rPr>
              <w:t>120</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刁镇</w:t>
            </w:r>
            <w:r w:rsidRPr="00AD450C">
              <w:rPr>
                <w:rFonts w:asciiTheme="minorEastAsia" w:eastAsiaTheme="minorEastAsia" w:hAnsiTheme="minorEastAsia"/>
                <w:kern w:val="0"/>
                <w:szCs w:val="21"/>
              </w:rPr>
              <w:t>、市区</w:t>
            </w:r>
          </w:p>
        </w:tc>
      </w:tr>
      <w:tr w:rsidR="00AD450C" w:rsidRPr="00AD450C" w:rsidTr="00AD450C">
        <w:trPr>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刁镇安委办公室</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83511016</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刁镇</w:t>
            </w:r>
          </w:p>
        </w:tc>
      </w:tr>
      <w:tr w:rsidR="00AD450C" w:rsidRPr="00AD450C" w:rsidTr="00AD450C">
        <w:trPr>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kern w:val="0"/>
                <w:szCs w:val="21"/>
              </w:rPr>
              <w:t>章丘</w:t>
            </w:r>
            <w:r w:rsidRPr="00AD450C">
              <w:rPr>
                <w:rFonts w:asciiTheme="minorEastAsia" w:eastAsiaTheme="minorEastAsia" w:hAnsiTheme="minorEastAsia" w:hint="eastAsia"/>
                <w:kern w:val="0"/>
                <w:szCs w:val="21"/>
              </w:rPr>
              <w:t>区</w:t>
            </w:r>
            <w:r w:rsidRPr="00AD450C">
              <w:rPr>
                <w:rFonts w:asciiTheme="minorEastAsia" w:eastAsiaTheme="minorEastAsia" w:hAnsiTheme="minorEastAsia"/>
                <w:kern w:val="0"/>
                <w:szCs w:val="21"/>
              </w:rPr>
              <w:t>技术监督</w:t>
            </w:r>
            <w:r w:rsidRPr="00AD450C">
              <w:rPr>
                <w:rFonts w:asciiTheme="minorEastAsia" w:eastAsiaTheme="minorEastAsia" w:hAnsiTheme="minorEastAsia" w:hint="eastAsia"/>
                <w:kern w:val="0"/>
                <w:szCs w:val="21"/>
              </w:rPr>
              <w:t>管理</w:t>
            </w:r>
            <w:r w:rsidRPr="00AD450C">
              <w:rPr>
                <w:rFonts w:asciiTheme="minorEastAsia" w:eastAsiaTheme="minorEastAsia" w:hAnsiTheme="minorEastAsia"/>
                <w:kern w:val="0"/>
                <w:szCs w:val="21"/>
              </w:rPr>
              <w:t>局</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kern w:val="0"/>
                <w:szCs w:val="21"/>
              </w:rPr>
              <w:t>83233633</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kern w:val="0"/>
                <w:szCs w:val="21"/>
              </w:rPr>
              <w:t>市区</w:t>
            </w:r>
          </w:p>
        </w:tc>
      </w:tr>
      <w:tr w:rsidR="00AD450C" w:rsidRPr="00AD450C" w:rsidTr="00AD450C">
        <w:trPr>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kern w:val="0"/>
                <w:szCs w:val="21"/>
              </w:rPr>
              <w:t>章丘</w:t>
            </w:r>
            <w:r w:rsidRPr="00AD450C">
              <w:rPr>
                <w:rFonts w:asciiTheme="minorEastAsia" w:eastAsiaTheme="minorEastAsia" w:hAnsiTheme="minorEastAsia" w:hint="eastAsia"/>
                <w:kern w:val="0"/>
                <w:szCs w:val="21"/>
              </w:rPr>
              <w:t>区</w:t>
            </w:r>
            <w:r w:rsidRPr="00AD450C">
              <w:rPr>
                <w:rFonts w:asciiTheme="minorEastAsia" w:eastAsiaTheme="minorEastAsia" w:hAnsiTheme="minorEastAsia"/>
                <w:kern w:val="0"/>
                <w:szCs w:val="21"/>
              </w:rPr>
              <w:t>安监局</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kern w:val="0"/>
                <w:szCs w:val="21"/>
              </w:rPr>
              <w:t>83276353</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kern w:val="0"/>
                <w:szCs w:val="21"/>
              </w:rPr>
              <w:t>市区</w:t>
            </w:r>
          </w:p>
        </w:tc>
      </w:tr>
      <w:tr w:rsidR="00AD450C" w:rsidRPr="00AD450C" w:rsidTr="00AD450C">
        <w:trPr>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kern w:val="0"/>
                <w:szCs w:val="21"/>
              </w:rPr>
              <w:t>章丘</w:t>
            </w:r>
            <w:r w:rsidRPr="00AD450C">
              <w:rPr>
                <w:rFonts w:asciiTheme="minorEastAsia" w:eastAsiaTheme="minorEastAsia" w:hAnsiTheme="minorEastAsia" w:hint="eastAsia"/>
                <w:kern w:val="0"/>
                <w:szCs w:val="21"/>
              </w:rPr>
              <w:t>区</w:t>
            </w:r>
            <w:r w:rsidRPr="00AD450C">
              <w:rPr>
                <w:rFonts w:asciiTheme="minorEastAsia" w:eastAsiaTheme="minorEastAsia" w:hAnsiTheme="minorEastAsia"/>
                <w:kern w:val="0"/>
                <w:szCs w:val="21"/>
              </w:rPr>
              <w:t>环境保护局</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kern w:val="0"/>
                <w:szCs w:val="21"/>
              </w:rPr>
              <w:t>12369</w:t>
            </w:r>
            <w:r w:rsidRPr="00AD450C">
              <w:rPr>
                <w:rFonts w:asciiTheme="minorEastAsia" w:eastAsiaTheme="minorEastAsia" w:hAnsiTheme="minorEastAsia" w:hint="eastAsia"/>
                <w:kern w:val="0"/>
                <w:szCs w:val="21"/>
              </w:rPr>
              <w:t>或</w:t>
            </w:r>
            <w:r w:rsidRPr="00AD450C">
              <w:rPr>
                <w:rFonts w:asciiTheme="minorEastAsia" w:eastAsiaTheme="minorEastAsia" w:hAnsiTheme="minorEastAsia"/>
                <w:kern w:val="0"/>
                <w:szCs w:val="21"/>
              </w:rPr>
              <w:t>83265353</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kern w:val="0"/>
                <w:szCs w:val="21"/>
              </w:rPr>
              <w:t>市区</w:t>
            </w:r>
          </w:p>
        </w:tc>
      </w:tr>
      <w:tr w:rsidR="00AD450C" w:rsidRPr="00AD450C" w:rsidTr="00AD450C">
        <w:trPr>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章丘区应急值班电话</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83212030</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市区</w:t>
            </w:r>
          </w:p>
        </w:tc>
      </w:tr>
      <w:tr w:rsidR="00AD450C" w:rsidRPr="00AD450C" w:rsidTr="00AD450C">
        <w:trPr>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日月化工联系电话</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kern w:val="0"/>
                <w:szCs w:val="21"/>
              </w:rPr>
              <w:t>83554311</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本公司西侧紧邻</w:t>
            </w:r>
          </w:p>
        </w:tc>
      </w:tr>
      <w:tr w:rsidR="00AD450C" w:rsidRPr="00AD450C" w:rsidTr="00AD450C">
        <w:trPr>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刁镇政府办公室</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83511001</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刁镇</w:t>
            </w:r>
          </w:p>
        </w:tc>
      </w:tr>
      <w:tr w:rsidR="00AD450C" w:rsidRPr="00AD450C" w:rsidTr="00AD450C">
        <w:trPr>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刁镇派出所</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83511006</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刁镇</w:t>
            </w:r>
          </w:p>
        </w:tc>
      </w:tr>
      <w:tr w:rsidR="00AD450C" w:rsidRPr="00AD450C" w:rsidTr="00AD450C">
        <w:trPr>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旧北村 李枝和</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13969027088</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公司东南部</w:t>
            </w:r>
          </w:p>
        </w:tc>
      </w:tr>
      <w:tr w:rsidR="00AD450C" w:rsidRPr="00AD450C" w:rsidTr="00AD450C">
        <w:trPr>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旧西村 孟  永</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13156006168</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公司东南部</w:t>
            </w:r>
          </w:p>
        </w:tc>
      </w:tr>
      <w:tr w:rsidR="00AD450C" w:rsidRPr="00AD450C" w:rsidTr="00AD450C">
        <w:trPr>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旧南村 李林新</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13953108579</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公司东南部</w:t>
            </w:r>
          </w:p>
        </w:tc>
      </w:tr>
      <w:tr w:rsidR="00AD450C" w:rsidRPr="00AD450C" w:rsidTr="00AD450C">
        <w:trPr>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张邢村 张静亮</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13853153285</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公司东部</w:t>
            </w:r>
          </w:p>
        </w:tc>
      </w:tr>
      <w:tr w:rsidR="00AD450C" w:rsidRPr="00AD450C" w:rsidTr="00AD450C">
        <w:trPr>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胡家村 胡启义</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13356689679</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kern w:val="0"/>
                <w:szCs w:val="21"/>
              </w:rPr>
              <w:t>公司</w:t>
            </w:r>
            <w:r w:rsidRPr="00AD450C">
              <w:rPr>
                <w:rFonts w:asciiTheme="minorEastAsia" w:eastAsiaTheme="minorEastAsia" w:hAnsiTheme="minorEastAsia" w:hint="eastAsia"/>
                <w:kern w:val="0"/>
                <w:szCs w:val="21"/>
              </w:rPr>
              <w:t>东北部</w:t>
            </w:r>
          </w:p>
        </w:tc>
      </w:tr>
      <w:tr w:rsidR="00AD450C" w:rsidRPr="00AD450C" w:rsidTr="00AD450C">
        <w:trPr>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魏家村 魏红星</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13280016139</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公司东部</w:t>
            </w:r>
          </w:p>
        </w:tc>
      </w:tr>
      <w:tr w:rsidR="00AD450C" w:rsidRPr="00AD450C" w:rsidTr="00AD450C">
        <w:trPr>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吉家村 吉发森</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13335164972</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kern w:val="0"/>
                <w:szCs w:val="21"/>
              </w:rPr>
              <w:t>公司</w:t>
            </w:r>
            <w:r w:rsidRPr="00AD450C">
              <w:rPr>
                <w:rFonts w:asciiTheme="minorEastAsia" w:eastAsiaTheme="minorEastAsia" w:hAnsiTheme="minorEastAsia" w:hint="eastAsia"/>
                <w:kern w:val="0"/>
                <w:szCs w:val="21"/>
              </w:rPr>
              <w:t>东北部</w:t>
            </w:r>
          </w:p>
        </w:tc>
      </w:tr>
      <w:tr w:rsidR="00AD450C" w:rsidRPr="00AD450C" w:rsidTr="00AD450C">
        <w:trPr>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赵邢村 赵凡林</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13031726559</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公司东部</w:t>
            </w:r>
          </w:p>
        </w:tc>
      </w:tr>
      <w:tr w:rsidR="00AD450C" w:rsidRPr="00AD450C" w:rsidTr="00AD450C">
        <w:trPr>
          <w:jc w:val="center"/>
        </w:trPr>
        <w:tc>
          <w:tcPr>
            <w:tcW w:w="1666"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水南村 宋立忠</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kern w:val="0"/>
                <w:szCs w:val="21"/>
              </w:rPr>
              <w:t>15552561578</w:t>
            </w:r>
          </w:p>
        </w:tc>
        <w:tc>
          <w:tcPr>
            <w:tcW w:w="1667" w:type="pct"/>
            <w:vAlign w:val="center"/>
          </w:tcPr>
          <w:p w:rsidR="00AD450C" w:rsidRPr="00AD450C" w:rsidRDefault="00AD450C" w:rsidP="00542EF2">
            <w:pPr>
              <w:widowControl/>
              <w:spacing w:line="360" w:lineRule="auto"/>
              <w:contextualSpacing/>
              <w:jc w:val="center"/>
              <w:rPr>
                <w:rFonts w:asciiTheme="minorEastAsia" w:eastAsiaTheme="minorEastAsia" w:hAnsiTheme="minorEastAsia"/>
                <w:kern w:val="0"/>
                <w:szCs w:val="21"/>
              </w:rPr>
            </w:pPr>
            <w:r w:rsidRPr="00AD450C">
              <w:rPr>
                <w:rFonts w:asciiTheme="minorEastAsia" w:eastAsiaTheme="minorEastAsia" w:hAnsiTheme="minorEastAsia" w:hint="eastAsia"/>
                <w:kern w:val="0"/>
                <w:szCs w:val="21"/>
              </w:rPr>
              <w:t>公司西部</w:t>
            </w:r>
          </w:p>
        </w:tc>
      </w:tr>
    </w:tbl>
    <w:p w:rsidR="00AD450C" w:rsidRDefault="00AD450C" w:rsidP="00AD450C"/>
    <w:p w:rsidR="00AD450C" w:rsidRDefault="00AD450C" w:rsidP="00AD450C"/>
    <w:p w:rsidR="00AD450C" w:rsidRDefault="00AD450C" w:rsidP="00AD450C"/>
    <w:p w:rsidR="00AD450C" w:rsidRDefault="00AD450C" w:rsidP="00AD450C"/>
    <w:p w:rsidR="00AD450C" w:rsidRPr="00AD450C" w:rsidRDefault="00AD450C" w:rsidP="00AD450C">
      <w:pPr>
        <w:sectPr w:rsidR="00AD450C" w:rsidRPr="00AD450C" w:rsidSect="00542EF2">
          <w:pgSz w:w="11906" w:h="16838"/>
          <w:pgMar w:top="1440" w:right="1797" w:bottom="1440" w:left="1797" w:header="851" w:footer="992" w:gutter="0"/>
          <w:cols w:space="425"/>
          <w:docGrid w:type="lines" w:linePitch="312"/>
        </w:sectPr>
      </w:pPr>
    </w:p>
    <w:p w:rsidR="00B15126" w:rsidRPr="00B32CCF" w:rsidRDefault="00B15126" w:rsidP="00B15126">
      <w:pPr>
        <w:pStyle w:val="2"/>
        <w:spacing w:before="0" w:after="0" w:line="360" w:lineRule="auto"/>
        <w:rPr>
          <w:rFonts w:asciiTheme="minorEastAsia" w:eastAsiaTheme="minorEastAsia" w:hAnsiTheme="minorEastAsia"/>
          <w:sz w:val="28"/>
          <w:szCs w:val="24"/>
        </w:rPr>
      </w:pPr>
      <w:bookmarkStart w:id="359" w:name="_Toc119880128"/>
      <w:bookmarkStart w:id="360" w:name="_Toc119880210"/>
      <w:bookmarkStart w:id="361" w:name="_Toc119880514"/>
      <w:bookmarkStart w:id="362" w:name="_Toc119880658"/>
      <w:r w:rsidRPr="00B32CCF">
        <w:rPr>
          <w:rFonts w:asciiTheme="minorEastAsia" w:eastAsiaTheme="minorEastAsia" w:hAnsiTheme="minorEastAsia" w:hint="eastAsia"/>
          <w:sz w:val="28"/>
          <w:szCs w:val="24"/>
        </w:rPr>
        <w:lastRenderedPageBreak/>
        <w:t>附件</w:t>
      </w:r>
      <w:r w:rsidRPr="00B32CCF">
        <w:rPr>
          <w:rFonts w:asciiTheme="minorEastAsia" w:eastAsiaTheme="minorEastAsia" w:hAnsiTheme="minorEastAsia"/>
          <w:sz w:val="28"/>
          <w:szCs w:val="24"/>
        </w:rPr>
        <w:t>4 应急抢险救援队伍及装备</w:t>
      </w:r>
      <w:bookmarkEnd w:id="359"/>
      <w:bookmarkEnd w:id="360"/>
      <w:bookmarkEnd w:id="361"/>
      <w:bookmarkEnd w:id="362"/>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8"/>
        <w:gridCol w:w="1740"/>
        <w:gridCol w:w="3246"/>
        <w:gridCol w:w="3615"/>
      </w:tblGrid>
      <w:tr w:rsidR="00B15126" w:rsidRPr="00B15126" w:rsidTr="00B15126">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jc w:val="center"/>
              <w:rPr>
                <w:rFonts w:asciiTheme="minorEastAsia" w:eastAsiaTheme="minorEastAsia" w:hAnsiTheme="minorEastAsia"/>
                <w:b/>
                <w:kern w:val="0"/>
                <w:szCs w:val="21"/>
              </w:rPr>
            </w:pPr>
            <w:r w:rsidRPr="00B15126">
              <w:rPr>
                <w:rFonts w:asciiTheme="minorEastAsia" w:eastAsiaTheme="minorEastAsia" w:hAnsiTheme="minorEastAsia"/>
                <w:b/>
                <w:kern w:val="0"/>
                <w:szCs w:val="21"/>
              </w:rPr>
              <w:t>序号</w:t>
            </w:r>
          </w:p>
        </w:tc>
        <w:tc>
          <w:tcPr>
            <w:tcW w:w="1740"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jc w:val="center"/>
              <w:rPr>
                <w:rFonts w:asciiTheme="minorEastAsia" w:eastAsiaTheme="minorEastAsia" w:hAnsiTheme="minorEastAsia"/>
                <w:b/>
                <w:kern w:val="0"/>
                <w:szCs w:val="21"/>
              </w:rPr>
            </w:pPr>
            <w:r w:rsidRPr="00B15126">
              <w:rPr>
                <w:rFonts w:asciiTheme="minorEastAsia" w:eastAsiaTheme="minorEastAsia" w:hAnsiTheme="minorEastAsia"/>
                <w:b/>
                <w:kern w:val="0"/>
                <w:szCs w:val="21"/>
              </w:rPr>
              <w:t>救援组</w:t>
            </w:r>
          </w:p>
        </w:tc>
        <w:tc>
          <w:tcPr>
            <w:tcW w:w="3246"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jc w:val="center"/>
              <w:rPr>
                <w:rFonts w:asciiTheme="minorEastAsia" w:eastAsiaTheme="minorEastAsia" w:hAnsiTheme="minorEastAsia"/>
                <w:b/>
                <w:kern w:val="0"/>
                <w:szCs w:val="21"/>
              </w:rPr>
            </w:pPr>
            <w:r w:rsidRPr="00B15126">
              <w:rPr>
                <w:rFonts w:asciiTheme="minorEastAsia" w:eastAsiaTheme="minorEastAsia" w:hAnsiTheme="minorEastAsia"/>
                <w:b/>
                <w:kern w:val="0"/>
                <w:szCs w:val="21"/>
              </w:rPr>
              <w:t>成员</w:t>
            </w:r>
          </w:p>
        </w:tc>
        <w:tc>
          <w:tcPr>
            <w:tcW w:w="3615"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jc w:val="center"/>
              <w:rPr>
                <w:rFonts w:asciiTheme="minorEastAsia" w:eastAsiaTheme="minorEastAsia" w:hAnsiTheme="minorEastAsia"/>
                <w:b/>
                <w:kern w:val="0"/>
                <w:szCs w:val="21"/>
              </w:rPr>
            </w:pPr>
            <w:r>
              <w:rPr>
                <w:rFonts w:asciiTheme="minorEastAsia" w:eastAsiaTheme="minorEastAsia" w:hAnsiTheme="minorEastAsia"/>
                <w:b/>
                <w:kern w:val="0"/>
                <w:szCs w:val="21"/>
              </w:rPr>
              <w:t>救援装</w:t>
            </w:r>
            <w:r w:rsidRPr="00B15126">
              <w:rPr>
                <w:rFonts w:asciiTheme="minorEastAsia" w:eastAsiaTheme="minorEastAsia" w:hAnsiTheme="minorEastAsia"/>
                <w:b/>
                <w:kern w:val="0"/>
                <w:szCs w:val="21"/>
              </w:rPr>
              <w:t>备</w:t>
            </w:r>
          </w:p>
        </w:tc>
      </w:tr>
      <w:tr w:rsidR="00B15126" w:rsidRPr="00B15126" w:rsidTr="00B15126">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jc w:val="center"/>
              <w:rPr>
                <w:rFonts w:asciiTheme="minorEastAsia" w:eastAsiaTheme="minorEastAsia" w:hAnsiTheme="minorEastAsia"/>
                <w:kern w:val="0"/>
                <w:szCs w:val="21"/>
              </w:rPr>
            </w:pPr>
            <w:r w:rsidRPr="00B15126">
              <w:rPr>
                <w:rFonts w:asciiTheme="minorEastAsia" w:eastAsiaTheme="minorEastAsia" w:hAnsiTheme="minorEastAsia"/>
                <w:kern w:val="0"/>
                <w:szCs w:val="21"/>
              </w:rPr>
              <w:t>1</w:t>
            </w:r>
          </w:p>
        </w:tc>
        <w:tc>
          <w:tcPr>
            <w:tcW w:w="1740"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jc w:val="center"/>
              <w:rPr>
                <w:rFonts w:asciiTheme="minorEastAsia" w:eastAsiaTheme="minorEastAsia" w:hAnsiTheme="minorEastAsia"/>
                <w:kern w:val="0"/>
                <w:szCs w:val="21"/>
              </w:rPr>
            </w:pPr>
            <w:r w:rsidRPr="00B15126">
              <w:rPr>
                <w:rFonts w:asciiTheme="minorEastAsia" w:eastAsiaTheme="minorEastAsia" w:hAnsiTheme="minorEastAsia" w:hint="eastAsia"/>
                <w:kern w:val="0"/>
                <w:szCs w:val="21"/>
              </w:rPr>
              <w:t>抢险救援组</w:t>
            </w:r>
          </w:p>
        </w:tc>
        <w:tc>
          <w:tcPr>
            <w:tcW w:w="3246"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rPr>
                <w:rFonts w:asciiTheme="minorEastAsia" w:eastAsiaTheme="minorEastAsia" w:hAnsiTheme="minorEastAsia"/>
                <w:kern w:val="0"/>
                <w:szCs w:val="21"/>
              </w:rPr>
            </w:pPr>
            <w:r w:rsidRPr="00B15126">
              <w:rPr>
                <w:rFonts w:asciiTheme="minorEastAsia" w:eastAsiaTheme="minorEastAsia" w:hAnsiTheme="minorEastAsia"/>
                <w:kern w:val="0"/>
                <w:szCs w:val="21"/>
              </w:rPr>
              <w:t>组长：</w:t>
            </w:r>
            <w:r w:rsidRPr="00B15126">
              <w:rPr>
                <w:rFonts w:asciiTheme="minorEastAsia" w:eastAsiaTheme="minorEastAsia" w:hAnsiTheme="minorEastAsia" w:hint="eastAsia"/>
                <w:kern w:val="0"/>
                <w:szCs w:val="21"/>
              </w:rPr>
              <w:t>副总指挥</w:t>
            </w:r>
          </w:p>
          <w:p w:rsidR="00B15126" w:rsidRPr="00B15126" w:rsidRDefault="00B15126" w:rsidP="00B15126">
            <w:pPr>
              <w:spacing w:line="360" w:lineRule="auto"/>
              <w:contextualSpacing/>
              <w:rPr>
                <w:rFonts w:asciiTheme="minorEastAsia" w:eastAsiaTheme="minorEastAsia" w:hAnsiTheme="minorEastAsia"/>
                <w:kern w:val="0"/>
                <w:szCs w:val="21"/>
              </w:rPr>
            </w:pPr>
            <w:r w:rsidRPr="00B15126">
              <w:rPr>
                <w:rFonts w:asciiTheme="minorEastAsia" w:eastAsiaTheme="minorEastAsia" w:hAnsiTheme="minorEastAsia"/>
                <w:kern w:val="0"/>
                <w:szCs w:val="21"/>
              </w:rPr>
              <w:t>成员：当班调度、事故车间</w:t>
            </w:r>
            <w:r w:rsidRPr="00B15126">
              <w:rPr>
                <w:rFonts w:asciiTheme="minorEastAsia" w:eastAsiaTheme="minorEastAsia" w:hAnsiTheme="minorEastAsia" w:hint="eastAsia"/>
                <w:kern w:val="0"/>
                <w:szCs w:val="21"/>
              </w:rPr>
              <w:t>经理</w:t>
            </w:r>
            <w:r w:rsidRPr="00B15126">
              <w:rPr>
                <w:rFonts w:asciiTheme="minorEastAsia" w:eastAsiaTheme="minorEastAsia" w:hAnsiTheme="minorEastAsia"/>
                <w:kern w:val="0"/>
                <w:szCs w:val="21"/>
              </w:rPr>
              <w:t>、</w:t>
            </w:r>
            <w:r w:rsidRPr="00B15126">
              <w:rPr>
                <w:rFonts w:asciiTheme="minorEastAsia" w:eastAsiaTheme="minorEastAsia" w:hAnsiTheme="minorEastAsia" w:hint="eastAsia"/>
                <w:kern w:val="0"/>
                <w:szCs w:val="21"/>
              </w:rPr>
              <w:t>仪表经理、</w:t>
            </w:r>
            <w:r w:rsidRPr="00B15126">
              <w:rPr>
                <w:rFonts w:asciiTheme="minorEastAsia" w:eastAsiaTheme="minorEastAsia" w:hAnsiTheme="minorEastAsia"/>
                <w:kern w:val="0"/>
                <w:szCs w:val="21"/>
              </w:rPr>
              <w:t>技术员、工长、岗长及相关人员</w:t>
            </w:r>
          </w:p>
        </w:tc>
        <w:tc>
          <w:tcPr>
            <w:tcW w:w="3615"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rPr>
                <w:rFonts w:asciiTheme="minorEastAsia" w:eastAsiaTheme="minorEastAsia" w:hAnsiTheme="minorEastAsia"/>
                <w:kern w:val="0"/>
                <w:szCs w:val="21"/>
              </w:rPr>
            </w:pPr>
            <w:r w:rsidRPr="00B15126">
              <w:rPr>
                <w:rFonts w:asciiTheme="minorEastAsia" w:eastAsiaTheme="minorEastAsia" w:hAnsiTheme="minorEastAsia"/>
                <w:kern w:val="0"/>
                <w:szCs w:val="21"/>
              </w:rPr>
              <w:t>安全帽、密闭式防化服、无火花堵漏工具、铲、锄头、橡胶手套、空气呼吸器等</w:t>
            </w:r>
          </w:p>
          <w:p w:rsidR="00B15126" w:rsidRPr="00B15126" w:rsidRDefault="00B15126" w:rsidP="00B15126">
            <w:pPr>
              <w:spacing w:line="360" w:lineRule="auto"/>
              <w:contextualSpacing/>
              <w:rPr>
                <w:rFonts w:asciiTheme="minorEastAsia" w:eastAsiaTheme="minorEastAsia" w:hAnsiTheme="minorEastAsia"/>
                <w:kern w:val="0"/>
                <w:szCs w:val="21"/>
              </w:rPr>
            </w:pPr>
            <w:r w:rsidRPr="00B15126">
              <w:rPr>
                <w:rFonts w:asciiTheme="minorEastAsia" w:eastAsiaTheme="minorEastAsia" w:hAnsiTheme="minorEastAsia" w:hint="eastAsia"/>
                <w:kern w:val="0"/>
                <w:szCs w:val="21"/>
              </w:rPr>
              <w:t>报话机、手机</w:t>
            </w:r>
          </w:p>
        </w:tc>
      </w:tr>
      <w:tr w:rsidR="00B15126" w:rsidRPr="00B15126" w:rsidTr="00B15126">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jc w:val="center"/>
              <w:rPr>
                <w:rFonts w:asciiTheme="minorEastAsia" w:eastAsiaTheme="minorEastAsia" w:hAnsiTheme="minorEastAsia"/>
                <w:kern w:val="0"/>
                <w:szCs w:val="21"/>
              </w:rPr>
            </w:pPr>
            <w:r w:rsidRPr="00B15126">
              <w:rPr>
                <w:rFonts w:asciiTheme="minorEastAsia" w:eastAsiaTheme="minorEastAsia" w:hAnsiTheme="minorEastAsia" w:hint="eastAsia"/>
                <w:kern w:val="0"/>
                <w:szCs w:val="21"/>
              </w:rPr>
              <w:t>2</w:t>
            </w:r>
          </w:p>
        </w:tc>
        <w:tc>
          <w:tcPr>
            <w:tcW w:w="1740"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jc w:val="center"/>
              <w:rPr>
                <w:rFonts w:asciiTheme="minorEastAsia" w:eastAsiaTheme="minorEastAsia" w:hAnsiTheme="minorEastAsia"/>
                <w:kern w:val="0"/>
                <w:szCs w:val="21"/>
              </w:rPr>
            </w:pPr>
            <w:r w:rsidRPr="00B15126">
              <w:rPr>
                <w:rFonts w:asciiTheme="minorEastAsia" w:eastAsiaTheme="minorEastAsia" w:hAnsiTheme="minorEastAsia"/>
                <w:kern w:val="0"/>
                <w:szCs w:val="21"/>
              </w:rPr>
              <w:t>医疗</w:t>
            </w:r>
            <w:r w:rsidRPr="00B15126">
              <w:rPr>
                <w:rFonts w:asciiTheme="minorEastAsia" w:eastAsiaTheme="minorEastAsia" w:hAnsiTheme="minorEastAsia" w:hint="eastAsia"/>
                <w:kern w:val="0"/>
                <w:szCs w:val="21"/>
              </w:rPr>
              <w:t>救援组</w:t>
            </w:r>
          </w:p>
        </w:tc>
        <w:tc>
          <w:tcPr>
            <w:tcW w:w="3246"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rPr>
                <w:rFonts w:asciiTheme="minorEastAsia" w:eastAsiaTheme="minorEastAsia" w:hAnsiTheme="minorEastAsia"/>
                <w:kern w:val="0"/>
                <w:szCs w:val="21"/>
              </w:rPr>
            </w:pPr>
            <w:r w:rsidRPr="00B15126">
              <w:rPr>
                <w:rFonts w:asciiTheme="minorEastAsia" w:eastAsiaTheme="minorEastAsia" w:hAnsiTheme="minorEastAsia"/>
                <w:kern w:val="0"/>
                <w:szCs w:val="21"/>
              </w:rPr>
              <w:t>组长：</w:t>
            </w:r>
            <w:r w:rsidRPr="00B15126">
              <w:rPr>
                <w:rFonts w:asciiTheme="minorEastAsia" w:eastAsiaTheme="minorEastAsia" w:hAnsiTheme="minorEastAsia" w:cs="宋体" w:hint="eastAsia"/>
                <w:szCs w:val="21"/>
              </w:rPr>
              <w:t>医院院长</w:t>
            </w:r>
          </w:p>
          <w:p w:rsidR="00B15126" w:rsidRPr="00B15126" w:rsidRDefault="00B15126" w:rsidP="00B15126">
            <w:pPr>
              <w:spacing w:line="360" w:lineRule="auto"/>
              <w:contextualSpacing/>
              <w:rPr>
                <w:rFonts w:asciiTheme="minorEastAsia" w:eastAsiaTheme="minorEastAsia" w:hAnsiTheme="minorEastAsia"/>
                <w:kern w:val="0"/>
                <w:szCs w:val="21"/>
              </w:rPr>
            </w:pPr>
            <w:r w:rsidRPr="00B15126">
              <w:rPr>
                <w:rFonts w:asciiTheme="minorEastAsia" w:eastAsiaTheme="minorEastAsia" w:hAnsiTheme="minorEastAsia"/>
                <w:kern w:val="0"/>
                <w:szCs w:val="21"/>
              </w:rPr>
              <w:t>成员：医务人员、</w:t>
            </w:r>
            <w:r w:rsidRPr="00B15126">
              <w:rPr>
                <w:rFonts w:asciiTheme="minorEastAsia" w:eastAsiaTheme="minorEastAsia" w:hAnsiTheme="minorEastAsia" w:hint="eastAsia"/>
                <w:kern w:val="0"/>
                <w:szCs w:val="21"/>
              </w:rPr>
              <w:t>、非事故</w:t>
            </w:r>
            <w:r w:rsidRPr="00B15126">
              <w:rPr>
                <w:rFonts w:asciiTheme="minorEastAsia" w:eastAsiaTheme="minorEastAsia" w:hAnsiTheme="minorEastAsia"/>
                <w:kern w:val="0"/>
                <w:szCs w:val="21"/>
              </w:rPr>
              <w:t>车间工长、</w:t>
            </w:r>
            <w:r w:rsidRPr="00B15126">
              <w:rPr>
                <w:rFonts w:asciiTheme="minorEastAsia" w:eastAsiaTheme="minorEastAsia" w:hAnsiTheme="minorEastAsia" w:hint="eastAsia"/>
                <w:kern w:val="0"/>
                <w:szCs w:val="21"/>
              </w:rPr>
              <w:t>环保事业部人员</w:t>
            </w:r>
          </w:p>
        </w:tc>
        <w:tc>
          <w:tcPr>
            <w:tcW w:w="3615"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rPr>
                <w:rFonts w:asciiTheme="minorEastAsia" w:eastAsiaTheme="minorEastAsia" w:hAnsiTheme="minorEastAsia"/>
                <w:kern w:val="0"/>
                <w:szCs w:val="21"/>
              </w:rPr>
            </w:pPr>
            <w:r w:rsidRPr="00B15126">
              <w:rPr>
                <w:rFonts w:asciiTheme="minorEastAsia" w:eastAsiaTheme="minorEastAsia" w:hAnsiTheme="minorEastAsia"/>
                <w:kern w:val="0"/>
                <w:szCs w:val="21"/>
              </w:rPr>
              <w:t>担架、夹板、纱布、解毒药品、急救箱、呼吸器、急救车等</w:t>
            </w:r>
          </w:p>
          <w:p w:rsidR="00B15126" w:rsidRPr="00B15126" w:rsidRDefault="00B15126" w:rsidP="00B15126">
            <w:pPr>
              <w:spacing w:line="360" w:lineRule="auto"/>
              <w:contextualSpacing/>
              <w:rPr>
                <w:rFonts w:asciiTheme="minorEastAsia" w:eastAsiaTheme="minorEastAsia" w:hAnsiTheme="minorEastAsia"/>
                <w:kern w:val="0"/>
                <w:szCs w:val="21"/>
              </w:rPr>
            </w:pPr>
            <w:r w:rsidRPr="00B15126">
              <w:rPr>
                <w:rFonts w:asciiTheme="minorEastAsia" w:eastAsiaTheme="minorEastAsia" w:hAnsiTheme="minorEastAsia"/>
                <w:kern w:val="0"/>
                <w:szCs w:val="21"/>
              </w:rPr>
              <w:t>移动电话、固定电话、警戒线、扩音喇叭、个人防护用品</w:t>
            </w:r>
          </w:p>
        </w:tc>
      </w:tr>
      <w:tr w:rsidR="00B15126" w:rsidRPr="00B15126" w:rsidTr="00B15126">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jc w:val="center"/>
              <w:rPr>
                <w:rFonts w:asciiTheme="minorEastAsia" w:eastAsiaTheme="minorEastAsia" w:hAnsiTheme="minorEastAsia"/>
                <w:kern w:val="0"/>
                <w:szCs w:val="21"/>
              </w:rPr>
            </w:pPr>
            <w:r w:rsidRPr="00B15126">
              <w:rPr>
                <w:rFonts w:asciiTheme="minorEastAsia" w:eastAsiaTheme="minorEastAsia" w:hAnsiTheme="minorEastAsia" w:hint="eastAsia"/>
                <w:kern w:val="0"/>
                <w:szCs w:val="21"/>
              </w:rPr>
              <w:t>3</w:t>
            </w:r>
          </w:p>
        </w:tc>
        <w:tc>
          <w:tcPr>
            <w:tcW w:w="1740"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jc w:val="center"/>
              <w:rPr>
                <w:rFonts w:asciiTheme="minorEastAsia" w:eastAsiaTheme="minorEastAsia" w:hAnsiTheme="minorEastAsia"/>
                <w:kern w:val="0"/>
                <w:szCs w:val="21"/>
              </w:rPr>
            </w:pPr>
            <w:r w:rsidRPr="00B15126">
              <w:rPr>
                <w:rFonts w:asciiTheme="minorEastAsia" w:eastAsiaTheme="minorEastAsia" w:hAnsiTheme="minorEastAsia"/>
                <w:kern w:val="0"/>
                <w:szCs w:val="21"/>
              </w:rPr>
              <w:t>环保</w:t>
            </w:r>
            <w:r w:rsidRPr="00B15126">
              <w:rPr>
                <w:rFonts w:asciiTheme="minorEastAsia" w:eastAsiaTheme="minorEastAsia" w:hAnsiTheme="minorEastAsia" w:hint="eastAsia"/>
                <w:kern w:val="0"/>
                <w:szCs w:val="21"/>
              </w:rPr>
              <w:t>检测</w:t>
            </w:r>
            <w:r w:rsidRPr="00B15126">
              <w:rPr>
                <w:rFonts w:asciiTheme="minorEastAsia" w:eastAsiaTheme="minorEastAsia" w:hAnsiTheme="minorEastAsia"/>
                <w:kern w:val="0"/>
                <w:szCs w:val="21"/>
              </w:rPr>
              <w:t>组</w:t>
            </w:r>
          </w:p>
        </w:tc>
        <w:tc>
          <w:tcPr>
            <w:tcW w:w="3246"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rPr>
                <w:rFonts w:asciiTheme="minorEastAsia" w:eastAsiaTheme="minorEastAsia" w:hAnsiTheme="minorEastAsia"/>
                <w:kern w:val="0"/>
                <w:szCs w:val="21"/>
              </w:rPr>
            </w:pPr>
            <w:r w:rsidRPr="00B15126">
              <w:rPr>
                <w:rFonts w:asciiTheme="minorEastAsia" w:eastAsiaTheme="minorEastAsia" w:hAnsiTheme="minorEastAsia"/>
                <w:kern w:val="0"/>
                <w:szCs w:val="21"/>
              </w:rPr>
              <w:t>组长：</w:t>
            </w:r>
            <w:r w:rsidRPr="00B15126">
              <w:rPr>
                <w:rFonts w:asciiTheme="minorEastAsia" w:eastAsiaTheme="minorEastAsia" w:hAnsiTheme="minorEastAsia" w:hint="eastAsia"/>
                <w:kern w:val="0"/>
                <w:szCs w:val="21"/>
              </w:rPr>
              <w:t>环保经理</w:t>
            </w:r>
          </w:p>
          <w:p w:rsidR="00B15126" w:rsidRPr="00B15126" w:rsidRDefault="00B15126" w:rsidP="00B15126">
            <w:pPr>
              <w:spacing w:line="360" w:lineRule="auto"/>
              <w:contextualSpacing/>
              <w:rPr>
                <w:rFonts w:asciiTheme="minorEastAsia" w:eastAsiaTheme="minorEastAsia" w:hAnsiTheme="minorEastAsia"/>
                <w:kern w:val="0"/>
                <w:szCs w:val="21"/>
              </w:rPr>
            </w:pPr>
            <w:r w:rsidRPr="00B15126">
              <w:rPr>
                <w:rFonts w:asciiTheme="minorEastAsia" w:eastAsiaTheme="minorEastAsia" w:hAnsiTheme="minorEastAsia"/>
                <w:kern w:val="0"/>
                <w:szCs w:val="21"/>
              </w:rPr>
              <w:t>成员：环保员、化验员</w:t>
            </w:r>
          </w:p>
        </w:tc>
        <w:tc>
          <w:tcPr>
            <w:tcW w:w="3615"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rPr>
                <w:rFonts w:asciiTheme="minorEastAsia" w:eastAsiaTheme="minorEastAsia" w:hAnsiTheme="minorEastAsia"/>
                <w:kern w:val="0"/>
                <w:szCs w:val="21"/>
              </w:rPr>
            </w:pPr>
            <w:r w:rsidRPr="00B15126">
              <w:rPr>
                <w:rFonts w:asciiTheme="minorEastAsia" w:eastAsiaTheme="minorEastAsia" w:hAnsiTheme="minorEastAsia"/>
                <w:kern w:val="0"/>
                <w:szCs w:val="21"/>
              </w:rPr>
              <w:t>检测管类、气体分析仪、COD测定仪、现场气体采样器、采样袋、个人防护用品等</w:t>
            </w:r>
          </w:p>
        </w:tc>
      </w:tr>
      <w:tr w:rsidR="00B15126" w:rsidRPr="00B15126" w:rsidTr="00B15126">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jc w:val="center"/>
              <w:rPr>
                <w:rFonts w:asciiTheme="minorEastAsia" w:eastAsiaTheme="minorEastAsia" w:hAnsiTheme="minorEastAsia"/>
                <w:kern w:val="0"/>
                <w:szCs w:val="21"/>
              </w:rPr>
            </w:pPr>
            <w:r w:rsidRPr="00B15126">
              <w:rPr>
                <w:rFonts w:asciiTheme="minorEastAsia" w:eastAsiaTheme="minorEastAsia" w:hAnsiTheme="minorEastAsia" w:hint="eastAsia"/>
                <w:kern w:val="0"/>
                <w:szCs w:val="21"/>
              </w:rPr>
              <w:t>4</w:t>
            </w:r>
          </w:p>
        </w:tc>
        <w:tc>
          <w:tcPr>
            <w:tcW w:w="1740"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jc w:val="center"/>
              <w:rPr>
                <w:rFonts w:asciiTheme="minorEastAsia" w:eastAsiaTheme="minorEastAsia" w:hAnsiTheme="minorEastAsia"/>
                <w:kern w:val="0"/>
                <w:szCs w:val="21"/>
              </w:rPr>
            </w:pPr>
            <w:r w:rsidRPr="00B15126">
              <w:rPr>
                <w:rFonts w:asciiTheme="minorEastAsia" w:eastAsiaTheme="minorEastAsia" w:hAnsiTheme="minorEastAsia" w:hint="eastAsia"/>
                <w:kern w:val="0"/>
                <w:szCs w:val="21"/>
              </w:rPr>
              <w:t>后勤</w:t>
            </w:r>
            <w:r w:rsidRPr="00B15126">
              <w:rPr>
                <w:rFonts w:asciiTheme="minorEastAsia" w:eastAsiaTheme="minorEastAsia" w:hAnsiTheme="minorEastAsia"/>
                <w:kern w:val="0"/>
                <w:szCs w:val="21"/>
              </w:rPr>
              <w:t>保障组</w:t>
            </w:r>
          </w:p>
        </w:tc>
        <w:tc>
          <w:tcPr>
            <w:tcW w:w="3246"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rPr>
                <w:rFonts w:asciiTheme="minorEastAsia" w:eastAsiaTheme="minorEastAsia" w:hAnsiTheme="minorEastAsia"/>
                <w:kern w:val="0"/>
                <w:szCs w:val="21"/>
              </w:rPr>
            </w:pPr>
            <w:r w:rsidRPr="00B15126">
              <w:rPr>
                <w:rFonts w:asciiTheme="minorEastAsia" w:eastAsiaTheme="minorEastAsia" w:hAnsiTheme="minorEastAsia"/>
                <w:kern w:val="0"/>
                <w:szCs w:val="21"/>
              </w:rPr>
              <w:t>组长：设备</w:t>
            </w:r>
            <w:r w:rsidRPr="00B15126">
              <w:rPr>
                <w:rFonts w:asciiTheme="minorEastAsia" w:eastAsiaTheme="minorEastAsia" w:hAnsiTheme="minorEastAsia" w:hint="eastAsia"/>
                <w:kern w:val="0"/>
                <w:szCs w:val="21"/>
              </w:rPr>
              <w:t>经理</w:t>
            </w:r>
          </w:p>
          <w:p w:rsidR="00B15126" w:rsidRPr="00B15126" w:rsidRDefault="00B15126" w:rsidP="00B15126">
            <w:pPr>
              <w:spacing w:line="360" w:lineRule="auto"/>
              <w:contextualSpacing/>
              <w:rPr>
                <w:rFonts w:asciiTheme="minorEastAsia" w:eastAsiaTheme="minorEastAsia" w:hAnsiTheme="minorEastAsia"/>
                <w:kern w:val="0"/>
                <w:szCs w:val="21"/>
              </w:rPr>
            </w:pPr>
            <w:r w:rsidRPr="00B15126">
              <w:rPr>
                <w:rFonts w:asciiTheme="minorEastAsia" w:eastAsiaTheme="minorEastAsia" w:hAnsiTheme="minorEastAsia"/>
                <w:kern w:val="0"/>
                <w:szCs w:val="21"/>
              </w:rPr>
              <w:t>成员：事故车间设备主任、检综检车间保全组长、电工、仪表组长</w:t>
            </w:r>
          </w:p>
        </w:tc>
        <w:tc>
          <w:tcPr>
            <w:tcW w:w="3615"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rPr>
                <w:rFonts w:asciiTheme="minorEastAsia" w:eastAsiaTheme="minorEastAsia" w:hAnsiTheme="minorEastAsia"/>
                <w:kern w:val="0"/>
                <w:szCs w:val="21"/>
              </w:rPr>
            </w:pPr>
            <w:r w:rsidRPr="00B15126">
              <w:rPr>
                <w:rFonts w:asciiTheme="minorEastAsia" w:eastAsiaTheme="minorEastAsia" w:hAnsiTheme="minorEastAsia"/>
                <w:kern w:val="0"/>
                <w:szCs w:val="21"/>
              </w:rPr>
              <w:t>备用零部件、个人防护用品等</w:t>
            </w:r>
          </w:p>
        </w:tc>
      </w:tr>
      <w:tr w:rsidR="00B15126" w:rsidRPr="00B15126" w:rsidTr="00B15126">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jc w:val="center"/>
              <w:rPr>
                <w:rFonts w:asciiTheme="minorEastAsia" w:eastAsiaTheme="minorEastAsia" w:hAnsiTheme="minorEastAsia"/>
                <w:kern w:val="0"/>
                <w:szCs w:val="21"/>
              </w:rPr>
            </w:pPr>
            <w:r w:rsidRPr="00B15126">
              <w:rPr>
                <w:rFonts w:asciiTheme="minorEastAsia" w:eastAsiaTheme="minorEastAsia" w:hAnsiTheme="minorEastAsia" w:hint="eastAsia"/>
                <w:kern w:val="0"/>
                <w:szCs w:val="21"/>
              </w:rPr>
              <w:t>5</w:t>
            </w:r>
          </w:p>
        </w:tc>
        <w:tc>
          <w:tcPr>
            <w:tcW w:w="1740"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jc w:val="center"/>
              <w:rPr>
                <w:rFonts w:asciiTheme="minorEastAsia" w:eastAsiaTheme="minorEastAsia" w:hAnsiTheme="minorEastAsia"/>
                <w:kern w:val="0"/>
                <w:szCs w:val="21"/>
              </w:rPr>
            </w:pPr>
            <w:r w:rsidRPr="00B15126">
              <w:rPr>
                <w:rFonts w:asciiTheme="minorEastAsia" w:eastAsiaTheme="minorEastAsia" w:hAnsiTheme="minorEastAsia" w:hint="eastAsia"/>
                <w:kern w:val="0"/>
                <w:szCs w:val="21"/>
              </w:rPr>
              <w:t>紧急疏散组</w:t>
            </w:r>
          </w:p>
        </w:tc>
        <w:tc>
          <w:tcPr>
            <w:tcW w:w="3246"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rPr>
                <w:rFonts w:asciiTheme="minorEastAsia" w:eastAsiaTheme="minorEastAsia" w:hAnsiTheme="minorEastAsia"/>
                <w:kern w:val="0"/>
                <w:szCs w:val="21"/>
              </w:rPr>
            </w:pPr>
            <w:r w:rsidRPr="00B15126">
              <w:rPr>
                <w:rFonts w:asciiTheme="minorEastAsia" w:eastAsiaTheme="minorEastAsia" w:hAnsiTheme="minorEastAsia"/>
                <w:kern w:val="0"/>
                <w:szCs w:val="21"/>
              </w:rPr>
              <w:t>组长：</w:t>
            </w:r>
            <w:r w:rsidRPr="00B15126">
              <w:rPr>
                <w:rFonts w:asciiTheme="minorEastAsia" w:eastAsiaTheme="minorEastAsia" w:hAnsiTheme="minorEastAsia" w:hint="eastAsia"/>
                <w:kern w:val="0"/>
                <w:szCs w:val="21"/>
              </w:rPr>
              <w:t>生产部副经理</w:t>
            </w:r>
          </w:p>
          <w:p w:rsidR="00B15126" w:rsidRPr="00B15126" w:rsidRDefault="00B15126" w:rsidP="00B15126">
            <w:pPr>
              <w:spacing w:line="360" w:lineRule="auto"/>
              <w:contextualSpacing/>
              <w:rPr>
                <w:rFonts w:asciiTheme="minorEastAsia" w:eastAsiaTheme="minorEastAsia" w:hAnsiTheme="minorEastAsia"/>
                <w:kern w:val="0"/>
                <w:szCs w:val="21"/>
              </w:rPr>
            </w:pPr>
            <w:r w:rsidRPr="00B15126">
              <w:rPr>
                <w:rFonts w:asciiTheme="minorEastAsia" w:eastAsiaTheme="minorEastAsia" w:hAnsiTheme="minorEastAsia"/>
                <w:kern w:val="0"/>
                <w:szCs w:val="21"/>
              </w:rPr>
              <w:t>成员：</w:t>
            </w:r>
            <w:r w:rsidRPr="00B15126">
              <w:rPr>
                <w:rFonts w:asciiTheme="minorEastAsia" w:eastAsiaTheme="minorEastAsia" w:hAnsiTheme="minorEastAsia" w:hint="eastAsia"/>
                <w:kern w:val="0"/>
                <w:szCs w:val="21"/>
              </w:rPr>
              <w:t xml:space="preserve"> 非事故单位班组骨干</w:t>
            </w:r>
          </w:p>
        </w:tc>
        <w:tc>
          <w:tcPr>
            <w:tcW w:w="3615"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rPr>
                <w:rFonts w:asciiTheme="minorEastAsia" w:eastAsiaTheme="minorEastAsia" w:hAnsiTheme="minorEastAsia"/>
                <w:kern w:val="0"/>
                <w:szCs w:val="21"/>
              </w:rPr>
            </w:pPr>
            <w:r w:rsidRPr="00B15126">
              <w:rPr>
                <w:rFonts w:asciiTheme="minorEastAsia" w:eastAsiaTheme="minorEastAsia" w:hAnsiTheme="minorEastAsia" w:hint="eastAsia"/>
                <w:kern w:val="0"/>
                <w:szCs w:val="21"/>
              </w:rPr>
              <w:t>防毒面具、警戒绳、喇叭</w:t>
            </w:r>
          </w:p>
        </w:tc>
      </w:tr>
      <w:tr w:rsidR="00B15126" w:rsidRPr="00B15126" w:rsidTr="00B15126">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jc w:val="center"/>
              <w:rPr>
                <w:rFonts w:asciiTheme="minorEastAsia" w:eastAsiaTheme="minorEastAsia" w:hAnsiTheme="minorEastAsia"/>
                <w:kern w:val="0"/>
                <w:szCs w:val="21"/>
              </w:rPr>
            </w:pPr>
            <w:r w:rsidRPr="00B15126">
              <w:rPr>
                <w:rFonts w:asciiTheme="minorEastAsia" w:eastAsiaTheme="minorEastAsia" w:hAnsiTheme="minorEastAsia" w:hint="eastAsia"/>
                <w:kern w:val="0"/>
                <w:szCs w:val="21"/>
              </w:rPr>
              <w:t>6</w:t>
            </w:r>
          </w:p>
        </w:tc>
        <w:tc>
          <w:tcPr>
            <w:tcW w:w="1740"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jc w:val="center"/>
              <w:rPr>
                <w:rFonts w:asciiTheme="minorEastAsia" w:eastAsiaTheme="minorEastAsia" w:hAnsiTheme="minorEastAsia"/>
                <w:kern w:val="0"/>
                <w:szCs w:val="21"/>
              </w:rPr>
            </w:pPr>
            <w:r w:rsidRPr="00B15126">
              <w:rPr>
                <w:rFonts w:asciiTheme="minorEastAsia" w:eastAsiaTheme="minorEastAsia" w:hAnsiTheme="minorEastAsia" w:hint="eastAsia"/>
                <w:kern w:val="0"/>
                <w:szCs w:val="21"/>
              </w:rPr>
              <w:t>治安警戒组</w:t>
            </w:r>
          </w:p>
        </w:tc>
        <w:tc>
          <w:tcPr>
            <w:tcW w:w="3246"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rPr>
                <w:rFonts w:asciiTheme="minorEastAsia" w:eastAsiaTheme="minorEastAsia" w:hAnsiTheme="minorEastAsia"/>
                <w:kern w:val="0"/>
                <w:szCs w:val="21"/>
              </w:rPr>
            </w:pPr>
            <w:r w:rsidRPr="00B15126">
              <w:rPr>
                <w:rFonts w:asciiTheme="minorEastAsia" w:eastAsiaTheme="minorEastAsia" w:hAnsiTheme="minorEastAsia"/>
                <w:kern w:val="0"/>
                <w:szCs w:val="21"/>
              </w:rPr>
              <w:t>组长：</w:t>
            </w:r>
            <w:r w:rsidRPr="00B15126">
              <w:rPr>
                <w:rFonts w:asciiTheme="minorEastAsia" w:eastAsiaTheme="minorEastAsia" w:hAnsiTheme="minorEastAsia" w:hint="eastAsia"/>
                <w:kern w:val="0"/>
                <w:szCs w:val="21"/>
              </w:rPr>
              <w:t>保卫部长</w:t>
            </w:r>
          </w:p>
          <w:p w:rsidR="00B15126" w:rsidRPr="00B15126" w:rsidRDefault="00B15126" w:rsidP="00B15126">
            <w:pPr>
              <w:spacing w:line="360" w:lineRule="auto"/>
              <w:contextualSpacing/>
              <w:rPr>
                <w:rFonts w:asciiTheme="minorEastAsia" w:eastAsiaTheme="minorEastAsia" w:hAnsiTheme="minorEastAsia"/>
                <w:kern w:val="0"/>
                <w:szCs w:val="21"/>
              </w:rPr>
            </w:pPr>
            <w:r w:rsidRPr="00B15126">
              <w:rPr>
                <w:rFonts w:asciiTheme="minorEastAsia" w:eastAsiaTheme="minorEastAsia" w:hAnsiTheme="minorEastAsia"/>
                <w:kern w:val="0"/>
                <w:szCs w:val="21"/>
              </w:rPr>
              <w:t>成员：</w:t>
            </w:r>
            <w:r w:rsidRPr="00B15126">
              <w:rPr>
                <w:rFonts w:asciiTheme="minorEastAsia" w:eastAsiaTheme="minorEastAsia" w:hAnsiTheme="minorEastAsia" w:hint="eastAsia"/>
                <w:kern w:val="0"/>
                <w:szCs w:val="21"/>
              </w:rPr>
              <w:t>保卫科人员</w:t>
            </w:r>
            <w:r w:rsidRPr="00B15126">
              <w:rPr>
                <w:rFonts w:asciiTheme="minorEastAsia" w:eastAsiaTheme="minorEastAsia" w:hAnsiTheme="minorEastAsia"/>
                <w:kern w:val="0"/>
                <w:szCs w:val="21"/>
              </w:rPr>
              <w:t>及事故单位相关人员</w:t>
            </w:r>
          </w:p>
        </w:tc>
        <w:tc>
          <w:tcPr>
            <w:tcW w:w="3615"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rPr>
                <w:rFonts w:asciiTheme="minorEastAsia" w:eastAsiaTheme="minorEastAsia" w:hAnsiTheme="minorEastAsia"/>
                <w:kern w:val="0"/>
                <w:szCs w:val="21"/>
              </w:rPr>
            </w:pPr>
            <w:r w:rsidRPr="00B15126">
              <w:rPr>
                <w:rFonts w:asciiTheme="minorEastAsia" w:eastAsiaTheme="minorEastAsia" w:hAnsiTheme="minorEastAsia" w:hint="eastAsia"/>
                <w:kern w:val="0"/>
                <w:szCs w:val="21"/>
              </w:rPr>
              <w:t>移动电话、固定电话等办公用品</w:t>
            </w:r>
          </w:p>
        </w:tc>
      </w:tr>
      <w:tr w:rsidR="00B15126" w:rsidRPr="00B15126" w:rsidTr="00B15126">
        <w:trPr>
          <w:trHeight w:val="20"/>
          <w:jc w:val="center"/>
        </w:trPr>
        <w:tc>
          <w:tcPr>
            <w:tcW w:w="798"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jc w:val="center"/>
              <w:rPr>
                <w:rFonts w:asciiTheme="minorEastAsia" w:eastAsiaTheme="minorEastAsia" w:hAnsiTheme="minorEastAsia"/>
                <w:kern w:val="0"/>
                <w:szCs w:val="21"/>
              </w:rPr>
            </w:pPr>
            <w:r w:rsidRPr="00B15126">
              <w:rPr>
                <w:rFonts w:asciiTheme="minorEastAsia" w:eastAsiaTheme="minorEastAsia" w:hAnsiTheme="minorEastAsia" w:hint="eastAsia"/>
                <w:kern w:val="0"/>
                <w:szCs w:val="21"/>
              </w:rPr>
              <w:t>7</w:t>
            </w:r>
          </w:p>
        </w:tc>
        <w:tc>
          <w:tcPr>
            <w:tcW w:w="1740"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jc w:val="center"/>
              <w:rPr>
                <w:rFonts w:asciiTheme="minorEastAsia" w:eastAsiaTheme="minorEastAsia" w:hAnsiTheme="minorEastAsia"/>
                <w:kern w:val="0"/>
                <w:szCs w:val="21"/>
              </w:rPr>
            </w:pPr>
            <w:r w:rsidRPr="00B15126">
              <w:rPr>
                <w:rFonts w:asciiTheme="minorEastAsia" w:eastAsiaTheme="minorEastAsia" w:hAnsiTheme="minorEastAsia" w:hint="eastAsia"/>
                <w:kern w:val="0"/>
                <w:szCs w:val="21"/>
              </w:rPr>
              <w:t>通讯联络组</w:t>
            </w:r>
          </w:p>
        </w:tc>
        <w:tc>
          <w:tcPr>
            <w:tcW w:w="3246"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jc w:val="left"/>
              <w:rPr>
                <w:rFonts w:asciiTheme="minorEastAsia" w:eastAsiaTheme="minorEastAsia" w:hAnsiTheme="minorEastAsia"/>
                <w:kern w:val="0"/>
                <w:szCs w:val="21"/>
              </w:rPr>
            </w:pPr>
            <w:r w:rsidRPr="00B15126">
              <w:rPr>
                <w:rFonts w:asciiTheme="minorEastAsia" w:eastAsiaTheme="minorEastAsia" w:hAnsiTheme="minorEastAsia" w:hint="eastAsia"/>
                <w:kern w:val="0"/>
                <w:szCs w:val="21"/>
              </w:rPr>
              <w:t>组长：仪表经理、宣传部长</w:t>
            </w:r>
          </w:p>
          <w:p w:rsidR="00B15126" w:rsidRPr="00B15126" w:rsidRDefault="00B15126" w:rsidP="00B15126">
            <w:pPr>
              <w:spacing w:line="360" w:lineRule="auto"/>
              <w:contextualSpacing/>
              <w:jc w:val="left"/>
              <w:rPr>
                <w:rFonts w:asciiTheme="minorEastAsia" w:eastAsiaTheme="minorEastAsia" w:hAnsiTheme="minorEastAsia"/>
                <w:kern w:val="0"/>
                <w:szCs w:val="21"/>
              </w:rPr>
            </w:pPr>
            <w:r w:rsidRPr="00B15126">
              <w:rPr>
                <w:rFonts w:asciiTheme="minorEastAsia" w:eastAsiaTheme="minorEastAsia" w:hAnsiTheme="minorEastAsia" w:hint="eastAsia"/>
                <w:kern w:val="0"/>
                <w:szCs w:val="21"/>
              </w:rPr>
              <w:t>成员：仪表、宣传人员</w:t>
            </w:r>
          </w:p>
        </w:tc>
        <w:tc>
          <w:tcPr>
            <w:tcW w:w="3615" w:type="dxa"/>
            <w:tcBorders>
              <w:top w:val="single" w:sz="4" w:space="0" w:color="auto"/>
              <w:left w:val="single" w:sz="4" w:space="0" w:color="auto"/>
              <w:bottom w:val="single" w:sz="4" w:space="0" w:color="auto"/>
              <w:right w:val="single" w:sz="4" w:space="0" w:color="auto"/>
            </w:tcBorders>
            <w:vAlign w:val="center"/>
          </w:tcPr>
          <w:p w:rsidR="00B15126" w:rsidRPr="00B15126" w:rsidRDefault="00B15126" w:rsidP="00B15126">
            <w:pPr>
              <w:spacing w:line="360" w:lineRule="auto"/>
              <w:contextualSpacing/>
              <w:jc w:val="left"/>
              <w:rPr>
                <w:rFonts w:asciiTheme="minorEastAsia" w:eastAsiaTheme="minorEastAsia" w:hAnsiTheme="minorEastAsia"/>
                <w:kern w:val="0"/>
                <w:szCs w:val="21"/>
              </w:rPr>
            </w:pPr>
            <w:r w:rsidRPr="00B15126">
              <w:rPr>
                <w:rFonts w:asciiTheme="minorEastAsia" w:eastAsiaTheme="minorEastAsia" w:hAnsiTheme="minorEastAsia" w:hint="eastAsia"/>
                <w:kern w:val="0"/>
                <w:szCs w:val="21"/>
              </w:rPr>
              <w:t>通讯、宣传器材</w:t>
            </w:r>
            <w:r w:rsidRPr="00B15126">
              <w:rPr>
                <w:rFonts w:asciiTheme="minorEastAsia" w:eastAsiaTheme="minorEastAsia" w:hAnsiTheme="minorEastAsia"/>
                <w:kern w:val="0"/>
                <w:szCs w:val="21"/>
              </w:rPr>
              <w:t>、个人防护用品等</w:t>
            </w:r>
          </w:p>
        </w:tc>
      </w:tr>
    </w:tbl>
    <w:p w:rsidR="00B15126" w:rsidRPr="00C77E75" w:rsidRDefault="00B15126" w:rsidP="00B15126">
      <w:pPr>
        <w:rPr>
          <w:rFonts w:asciiTheme="minorEastAsia" w:eastAsiaTheme="minorEastAsia" w:hAnsiTheme="minorEastAsia"/>
        </w:rPr>
      </w:pPr>
    </w:p>
    <w:p w:rsidR="00B15126" w:rsidRPr="00C77E75" w:rsidRDefault="00B15126" w:rsidP="00B15126">
      <w:pPr>
        <w:rPr>
          <w:rFonts w:asciiTheme="minorEastAsia" w:eastAsiaTheme="minorEastAsia" w:hAnsiTheme="minorEastAsia"/>
        </w:rPr>
      </w:pPr>
    </w:p>
    <w:p w:rsidR="00B15126" w:rsidRPr="00C77E75" w:rsidRDefault="00B15126" w:rsidP="00B15126">
      <w:pPr>
        <w:rPr>
          <w:rFonts w:asciiTheme="minorEastAsia" w:eastAsiaTheme="minorEastAsia" w:hAnsiTheme="minorEastAsia"/>
        </w:rPr>
      </w:pPr>
    </w:p>
    <w:p w:rsidR="00B15126" w:rsidRPr="00B15126" w:rsidRDefault="00B15126" w:rsidP="00B15126"/>
    <w:p w:rsidR="00B15126" w:rsidRDefault="00B15126" w:rsidP="00B15126"/>
    <w:p w:rsidR="00B15126" w:rsidRPr="00B15126" w:rsidRDefault="00B15126" w:rsidP="00B15126">
      <w:pPr>
        <w:sectPr w:rsidR="00B15126" w:rsidRPr="00B15126" w:rsidSect="00B15126">
          <w:pgSz w:w="11906" w:h="16838"/>
          <w:pgMar w:top="1440" w:right="1797" w:bottom="1440" w:left="1797" w:header="851" w:footer="992" w:gutter="0"/>
          <w:cols w:space="425"/>
          <w:docGrid w:type="lines" w:linePitch="312"/>
        </w:sectPr>
      </w:pPr>
    </w:p>
    <w:p w:rsidR="00B15126" w:rsidRPr="00C77E75" w:rsidRDefault="00B15126" w:rsidP="00B15126">
      <w:pPr>
        <w:pStyle w:val="2"/>
        <w:spacing w:before="0" w:after="0" w:line="240" w:lineRule="auto"/>
        <w:rPr>
          <w:rFonts w:asciiTheme="minorEastAsia" w:eastAsiaTheme="minorEastAsia" w:hAnsiTheme="minorEastAsia"/>
          <w:color w:val="FF0000"/>
          <w:sz w:val="28"/>
          <w:szCs w:val="28"/>
        </w:rPr>
      </w:pPr>
      <w:bookmarkStart w:id="363" w:name="_Toc465344974"/>
      <w:bookmarkStart w:id="364" w:name="_Toc119880130"/>
      <w:bookmarkStart w:id="365" w:name="_Toc119880212"/>
      <w:bookmarkStart w:id="366" w:name="_Toc119880516"/>
      <w:bookmarkStart w:id="367" w:name="_Toc119880660"/>
      <w:r w:rsidRPr="00C77E75">
        <w:rPr>
          <w:rFonts w:asciiTheme="minorEastAsia" w:eastAsiaTheme="minorEastAsia" w:hAnsiTheme="minorEastAsia"/>
          <w:sz w:val="28"/>
          <w:szCs w:val="28"/>
        </w:rPr>
        <w:lastRenderedPageBreak/>
        <w:t>附件</w:t>
      </w:r>
      <w:r>
        <w:rPr>
          <w:rFonts w:asciiTheme="minorEastAsia" w:eastAsiaTheme="minorEastAsia" w:hAnsiTheme="minorEastAsia"/>
          <w:sz w:val="28"/>
          <w:szCs w:val="28"/>
        </w:rPr>
        <w:t>5</w:t>
      </w:r>
      <w:bookmarkEnd w:id="363"/>
      <w:bookmarkEnd w:id="364"/>
      <w:bookmarkEnd w:id="365"/>
      <w:bookmarkEnd w:id="366"/>
      <w:bookmarkEnd w:id="367"/>
      <w:r>
        <w:rPr>
          <w:rFonts w:asciiTheme="minorEastAsia" w:eastAsiaTheme="minorEastAsia" w:hAnsiTheme="minorEastAsia" w:hint="eastAsia"/>
          <w:sz w:val="28"/>
          <w:szCs w:val="28"/>
        </w:rPr>
        <w:t>应急物资储备清单</w:t>
      </w:r>
    </w:p>
    <w:p w:rsidR="00B15126" w:rsidRPr="00B15126" w:rsidRDefault="00B32CCF" w:rsidP="00B15126">
      <w:pPr>
        <w:spacing w:line="560" w:lineRule="exact"/>
        <w:jc w:val="center"/>
        <w:rPr>
          <w:rFonts w:asciiTheme="minorEastAsia" w:eastAsiaTheme="minorEastAsia" w:hAnsiTheme="minorEastAsia"/>
          <w:b/>
          <w:color w:val="000000"/>
          <w:sz w:val="24"/>
          <w:szCs w:val="20"/>
        </w:rPr>
      </w:pPr>
      <w:r>
        <w:rPr>
          <w:rFonts w:ascii="黑体" w:eastAsia="黑体" w:hAnsi="宋体" w:hint="eastAsia"/>
          <w:sz w:val="24"/>
        </w:rPr>
        <w:t>表1</w:t>
      </w:r>
      <w:r w:rsidR="00392A5F" w:rsidRPr="00277173">
        <w:rPr>
          <w:rFonts w:ascii="黑体" w:eastAsia="黑体" w:hAnsi="宋体" w:hint="eastAsia"/>
          <w:sz w:val="24"/>
        </w:rPr>
        <w:t>应急处置设施（备）和物资情况</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1104"/>
        <w:gridCol w:w="2692"/>
        <w:gridCol w:w="977"/>
        <w:gridCol w:w="1505"/>
        <w:gridCol w:w="2044"/>
      </w:tblGrid>
      <w:tr w:rsidR="00392A5F" w:rsidRPr="00277173" w:rsidTr="000D06EB">
        <w:trPr>
          <w:jc w:val="center"/>
        </w:trPr>
        <w:tc>
          <w:tcPr>
            <w:tcW w:w="663"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序号</w:t>
            </w:r>
          </w:p>
        </w:tc>
        <w:tc>
          <w:tcPr>
            <w:tcW w:w="1617"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物资名称</w:t>
            </w:r>
          </w:p>
        </w:tc>
        <w:tc>
          <w:tcPr>
            <w:tcW w:w="587"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数量</w:t>
            </w:r>
          </w:p>
        </w:tc>
        <w:tc>
          <w:tcPr>
            <w:tcW w:w="904"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用途及技术</w:t>
            </w:r>
          </w:p>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参数</w:t>
            </w:r>
          </w:p>
        </w:tc>
        <w:tc>
          <w:tcPr>
            <w:tcW w:w="1228"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储存地点</w:t>
            </w:r>
          </w:p>
        </w:tc>
      </w:tr>
      <w:tr w:rsidR="00392A5F" w:rsidRPr="00277173" w:rsidTr="000D06EB">
        <w:trPr>
          <w:jc w:val="center"/>
        </w:trPr>
        <w:tc>
          <w:tcPr>
            <w:tcW w:w="663"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空气呼吸器</w:t>
            </w:r>
          </w:p>
        </w:tc>
        <w:tc>
          <w:tcPr>
            <w:tcW w:w="587" w:type="pct"/>
            <w:vAlign w:val="center"/>
          </w:tcPr>
          <w:p w:rsidR="00392A5F" w:rsidRPr="00277173" w:rsidRDefault="00392A5F" w:rsidP="00B32CCF">
            <w:pPr>
              <w:spacing w:line="0" w:lineRule="atLeast"/>
              <w:jc w:val="center"/>
              <w:textAlignment w:val="center"/>
              <w:rPr>
                <w:rFonts w:asciiTheme="minorEastAsia" w:eastAsiaTheme="minorEastAsia" w:hAnsiTheme="minorEastAsia"/>
                <w:szCs w:val="21"/>
              </w:rPr>
            </w:pPr>
            <w:r w:rsidRPr="00277173">
              <w:rPr>
                <w:rFonts w:asciiTheme="minorEastAsia" w:eastAsiaTheme="minorEastAsia" w:hAnsiTheme="minorEastAsia" w:hint="eastAsia"/>
                <w:szCs w:val="21"/>
              </w:rPr>
              <w:t>15</w:t>
            </w:r>
          </w:p>
        </w:tc>
        <w:tc>
          <w:tcPr>
            <w:tcW w:w="904"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安全防护</w:t>
            </w:r>
          </w:p>
        </w:tc>
        <w:tc>
          <w:tcPr>
            <w:tcW w:w="1228"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各车间应急橱</w:t>
            </w:r>
          </w:p>
        </w:tc>
      </w:tr>
      <w:tr w:rsidR="00392A5F" w:rsidRPr="00277173" w:rsidTr="000D06EB">
        <w:trPr>
          <w:jc w:val="center"/>
        </w:trPr>
        <w:tc>
          <w:tcPr>
            <w:tcW w:w="663"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重型防化服</w:t>
            </w:r>
          </w:p>
        </w:tc>
        <w:tc>
          <w:tcPr>
            <w:tcW w:w="587" w:type="pct"/>
            <w:vAlign w:val="center"/>
          </w:tcPr>
          <w:p w:rsidR="00392A5F" w:rsidRPr="00277173" w:rsidRDefault="00392A5F" w:rsidP="00B32CCF">
            <w:pPr>
              <w:spacing w:line="0" w:lineRule="atLeast"/>
              <w:jc w:val="center"/>
              <w:textAlignment w:val="center"/>
              <w:rPr>
                <w:rFonts w:asciiTheme="minorEastAsia" w:eastAsiaTheme="minorEastAsia" w:hAnsiTheme="minorEastAsia"/>
                <w:szCs w:val="21"/>
              </w:rPr>
            </w:pPr>
            <w:r w:rsidRPr="00277173">
              <w:rPr>
                <w:rFonts w:asciiTheme="minorEastAsia" w:eastAsiaTheme="minorEastAsia" w:hAnsiTheme="minorEastAsia" w:hint="eastAsia"/>
                <w:szCs w:val="21"/>
              </w:rPr>
              <w:t>6</w:t>
            </w:r>
          </w:p>
        </w:tc>
        <w:tc>
          <w:tcPr>
            <w:tcW w:w="904"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安全防护</w:t>
            </w:r>
          </w:p>
        </w:tc>
        <w:tc>
          <w:tcPr>
            <w:tcW w:w="1228"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各车间应急橱</w:t>
            </w:r>
          </w:p>
        </w:tc>
      </w:tr>
      <w:tr w:rsidR="00392A5F" w:rsidRPr="00277173" w:rsidTr="000D06EB">
        <w:trPr>
          <w:jc w:val="center"/>
        </w:trPr>
        <w:tc>
          <w:tcPr>
            <w:tcW w:w="663"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3</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轻型防化服</w:t>
            </w:r>
          </w:p>
        </w:tc>
        <w:tc>
          <w:tcPr>
            <w:tcW w:w="587" w:type="pct"/>
            <w:vAlign w:val="center"/>
          </w:tcPr>
          <w:p w:rsidR="00392A5F" w:rsidRPr="00277173" w:rsidRDefault="00392A5F" w:rsidP="00B32CCF">
            <w:pPr>
              <w:spacing w:line="0" w:lineRule="atLeast"/>
              <w:jc w:val="center"/>
              <w:textAlignment w:val="center"/>
              <w:rPr>
                <w:rFonts w:asciiTheme="minorEastAsia" w:eastAsiaTheme="minorEastAsia" w:hAnsiTheme="minorEastAsia"/>
                <w:szCs w:val="21"/>
              </w:rPr>
            </w:pPr>
            <w:r w:rsidRPr="00277173">
              <w:rPr>
                <w:rFonts w:asciiTheme="minorEastAsia" w:eastAsiaTheme="minorEastAsia" w:hAnsiTheme="minorEastAsia" w:hint="eastAsia"/>
                <w:szCs w:val="21"/>
              </w:rPr>
              <w:t>5</w:t>
            </w:r>
          </w:p>
        </w:tc>
        <w:tc>
          <w:tcPr>
            <w:tcW w:w="904"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安全防护</w:t>
            </w:r>
          </w:p>
        </w:tc>
        <w:tc>
          <w:tcPr>
            <w:tcW w:w="1228"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各车间应急橱</w:t>
            </w:r>
          </w:p>
        </w:tc>
      </w:tr>
      <w:tr w:rsidR="00392A5F" w:rsidRPr="00277173" w:rsidTr="000D06EB">
        <w:trPr>
          <w:jc w:val="center"/>
        </w:trPr>
        <w:tc>
          <w:tcPr>
            <w:tcW w:w="663"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4</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防毒面罩</w:t>
            </w:r>
          </w:p>
        </w:tc>
        <w:tc>
          <w:tcPr>
            <w:tcW w:w="587" w:type="pct"/>
            <w:vAlign w:val="center"/>
          </w:tcPr>
          <w:p w:rsidR="00392A5F" w:rsidRPr="00277173" w:rsidRDefault="00392A5F" w:rsidP="00B32CCF">
            <w:pPr>
              <w:spacing w:line="0" w:lineRule="atLeast"/>
              <w:jc w:val="center"/>
              <w:textAlignment w:val="center"/>
              <w:rPr>
                <w:rFonts w:asciiTheme="minorEastAsia" w:eastAsiaTheme="minorEastAsia" w:hAnsiTheme="minorEastAsia"/>
                <w:szCs w:val="21"/>
              </w:rPr>
            </w:pPr>
            <w:r w:rsidRPr="00277173">
              <w:rPr>
                <w:rFonts w:asciiTheme="minorEastAsia" w:eastAsiaTheme="minorEastAsia" w:hAnsiTheme="minorEastAsia" w:hint="eastAsia"/>
                <w:szCs w:val="21"/>
              </w:rPr>
              <w:t>150</w:t>
            </w:r>
          </w:p>
        </w:tc>
        <w:tc>
          <w:tcPr>
            <w:tcW w:w="904"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安全防护</w:t>
            </w:r>
          </w:p>
        </w:tc>
        <w:tc>
          <w:tcPr>
            <w:tcW w:w="1228"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各车间应急橱</w:t>
            </w:r>
          </w:p>
        </w:tc>
      </w:tr>
      <w:tr w:rsidR="00392A5F" w:rsidRPr="00277173" w:rsidTr="000D06EB">
        <w:trPr>
          <w:jc w:val="center"/>
        </w:trPr>
        <w:tc>
          <w:tcPr>
            <w:tcW w:w="663"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5</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防CO滤毒罐</w:t>
            </w:r>
          </w:p>
        </w:tc>
        <w:tc>
          <w:tcPr>
            <w:tcW w:w="587" w:type="pct"/>
            <w:vAlign w:val="center"/>
          </w:tcPr>
          <w:p w:rsidR="00392A5F" w:rsidRPr="00277173" w:rsidRDefault="00392A5F" w:rsidP="00B32CCF">
            <w:pPr>
              <w:spacing w:line="0" w:lineRule="atLeast"/>
              <w:jc w:val="center"/>
              <w:textAlignment w:val="center"/>
              <w:rPr>
                <w:rFonts w:asciiTheme="minorEastAsia" w:eastAsiaTheme="minorEastAsia" w:hAnsiTheme="minorEastAsia"/>
                <w:szCs w:val="21"/>
              </w:rPr>
            </w:pPr>
            <w:r w:rsidRPr="00277173">
              <w:rPr>
                <w:rFonts w:asciiTheme="minorEastAsia" w:eastAsiaTheme="minorEastAsia" w:hAnsiTheme="minorEastAsia" w:hint="eastAsia"/>
                <w:szCs w:val="21"/>
              </w:rPr>
              <w:t>50</w:t>
            </w:r>
          </w:p>
        </w:tc>
        <w:tc>
          <w:tcPr>
            <w:tcW w:w="904"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安全防护</w:t>
            </w:r>
          </w:p>
        </w:tc>
        <w:tc>
          <w:tcPr>
            <w:tcW w:w="1228"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各车间应急橱</w:t>
            </w:r>
          </w:p>
        </w:tc>
      </w:tr>
      <w:tr w:rsidR="00392A5F" w:rsidRPr="00277173" w:rsidTr="000D06EB">
        <w:trPr>
          <w:jc w:val="center"/>
        </w:trPr>
        <w:tc>
          <w:tcPr>
            <w:tcW w:w="663"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6</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防氨滤毒罐</w:t>
            </w:r>
          </w:p>
        </w:tc>
        <w:tc>
          <w:tcPr>
            <w:tcW w:w="587" w:type="pct"/>
            <w:vAlign w:val="center"/>
          </w:tcPr>
          <w:p w:rsidR="00392A5F" w:rsidRPr="00277173" w:rsidRDefault="00392A5F" w:rsidP="00B32CCF">
            <w:pPr>
              <w:spacing w:line="0" w:lineRule="atLeast"/>
              <w:jc w:val="center"/>
              <w:textAlignment w:val="center"/>
              <w:rPr>
                <w:rFonts w:asciiTheme="minorEastAsia" w:eastAsiaTheme="minorEastAsia" w:hAnsiTheme="minorEastAsia"/>
                <w:szCs w:val="21"/>
              </w:rPr>
            </w:pPr>
            <w:r w:rsidRPr="00277173">
              <w:rPr>
                <w:rFonts w:asciiTheme="minorEastAsia" w:eastAsiaTheme="minorEastAsia" w:hAnsiTheme="minorEastAsia" w:hint="eastAsia"/>
                <w:szCs w:val="21"/>
              </w:rPr>
              <w:t>80</w:t>
            </w:r>
          </w:p>
        </w:tc>
        <w:tc>
          <w:tcPr>
            <w:tcW w:w="904"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安全防护</w:t>
            </w:r>
          </w:p>
        </w:tc>
        <w:tc>
          <w:tcPr>
            <w:tcW w:w="1228"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各车间应急橱</w:t>
            </w:r>
          </w:p>
        </w:tc>
      </w:tr>
      <w:tr w:rsidR="00392A5F" w:rsidRPr="00277173" w:rsidTr="000D06EB">
        <w:trPr>
          <w:jc w:val="center"/>
        </w:trPr>
        <w:tc>
          <w:tcPr>
            <w:tcW w:w="663"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7</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防醇滤毒罐</w:t>
            </w:r>
          </w:p>
        </w:tc>
        <w:tc>
          <w:tcPr>
            <w:tcW w:w="587" w:type="pct"/>
            <w:vAlign w:val="center"/>
          </w:tcPr>
          <w:p w:rsidR="00392A5F" w:rsidRPr="00277173" w:rsidRDefault="00392A5F" w:rsidP="00B32CCF">
            <w:pPr>
              <w:spacing w:line="0" w:lineRule="atLeast"/>
              <w:jc w:val="center"/>
              <w:textAlignment w:val="center"/>
              <w:rPr>
                <w:rFonts w:asciiTheme="minorEastAsia" w:eastAsiaTheme="minorEastAsia" w:hAnsiTheme="minorEastAsia"/>
                <w:szCs w:val="21"/>
              </w:rPr>
            </w:pPr>
            <w:r w:rsidRPr="00277173">
              <w:rPr>
                <w:rFonts w:asciiTheme="minorEastAsia" w:eastAsiaTheme="minorEastAsia" w:hAnsiTheme="minorEastAsia" w:hint="eastAsia"/>
                <w:szCs w:val="21"/>
              </w:rPr>
              <w:t>40</w:t>
            </w:r>
          </w:p>
        </w:tc>
        <w:tc>
          <w:tcPr>
            <w:tcW w:w="904"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安全防护</w:t>
            </w:r>
          </w:p>
        </w:tc>
        <w:tc>
          <w:tcPr>
            <w:tcW w:w="1228"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各车间应急橱</w:t>
            </w:r>
          </w:p>
        </w:tc>
      </w:tr>
      <w:tr w:rsidR="00392A5F" w:rsidRPr="00277173" w:rsidTr="000D06EB">
        <w:trPr>
          <w:jc w:val="center"/>
        </w:trPr>
        <w:tc>
          <w:tcPr>
            <w:tcW w:w="663"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8</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防酸碱滤毒罐</w:t>
            </w:r>
          </w:p>
        </w:tc>
        <w:tc>
          <w:tcPr>
            <w:tcW w:w="587" w:type="pct"/>
            <w:vAlign w:val="center"/>
          </w:tcPr>
          <w:p w:rsidR="00392A5F" w:rsidRPr="00277173" w:rsidRDefault="00392A5F" w:rsidP="00B32CCF">
            <w:pPr>
              <w:spacing w:line="0" w:lineRule="atLeast"/>
              <w:jc w:val="center"/>
              <w:textAlignment w:val="center"/>
              <w:rPr>
                <w:rFonts w:asciiTheme="minorEastAsia" w:eastAsiaTheme="minorEastAsia" w:hAnsiTheme="minorEastAsia"/>
                <w:szCs w:val="21"/>
              </w:rPr>
            </w:pPr>
            <w:r w:rsidRPr="00277173">
              <w:rPr>
                <w:rFonts w:asciiTheme="minorEastAsia" w:eastAsiaTheme="minorEastAsia" w:hAnsiTheme="minorEastAsia" w:hint="eastAsia"/>
                <w:szCs w:val="21"/>
              </w:rPr>
              <w:t>3</w:t>
            </w:r>
          </w:p>
        </w:tc>
        <w:tc>
          <w:tcPr>
            <w:tcW w:w="904"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安全防护</w:t>
            </w:r>
          </w:p>
        </w:tc>
        <w:tc>
          <w:tcPr>
            <w:tcW w:w="1228"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各车间应急橱</w:t>
            </w:r>
          </w:p>
        </w:tc>
      </w:tr>
      <w:tr w:rsidR="00392A5F" w:rsidRPr="00277173" w:rsidTr="000D06EB">
        <w:trPr>
          <w:jc w:val="center"/>
        </w:trPr>
        <w:tc>
          <w:tcPr>
            <w:tcW w:w="663"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szCs w:val="21"/>
              </w:rPr>
              <w:t>9</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橡胶手套</w:t>
            </w:r>
          </w:p>
        </w:tc>
        <w:tc>
          <w:tcPr>
            <w:tcW w:w="587" w:type="pct"/>
            <w:vAlign w:val="center"/>
          </w:tcPr>
          <w:p w:rsidR="00392A5F" w:rsidRPr="00277173" w:rsidRDefault="00392A5F" w:rsidP="00B32CCF">
            <w:pPr>
              <w:spacing w:line="0" w:lineRule="atLeast"/>
              <w:jc w:val="center"/>
              <w:textAlignment w:val="center"/>
              <w:rPr>
                <w:rFonts w:asciiTheme="minorEastAsia" w:eastAsiaTheme="minorEastAsia" w:hAnsiTheme="minorEastAsia"/>
                <w:szCs w:val="21"/>
              </w:rPr>
            </w:pPr>
            <w:r w:rsidRPr="00277173">
              <w:rPr>
                <w:rFonts w:asciiTheme="minorEastAsia" w:eastAsiaTheme="minorEastAsia" w:hAnsiTheme="minorEastAsia" w:hint="eastAsia"/>
                <w:szCs w:val="21"/>
              </w:rPr>
              <w:t>6</w:t>
            </w:r>
          </w:p>
        </w:tc>
        <w:tc>
          <w:tcPr>
            <w:tcW w:w="904"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安全防护</w:t>
            </w:r>
          </w:p>
        </w:tc>
        <w:tc>
          <w:tcPr>
            <w:tcW w:w="1228"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各车间应急橱</w:t>
            </w:r>
          </w:p>
        </w:tc>
      </w:tr>
      <w:tr w:rsidR="00392A5F" w:rsidRPr="00277173" w:rsidTr="000D06EB">
        <w:trPr>
          <w:jc w:val="center"/>
        </w:trPr>
        <w:tc>
          <w:tcPr>
            <w:tcW w:w="663"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r w:rsidRPr="00277173">
              <w:rPr>
                <w:rFonts w:asciiTheme="minorEastAsia" w:eastAsiaTheme="minorEastAsia" w:hAnsiTheme="minorEastAsia"/>
                <w:szCs w:val="21"/>
              </w:rPr>
              <w:t>0</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长管呼吸器</w:t>
            </w:r>
          </w:p>
        </w:tc>
        <w:tc>
          <w:tcPr>
            <w:tcW w:w="58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4</w:t>
            </w:r>
          </w:p>
        </w:tc>
        <w:tc>
          <w:tcPr>
            <w:tcW w:w="904"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安全防护</w:t>
            </w:r>
          </w:p>
        </w:tc>
        <w:tc>
          <w:tcPr>
            <w:tcW w:w="1228"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各车间应急橱</w:t>
            </w:r>
          </w:p>
        </w:tc>
      </w:tr>
      <w:tr w:rsidR="00392A5F" w:rsidRPr="00277173" w:rsidTr="000D06EB">
        <w:trPr>
          <w:jc w:val="center"/>
        </w:trPr>
        <w:tc>
          <w:tcPr>
            <w:tcW w:w="663"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r w:rsidRPr="00277173">
              <w:rPr>
                <w:rFonts w:asciiTheme="minorEastAsia" w:eastAsiaTheme="minorEastAsia" w:hAnsiTheme="minorEastAsia"/>
                <w:szCs w:val="21"/>
              </w:rPr>
              <w:t>1</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送风式长管呼吸器</w:t>
            </w:r>
          </w:p>
        </w:tc>
        <w:tc>
          <w:tcPr>
            <w:tcW w:w="58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p>
        </w:tc>
        <w:tc>
          <w:tcPr>
            <w:tcW w:w="904"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安全防护</w:t>
            </w:r>
          </w:p>
        </w:tc>
        <w:tc>
          <w:tcPr>
            <w:tcW w:w="1228" w:type="pct"/>
            <w:vAlign w:val="center"/>
          </w:tcPr>
          <w:p w:rsidR="00392A5F" w:rsidRPr="00277173" w:rsidRDefault="00392A5F" w:rsidP="00B32CCF">
            <w:pPr>
              <w:spacing w:line="0" w:lineRule="atLeast"/>
              <w:ind w:firstLineChars="50" w:firstLine="105"/>
              <w:jc w:val="center"/>
              <w:rPr>
                <w:rFonts w:asciiTheme="minorEastAsia" w:eastAsiaTheme="minorEastAsia" w:hAnsiTheme="minorEastAsia"/>
                <w:szCs w:val="21"/>
              </w:rPr>
            </w:pPr>
            <w:r w:rsidRPr="00277173">
              <w:rPr>
                <w:rFonts w:asciiTheme="minorEastAsia" w:eastAsiaTheme="minorEastAsia" w:hAnsiTheme="minorEastAsia" w:hint="eastAsia"/>
                <w:szCs w:val="21"/>
              </w:rPr>
              <w:t>各车间</w:t>
            </w:r>
          </w:p>
        </w:tc>
      </w:tr>
      <w:tr w:rsidR="00392A5F" w:rsidRPr="00277173" w:rsidTr="000D06EB">
        <w:trPr>
          <w:jc w:val="center"/>
        </w:trPr>
        <w:tc>
          <w:tcPr>
            <w:tcW w:w="663"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r w:rsidRPr="00277173">
              <w:rPr>
                <w:rFonts w:asciiTheme="minorEastAsia" w:eastAsiaTheme="minorEastAsia" w:hAnsiTheme="minorEastAsia"/>
                <w:szCs w:val="21"/>
              </w:rPr>
              <w:t>2</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隔热工作服</w:t>
            </w:r>
          </w:p>
        </w:tc>
        <w:tc>
          <w:tcPr>
            <w:tcW w:w="58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p>
        </w:tc>
        <w:tc>
          <w:tcPr>
            <w:tcW w:w="904"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安全防护</w:t>
            </w:r>
          </w:p>
        </w:tc>
        <w:tc>
          <w:tcPr>
            <w:tcW w:w="1228" w:type="pct"/>
            <w:vAlign w:val="center"/>
          </w:tcPr>
          <w:p w:rsidR="00392A5F" w:rsidRPr="00277173" w:rsidRDefault="00392A5F" w:rsidP="00B32CCF">
            <w:pPr>
              <w:spacing w:line="0" w:lineRule="atLeast"/>
              <w:ind w:firstLineChars="50" w:firstLine="105"/>
              <w:jc w:val="center"/>
              <w:rPr>
                <w:rFonts w:asciiTheme="minorEastAsia" w:eastAsiaTheme="minorEastAsia" w:hAnsiTheme="minorEastAsia"/>
                <w:szCs w:val="21"/>
              </w:rPr>
            </w:pPr>
            <w:r w:rsidRPr="00277173">
              <w:rPr>
                <w:rFonts w:asciiTheme="minorEastAsia" w:eastAsiaTheme="minorEastAsia" w:hAnsiTheme="minorEastAsia" w:hint="eastAsia"/>
                <w:szCs w:val="21"/>
              </w:rPr>
              <w:t>各车间</w:t>
            </w:r>
          </w:p>
        </w:tc>
      </w:tr>
      <w:tr w:rsidR="00392A5F" w:rsidRPr="00277173" w:rsidTr="000D06EB">
        <w:trPr>
          <w:jc w:val="center"/>
        </w:trPr>
        <w:tc>
          <w:tcPr>
            <w:tcW w:w="663"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r w:rsidRPr="00277173">
              <w:rPr>
                <w:rFonts w:asciiTheme="minorEastAsia" w:eastAsiaTheme="minorEastAsia" w:hAnsiTheme="minorEastAsia"/>
                <w:szCs w:val="21"/>
              </w:rPr>
              <w:t>3</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高温手套</w:t>
            </w:r>
          </w:p>
        </w:tc>
        <w:tc>
          <w:tcPr>
            <w:tcW w:w="58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p>
        </w:tc>
        <w:tc>
          <w:tcPr>
            <w:tcW w:w="904"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安全防护</w:t>
            </w:r>
          </w:p>
        </w:tc>
        <w:tc>
          <w:tcPr>
            <w:tcW w:w="1228"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调度室</w:t>
            </w:r>
          </w:p>
        </w:tc>
      </w:tr>
      <w:tr w:rsidR="00392A5F" w:rsidRPr="00277173" w:rsidTr="000D06EB">
        <w:trPr>
          <w:jc w:val="center"/>
        </w:trPr>
        <w:tc>
          <w:tcPr>
            <w:tcW w:w="663"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r w:rsidRPr="00277173">
              <w:rPr>
                <w:rFonts w:asciiTheme="minorEastAsia" w:eastAsiaTheme="minorEastAsia" w:hAnsiTheme="minorEastAsia"/>
                <w:szCs w:val="21"/>
              </w:rPr>
              <w:t>4</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防酸碱手套</w:t>
            </w:r>
          </w:p>
        </w:tc>
        <w:tc>
          <w:tcPr>
            <w:tcW w:w="58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8</w:t>
            </w:r>
          </w:p>
        </w:tc>
        <w:tc>
          <w:tcPr>
            <w:tcW w:w="904"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安全防护</w:t>
            </w:r>
          </w:p>
        </w:tc>
        <w:tc>
          <w:tcPr>
            <w:tcW w:w="1228" w:type="pct"/>
            <w:vAlign w:val="center"/>
          </w:tcPr>
          <w:p w:rsidR="00392A5F" w:rsidRPr="00277173" w:rsidRDefault="00392A5F" w:rsidP="00B32CCF">
            <w:pPr>
              <w:spacing w:line="0" w:lineRule="atLeast"/>
              <w:ind w:firstLineChars="50" w:firstLine="105"/>
              <w:jc w:val="center"/>
              <w:rPr>
                <w:rFonts w:asciiTheme="minorEastAsia" w:eastAsiaTheme="minorEastAsia" w:hAnsiTheme="minorEastAsia"/>
                <w:szCs w:val="21"/>
              </w:rPr>
            </w:pPr>
            <w:r w:rsidRPr="00277173">
              <w:rPr>
                <w:rFonts w:asciiTheme="minorEastAsia" w:eastAsiaTheme="minorEastAsia" w:hAnsiTheme="minorEastAsia" w:hint="eastAsia"/>
                <w:szCs w:val="21"/>
              </w:rPr>
              <w:t>各车间</w:t>
            </w:r>
          </w:p>
        </w:tc>
      </w:tr>
      <w:tr w:rsidR="00392A5F" w:rsidRPr="00277173" w:rsidTr="000D06EB">
        <w:trPr>
          <w:jc w:val="center"/>
        </w:trPr>
        <w:tc>
          <w:tcPr>
            <w:tcW w:w="663"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r w:rsidRPr="00277173">
              <w:rPr>
                <w:rFonts w:asciiTheme="minorEastAsia" w:eastAsiaTheme="minorEastAsia" w:hAnsiTheme="minorEastAsia"/>
                <w:szCs w:val="21"/>
              </w:rPr>
              <w:t>5</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防酸碱服</w:t>
            </w:r>
          </w:p>
        </w:tc>
        <w:tc>
          <w:tcPr>
            <w:tcW w:w="58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3</w:t>
            </w:r>
          </w:p>
        </w:tc>
        <w:tc>
          <w:tcPr>
            <w:tcW w:w="904"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安全防护</w:t>
            </w:r>
          </w:p>
        </w:tc>
        <w:tc>
          <w:tcPr>
            <w:tcW w:w="1228" w:type="pct"/>
            <w:vAlign w:val="center"/>
          </w:tcPr>
          <w:p w:rsidR="00392A5F" w:rsidRPr="00277173" w:rsidRDefault="00392A5F" w:rsidP="00B32CCF">
            <w:pPr>
              <w:spacing w:line="0" w:lineRule="atLeast"/>
              <w:ind w:firstLineChars="50" w:firstLine="105"/>
              <w:jc w:val="center"/>
              <w:rPr>
                <w:rFonts w:asciiTheme="minorEastAsia" w:eastAsiaTheme="minorEastAsia" w:hAnsiTheme="minorEastAsia"/>
                <w:szCs w:val="21"/>
              </w:rPr>
            </w:pPr>
            <w:r w:rsidRPr="00277173">
              <w:rPr>
                <w:rFonts w:asciiTheme="minorEastAsia" w:eastAsiaTheme="minorEastAsia" w:hAnsiTheme="minorEastAsia" w:hint="eastAsia"/>
                <w:szCs w:val="21"/>
              </w:rPr>
              <w:t>各车间</w:t>
            </w:r>
          </w:p>
        </w:tc>
      </w:tr>
      <w:tr w:rsidR="00392A5F" w:rsidRPr="00277173" w:rsidTr="000D06EB">
        <w:trPr>
          <w:trHeight w:val="356"/>
          <w:jc w:val="center"/>
        </w:trPr>
        <w:tc>
          <w:tcPr>
            <w:tcW w:w="663"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r w:rsidRPr="00277173">
              <w:rPr>
                <w:rFonts w:asciiTheme="minorEastAsia" w:eastAsiaTheme="minorEastAsia" w:hAnsiTheme="minorEastAsia"/>
                <w:szCs w:val="21"/>
              </w:rPr>
              <w:t>6</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szCs w:val="21"/>
              </w:rPr>
              <w:t>可燃、有毒气体报警仪</w:t>
            </w:r>
          </w:p>
        </w:tc>
        <w:tc>
          <w:tcPr>
            <w:tcW w:w="58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8</w:t>
            </w:r>
            <w:r w:rsidRPr="00277173">
              <w:rPr>
                <w:rFonts w:asciiTheme="minorEastAsia" w:eastAsiaTheme="minorEastAsia" w:hAnsiTheme="minorEastAsia"/>
                <w:szCs w:val="21"/>
              </w:rPr>
              <w:t>1台</w:t>
            </w:r>
          </w:p>
        </w:tc>
        <w:tc>
          <w:tcPr>
            <w:tcW w:w="904"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安全防护</w:t>
            </w:r>
          </w:p>
        </w:tc>
        <w:tc>
          <w:tcPr>
            <w:tcW w:w="1228"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液氨生产区</w:t>
            </w:r>
          </w:p>
        </w:tc>
      </w:tr>
      <w:tr w:rsidR="00392A5F" w:rsidRPr="00277173" w:rsidTr="000D06EB">
        <w:trPr>
          <w:jc w:val="center"/>
        </w:trPr>
        <w:tc>
          <w:tcPr>
            <w:tcW w:w="663" w:type="pct"/>
            <w:vAlign w:val="center"/>
          </w:tcPr>
          <w:p w:rsidR="00392A5F" w:rsidRPr="00277173" w:rsidRDefault="00392A5F" w:rsidP="00B32CCF">
            <w:pPr>
              <w:widowControl/>
              <w:spacing w:line="0" w:lineRule="atLeast"/>
              <w:jc w:val="center"/>
              <w:rPr>
                <w:rFonts w:asciiTheme="minorEastAsia" w:eastAsiaTheme="minorEastAsia" w:hAnsiTheme="minorEastAsia"/>
                <w:bCs/>
                <w:szCs w:val="21"/>
              </w:rPr>
            </w:pPr>
            <w:r w:rsidRPr="00277173">
              <w:rPr>
                <w:rFonts w:asciiTheme="minorEastAsia" w:eastAsiaTheme="minorEastAsia" w:hAnsiTheme="minorEastAsia" w:hint="eastAsia"/>
                <w:bCs/>
                <w:szCs w:val="21"/>
              </w:rPr>
              <w:t>1</w:t>
            </w:r>
            <w:r w:rsidRPr="00277173">
              <w:rPr>
                <w:rFonts w:asciiTheme="minorEastAsia" w:eastAsiaTheme="minorEastAsia" w:hAnsiTheme="minorEastAsia"/>
                <w:bCs/>
                <w:szCs w:val="21"/>
              </w:rPr>
              <w:t>7</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szCs w:val="21"/>
              </w:rPr>
              <w:t>可燃、有毒气体报警仪</w:t>
            </w:r>
          </w:p>
        </w:tc>
        <w:tc>
          <w:tcPr>
            <w:tcW w:w="58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szCs w:val="21"/>
              </w:rPr>
              <w:t>5台</w:t>
            </w:r>
          </w:p>
        </w:tc>
        <w:tc>
          <w:tcPr>
            <w:tcW w:w="904"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安全防护</w:t>
            </w:r>
          </w:p>
        </w:tc>
        <w:tc>
          <w:tcPr>
            <w:tcW w:w="1228"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szCs w:val="21"/>
              </w:rPr>
              <w:t>液氨库区</w:t>
            </w:r>
          </w:p>
        </w:tc>
      </w:tr>
      <w:tr w:rsidR="00392A5F" w:rsidRPr="00277173" w:rsidTr="000D06EB">
        <w:trPr>
          <w:jc w:val="center"/>
        </w:trPr>
        <w:tc>
          <w:tcPr>
            <w:tcW w:w="663"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r w:rsidRPr="00277173">
              <w:rPr>
                <w:rFonts w:asciiTheme="minorEastAsia" w:eastAsiaTheme="minorEastAsia" w:hAnsiTheme="minorEastAsia"/>
                <w:szCs w:val="21"/>
              </w:rPr>
              <w:t>8</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污水处理站</w:t>
            </w:r>
          </w:p>
        </w:tc>
        <w:tc>
          <w:tcPr>
            <w:tcW w:w="58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1套</w:t>
            </w:r>
          </w:p>
        </w:tc>
        <w:tc>
          <w:tcPr>
            <w:tcW w:w="904"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污染物降解</w:t>
            </w:r>
          </w:p>
        </w:tc>
        <w:tc>
          <w:tcPr>
            <w:tcW w:w="1228"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污水处理站</w:t>
            </w:r>
          </w:p>
        </w:tc>
      </w:tr>
      <w:tr w:rsidR="00392A5F" w:rsidRPr="00277173" w:rsidTr="000D06EB">
        <w:trPr>
          <w:jc w:val="center"/>
        </w:trPr>
        <w:tc>
          <w:tcPr>
            <w:tcW w:w="663"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r w:rsidRPr="00277173">
              <w:rPr>
                <w:rFonts w:asciiTheme="minorEastAsia" w:eastAsiaTheme="minorEastAsia" w:hAnsiTheme="minorEastAsia"/>
                <w:szCs w:val="21"/>
              </w:rPr>
              <w:t>9</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潜水泵</w:t>
            </w:r>
          </w:p>
        </w:tc>
        <w:tc>
          <w:tcPr>
            <w:tcW w:w="58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3台</w:t>
            </w:r>
          </w:p>
        </w:tc>
        <w:tc>
          <w:tcPr>
            <w:tcW w:w="904"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污染物收集</w:t>
            </w:r>
          </w:p>
        </w:tc>
        <w:tc>
          <w:tcPr>
            <w:tcW w:w="1228"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污水处理站</w:t>
            </w:r>
          </w:p>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各车间</w:t>
            </w:r>
          </w:p>
        </w:tc>
      </w:tr>
      <w:tr w:rsidR="00392A5F" w:rsidRPr="00277173" w:rsidTr="000D06EB">
        <w:trPr>
          <w:jc w:val="center"/>
        </w:trPr>
        <w:tc>
          <w:tcPr>
            <w:tcW w:w="663"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r w:rsidRPr="00277173">
              <w:rPr>
                <w:rFonts w:asciiTheme="minorEastAsia" w:eastAsiaTheme="minorEastAsia" w:hAnsiTheme="minorEastAsia"/>
                <w:szCs w:val="21"/>
              </w:rPr>
              <w:t>0</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事故应急池</w:t>
            </w:r>
          </w:p>
        </w:tc>
        <w:tc>
          <w:tcPr>
            <w:tcW w:w="58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szCs w:val="21"/>
              </w:rPr>
              <w:t>4</w:t>
            </w:r>
            <w:r w:rsidRPr="00277173">
              <w:rPr>
                <w:rFonts w:asciiTheme="minorEastAsia" w:eastAsiaTheme="minorEastAsia" w:hAnsiTheme="minorEastAsia" w:hint="eastAsia"/>
                <w:szCs w:val="21"/>
              </w:rPr>
              <w:t>处1</w:t>
            </w:r>
            <w:r w:rsidRPr="00277173">
              <w:rPr>
                <w:rFonts w:asciiTheme="minorEastAsia" w:eastAsiaTheme="minorEastAsia" w:hAnsiTheme="minorEastAsia"/>
                <w:szCs w:val="21"/>
              </w:rPr>
              <w:t>7400</w:t>
            </w:r>
            <w:r w:rsidRPr="00277173">
              <w:rPr>
                <w:rFonts w:asciiTheme="minorEastAsia" w:eastAsiaTheme="minorEastAsia" w:hAnsiTheme="minorEastAsia" w:hint="eastAsia"/>
                <w:szCs w:val="21"/>
              </w:rPr>
              <w:t>m</w:t>
            </w:r>
            <w:r w:rsidRPr="00277173">
              <w:rPr>
                <w:rFonts w:asciiTheme="minorEastAsia" w:eastAsiaTheme="minorEastAsia" w:hAnsiTheme="minorEastAsia"/>
                <w:szCs w:val="21"/>
                <w:vertAlign w:val="superscript"/>
              </w:rPr>
              <w:t>3</w:t>
            </w:r>
          </w:p>
        </w:tc>
        <w:tc>
          <w:tcPr>
            <w:tcW w:w="904"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污染物收集</w:t>
            </w:r>
          </w:p>
        </w:tc>
        <w:tc>
          <w:tcPr>
            <w:tcW w:w="1228"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各车间</w:t>
            </w:r>
          </w:p>
        </w:tc>
      </w:tr>
      <w:tr w:rsidR="00392A5F" w:rsidRPr="00277173" w:rsidTr="000D06EB">
        <w:trPr>
          <w:jc w:val="center"/>
        </w:trPr>
        <w:tc>
          <w:tcPr>
            <w:tcW w:w="663"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r w:rsidRPr="00277173">
              <w:rPr>
                <w:rFonts w:asciiTheme="minorEastAsia" w:eastAsiaTheme="minorEastAsia" w:hAnsiTheme="minorEastAsia"/>
                <w:szCs w:val="21"/>
              </w:rPr>
              <w:t>1</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沙包沙袋</w:t>
            </w:r>
          </w:p>
        </w:tc>
        <w:tc>
          <w:tcPr>
            <w:tcW w:w="58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100袋</w:t>
            </w:r>
          </w:p>
        </w:tc>
        <w:tc>
          <w:tcPr>
            <w:tcW w:w="904"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污染源切断</w:t>
            </w:r>
          </w:p>
        </w:tc>
        <w:tc>
          <w:tcPr>
            <w:tcW w:w="1228"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各车间</w:t>
            </w:r>
          </w:p>
        </w:tc>
      </w:tr>
      <w:tr w:rsidR="00392A5F" w:rsidRPr="00277173" w:rsidTr="000D06EB">
        <w:trPr>
          <w:jc w:val="center"/>
        </w:trPr>
        <w:tc>
          <w:tcPr>
            <w:tcW w:w="663"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r w:rsidRPr="00277173">
              <w:rPr>
                <w:rFonts w:asciiTheme="minorEastAsia" w:eastAsiaTheme="minorEastAsia" w:hAnsiTheme="minorEastAsia"/>
                <w:szCs w:val="21"/>
              </w:rPr>
              <w:t>2</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szCs w:val="21"/>
              </w:rPr>
              <w:t>铁锨</w:t>
            </w:r>
          </w:p>
        </w:tc>
        <w:tc>
          <w:tcPr>
            <w:tcW w:w="58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szCs w:val="21"/>
              </w:rPr>
              <w:t>4把</w:t>
            </w:r>
          </w:p>
        </w:tc>
        <w:tc>
          <w:tcPr>
            <w:tcW w:w="904"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w:t>
            </w:r>
          </w:p>
        </w:tc>
        <w:tc>
          <w:tcPr>
            <w:tcW w:w="1228"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szCs w:val="21"/>
              </w:rPr>
              <w:t>液氨生产区</w:t>
            </w:r>
          </w:p>
        </w:tc>
      </w:tr>
      <w:tr w:rsidR="00392A5F" w:rsidRPr="00277173" w:rsidTr="000D06EB">
        <w:trPr>
          <w:jc w:val="center"/>
        </w:trPr>
        <w:tc>
          <w:tcPr>
            <w:tcW w:w="663"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r w:rsidRPr="00277173">
              <w:rPr>
                <w:rFonts w:asciiTheme="minorEastAsia" w:eastAsiaTheme="minorEastAsia" w:hAnsiTheme="minorEastAsia"/>
                <w:szCs w:val="21"/>
              </w:rPr>
              <w:t>3</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szCs w:val="21"/>
              </w:rPr>
              <w:t>应急照明灯</w:t>
            </w:r>
          </w:p>
        </w:tc>
        <w:tc>
          <w:tcPr>
            <w:tcW w:w="587"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szCs w:val="21"/>
              </w:rPr>
              <w:t>21台</w:t>
            </w:r>
          </w:p>
        </w:tc>
        <w:tc>
          <w:tcPr>
            <w:tcW w:w="904"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w:t>
            </w:r>
          </w:p>
        </w:tc>
        <w:tc>
          <w:tcPr>
            <w:tcW w:w="1228"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szCs w:val="21"/>
              </w:rPr>
              <w:t>液氨生产区</w:t>
            </w:r>
          </w:p>
        </w:tc>
      </w:tr>
      <w:tr w:rsidR="00392A5F" w:rsidRPr="00277173" w:rsidTr="000D06EB">
        <w:trPr>
          <w:jc w:val="center"/>
        </w:trPr>
        <w:tc>
          <w:tcPr>
            <w:tcW w:w="663"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r w:rsidRPr="00277173">
              <w:rPr>
                <w:rFonts w:asciiTheme="minorEastAsia" w:eastAsiaTheme="minorEastAsia" w:hAnsiTheme="minorEastAsia"/>
                <w:szCs w:val="21"/>
              </w:rPr>
              <w:t>4</w:t>
            </w:r>
          </w:p>
        </w:tc>
        <w:tc>
          <w:tcPr>
            <w:tcW w:w="1617" w:type="pct"/>
            <w:vAlign w:val="center"/>
          </w:tcPr>
          <w:p w:rsidR="00392A5F" w:rsidRPr="00277173" w:rsidRDefault="00392A5F" w:rsidP="00B32CCF">
            <w:pPr>
              <w:spacing w:line="0" w:lineRule="atLeast"/>
              <w:jc w:val="center"/>
              <w:rPr>
                <w:rFonts w:asciiTheme="minorEastAsia" w:eastAsiaTheme="minorEastAsia" w:hAnsiTheme="minorEastAsia" w:cs="宋体"/>
                <w:szCs w:val="21"/>
              </w:rPr>
            </w:pPr>
            <w:r w:rsidRPr="00277173">
              <w:rPr>
                <w:rFonts w:asciiTheme="minorEastAsia" w:eastAsiaTheme="minorEastAsia" w:hAnsiTheme="minorEastAsia" w:cs="宋体" w:hint="eastAsia"/>
                <w:szCs w:val="21"/>
              </w:rPr>
              <w:t>防爆</w:t>
            </w:r>
            <w:r w:rsidRPr="00277173">
              <w:rPr>
                <w:rFonts w:asciiTheme="minorEastAsia" w:eastAsiaTheme="minorEastAsia" w:hAnsiTheme="minorEastAsia" w:cs="宋体"/>
                <w:szCs w:val="21"/>
              </w:rPr>
              <w:t>应急照明灯</w:t>
            </w:r>
          </w:p>
        </w:tc>
        <w:tc>
          <w:tcPr>
            <w:tcW w:w="587" w:type="pct"/>
            <w:vAlign w:val="center"/>
          </w:tcPr>
          <w:p w:rsidR="00392A5F" w:rsidRPr="00277173" w:rsidRDefault="00392A5F" w:rsidP="00B32CCF">
            <w:pPr>
              <w:spacing w:line="0" w:lineRule="atLeast"/>
              <w:jc w:val="center"/>
              <w:rPr>
                <w:rFonts w:asciiTheme="minorEastAsia" w:eastAsiaTheme="minorEastAsia" w:hAnsiTheme="minorEastAsia" w:cs="宋体"/>
                <w:szCs w:val="21"/>
              </w:rPr>
            </w:pPr>
            <w:r w:rsidRPr="00277173">
              <w:rPr>
                <w:rFonts w:asciiTheme="minorEastAsia" w:eastAsiaTheme="minorEastAsia" w:hAnsiTheme="minorEastAsia" w:cs="宋体"/>
                <w:szCs w:val="21"/>
              </w:rPr>
              <w:t>32台</w:t>
            </w:r>
          </w:p>
        </w:tc>
        <w:tc>
          <w:tcPr>
            <w:tcW w:w="904" w:type="pct"/>
            <w:vAlign w:val="center"/>
          </w:tcPr>
          <w:p w:rsidR="00392A5F" w:rsidRPr="00277173" w:rsidRDefault="00392A5F" w:rsidP="00B32CCF">
            <w:pPr>
              <w:widowControl/>
              <w:spacing w:line="0" w:lineRule="atLeast"/>
              <w:jc w:val="center"/>
              <w:rPr>
                <w:rFonts w:asciiTheme="minorEastAsia" w:eastAsiaTheme="minorEastAsia" w:hAnsiTheme="minorEastAsia"/>
                <w:szCs w:val="21"/>
              </w:rPr>
            </w:pPr>
            <w:r w:rsidRPr="00277173">
              <w:rPr>
                <w:rFonts w:asciiTheme="minorEastAsia" w:eastAsiaTheme="minorEastAsia" w:hAnsiTheme="minorEastAsia" w:hint="eastAsia"/>
                <w:szCs w:val="21"/>
              </w:rPr>
              <w:t>-</w:t>
            </w:r>
          </w:p>
        </w:tc>
        <w:tc>
          <w:tcPr>
            <w:tcW w:w="1228" w:type="pct"/>
            <w:vAlign w:val="center"/>
          </w:tcPr>
          <w:p w:rsidR="00392A5F" w:rsidRPr="00277173" w:rsidRDefault="00392A5F" w:rsidP="00B32CCF">
            <w:pPr>
              <w:spacing w:line="0" w:lineRule="atLeast"/>
              <w:jc w:val="center"/>
              <w:rPr>
                <w:rFonts w:asciiTheme="minorEastAsia" w:eastAsiaTheme="minorEastAsia" w:hAnsiTheme="minorEastAsia"/>
                <w:szCs w:val="21"/>
              </w:rPr>
            </w:pPr>
            <w:r w:rsidRPr="00277173">
              <w:rPr>
                <w:rFonts w:asciiTheme="minorEastAsia" w:eastAsiaTheme="minorEastAsia" w:hAnsiTheme="minorEastAsia" w:cs="宋体" w:hint="eastAsia"/>
                <w:szCs w:val="21"/>
              </w:rPr>
              <w:t>液氨生产区</w:t>
            </w:r>
          </w:p>
        </w:tc>
      </w:tr>
    </w:tbl>
    <w:p w:rsidR="00B15126" w:rsidRDefault="00B15126" w:rsidP="00B15126"/>
    <w:p w:rsidR="00B32CCF" w:rsidRPr="00277173" w:rsidRDefault="00B32CCF" w:rsidP="00B32CCF">
      <w:pPr>
        <w:spacing w:line="360" w:lineRule="auto"/>
        <w:jc w:val="center"/>
        <w:rPr>
          <w:rFonts w:ascii="黑体" w:eastAsia="黑体"/>
          <w:sz w:val="24"/>
        </w:rPr>
      </w:pPr>
      <w:r>
        <w:rPr>
          <w:rFonts w:ascii="黑体" w:eastAsia="黑体" w:hint="eastAsia"/>
          <w:sz w:val="24"/>
        </w:rPr>
        <w:t xml:space="preserve"> 表2</w:t>
      </w:r>
      <w:r w:rsidRPr="00277173">
        <w:rPr>
          <w:rFonts w:ascii="黑体" w:eastAsia="黑体" w:hint="eastAsia"/>
          <w:sz w:val="24"/>
        </w:rPr>
        <w:t>明水化工消防器材分布台账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1"/>
        <w:gridCol w:w="2318"/>
        <w:gridCol w:w="1424"/>
        <w:gridCol w:w="1267"/>
        <w:gridCol w:w="1267"/>
        <w:gridCol w:w="1371"/>
      </w:tblGrid>
      <w:tr w:rsidR="00B32CCF" w:rsidRPr="00791884" w:rsidTr="00B32CCF">
        <w:trPr>
          <w:cantSplit/>
          <w:jc w:val="center"/>
        </w:trPr>
        <w:tc>
          <w:tcPr>
            <w:tcW w:w="516"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序号</w:t>
            </w:r>
          </w:p>
        </w:tc>
        <w:tc>
          <w:tcPr>
            <w:tcW w:w="1359"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放置地点</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灭火器规格</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灭火器数量</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管理责任人</w:t>
            </w:r>
          </w:p>
        </w:tc>
        <w:tc>
          <w:tcPr>
            <w:tcW w:w="804"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联系电话</w:t>
            </w:r>
          </w:p>
        </w:tc>
      </w:tr>
      <w:tr w:rsidR="00B32CCF" w:rsidRPr="00791884" w:rsidTr="00B32CCF">
        <w:trPr>
          <w:cantSplit/>
          <w:jc w:val="center"/>
        </w:trPr>
        <w:tc>
          <w:tcPr>
            <w:tcW w:w="516"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w:t>
            </w:r>
          </w:p>
        </w:tc>
        <w:tc>
          <w:tcPr>
            <w:tcW w:w="1359"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工艺循环水</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5kg</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6</w:t>
            </w:r>
          </w:p>
        </w:tc>
        <w:tc>
          <w:tcPr>
            <w:tcW w:w="743" w:type="pct"/>
            <w:shd w:val="clear" w:color="auto" w:fill="auto"/>
            <w:noWrap/>
            <w:vAlign w:val="center"/>
          </w:tcPr>
          <w:p w:rsidR="00B32CCF" w:rsidRPr="00791884" w:rsidRDefault="00B32CCF" w:rsidP="000D06EB">
            <w:pPr>
              <w:contextualSpacing/>
              <w:jc w:val="center"/>
              <w:rPr>
                <w:rFonts w:asciiTheme="minorEastAsia" w:hAnsiTheme="minorEastAsia" w:cs="仿宋"/>
                <w:bCs/>
                <w:szCs w:val="21"/>
              </w:rPr>
            </w:pPr>
            <w:r w:rsidRPr="00791884">
              <w:rPr>
                <w:rFonts w:asciiTheme="minorEastAsia" w:hAnsiTheme="minorEastAsia" w:cs="仿宋" w:hint="eastAsia"/>
                <w:bCs/>
                <w:szCs w:val="21"/>
              </w:rPr>
              <w:t>王长征</w:t>
            </w:r>
          </w:p>
        </w:tc>
        <w:tc>
          <w:tcPr>
            <w:tcW w:w="804" w:type="pct"/>
            <w:shd w:val="clear" w:color="auto" w:fill="auto"/>
            <w:noWrap/>
            <w:vAlign w:val="center"/>
          </w:tcPr>
          <w:p w:rsidR="00B32CCF" w:rsidRPr="00791884" w:rsidRDefault="00B32CCF" w:rsidP="000D06EB">
            <w:pPr>
              <w:contextualSpacing/>
              <w:jc w:val="center"/>
              <w:rPr>
                <w:rFonts w:asciiTheme="minorEastAsia" w:hAnsiTheme="minorEastAsia" w:cs="仿宋"/>
                <w:bCs/>
                <w:szCs w:val="21"/>
              </w:rPr>
            </w:pPr>
            <w:r w:rsidRPr="00791884">
              <w:rPr>
                <w:rFonts w:asciiTheme="minorEastAsia" w:hAnsiTheme="minorEastAsia" w:cs="仿宋_GB2312"/>
                <w:szCs w:val="21"/>
              </w:rPr>
              <w:t>13864035979</w:t>
            </w:r>
          </w:p>
        </w:tc>
      </w:tr>
      <w:tr w:rsidR="00B32CCF" w:rsidRPr="00791884" w:rsidTr="00B32CCF">
        <w:trPr>
          <w:cantSplit/>
          <w:jc w:val="center"/>
        </w:trPr>
        <w:tc>
          <w:tcPr>
            <w:tcW w:w="516"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2</w:t>
            </w:r>
          </w:p>
        </w:tc>
        <w:tc>
          <w:tcPr>
            <w:tcW w:w="1359"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锅炉房</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4kg</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26</w:t>
            </w:r>
          </w:p>
        </w:tc>
        <w:tc>
          <w:tcPr>
            <w:tcW w:w="743"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牛军其</w:t>
            </w:r>
          </w:p>
        </w:tc>
        <w:tc>
          <w:tcPr>
            <w:tcW w:w="804"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color w:val="000000"/>
                <w:kern w:val="0"/>
                <w:szCs w:val="21"/>
              </w:rPr>
              <w:t>13793155607</w:t>
            </w:r>
          </w:p>
        </w:tc>
      </w:tr>
      <w:tr w:rsidR="00B32CCF" w:rsidRPr="00791884" w:rsidTr="00B32CCF">
        <w:trPr>
          <w:cantSplit/>
          <w:jc w:val="center"/>
        </w:trPr>
        <w:tc>
          <w:tcPr>
            <w:tcW w:w="516" w:type="pct"/>
            <w:vMerge/>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8kg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12</w:t>
            </w:r>
          </w:p>
        </w:tc>
        <w:tc>
          <w:tcPr>
            <w:tcW w:w="743"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3</w:t>
            </w:r>
          </w:p>
        </w:tc>
        <w:tc>
          <w:tcPr>
            <w:tcW w:w="1359"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空分循环水</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5kg</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4</w:t>
            </w:r>
          </w:p>
        </w:tc>
        <w:tc>
          <w:tcPr>
            <w:tcW w:w="743" w:type="pct"/>
            <w:shd w:val="clear" w:color="auto" w:fill="auto"/>
            <w:noWrap/>
            <w:vAlign w:val="center"/>
          </w:tcPr>
          <w:p w:rsidR="00B32CCF" w:rsidRPr="00791884" w:rsidRDefault="00B32CCF" w:rsidP="000D06EB">
            <w:pPr>
              <w:contextualSpacing/>
              <w:jc w:val="center"/>
              <w:rPr>
                <w:rFonts w:asciiTheme="minorEastAsia" w:hAnsiTheme="minorEastAsia" w:cs="仿宋"/>
                <w:bCs/>
                <w:szCs w:val="21"/>
              </w:rPr>
            </w:pPr>
            <w:r w:rsidRPr="00791884">
              <w:rPr>
                <w:rFonts w:asciiTheme="minorEastAsia" w:hAnsiTheme="minorEastAsia" w:cs="仿宋" w:hint="eastAsia"/>
                <w:bCs/>
                <w:szCs w:val="21"/>
              </w:rPr>
              <w:t>王长征</w:t>
            </w:r>
          </w:p>
        </w:tc>
        <w:tc>
          <w:tcPr>
            <w:tcW w:w="804" w:type="pct"/>
            <w:shd w:val="clear" w:color="auto" w:fill="auto"/>
            <w:noWrap/>
            <w:vAlign w:val="center"/>
          </w:tcPr>
          <w:p w:rsidR="00B32CCF" w:rsidRPr="00791884" w:rsidRDefault="00B32CCF" w:rsidP="000D06EB">
            <w:pPr>
              <w:contextualSpacing/>
              <w:jc w:val="center"/>
              <w:rPr>
                <w:rFonts w:asciiTheme="minorEastAsia" w:hAnsiTheme="minorEastAsia" w:cs="仿宋"/>
                <w:bCs/>
                <w:szCs w:val="21"/>
              </w:rPr>
            </w:pPr>
            <w:r w:rsidRPr="00791884">
              <w:rPr>
                <w:rFonts w:asciiTheme="minorEastAsia" w:hAnsiTheme="minorEastAsia" w:cs="仿宋_GB2312"/>
                <w:szCs w:val="21"/>
              </w:rPr>
              <w:t>13864035979</w:t>
            </w:r>
          </w:p>
        </w:tc>
      </w:tr>
      <w:tr w:rsidR="00B32CCF" w:rsidRPr="00791884" w:rsidTr="00B32CCF">
        <w:trPr>
          <w:cantSplit/>
          <w:jc w:val="center"/>
        </w:trPr>
        <w:tc>
          <w:tcPr>
            <w:tcW w:w="516"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4</w:t>
            </w:r>
          </w:p>
        </w:tc>
        <w:tc>
          <w:tcPr>
            <w:tcW w:w="1359"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气化变电所</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5kg</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32</w:t>
            </w:r>
          </w:p>
        </w:tc>
        <w:tc>
          <w:tcPr>
            <w:tcW w:w="743" w:type="pct"/>
            <w:vMerge w:val="restart"/>
            <w:shd w:val="clear" w:color="auto" w:fill="auto"/>
            <w:noWrap/>
            <w:vAlign w:val="center"/>
          </w:tcPr>
          <w:p w:rsidR="00B32CCF" w:rsidRPr="00791884" w:rsidRDefault="00B32CCF" w:rsidP="000D06EB">
            <w:pPr>
              <w:spacing w:line="320" w:lineRule="exact"/>
              <w:contextualSpacing/>
              <w:jc w:val="center"/>
              <w:rPr>
                <w:rFonts w:asciiTheme="minorEastAsia" w:hAnsiTheme="minorEastAsia" w:cs="仿宋"/>
                <w:szCs w:val="21"/>
              </w:rPr>
            </w:pPr>
            <w:r w:rsidRPr="00791884">
              <w:rPr>
                <w:rFonts w:asciiTheme="minorEastAsia" w:hAnsiTheme="minorEastAsia" w:cs="仿宋" w:hint="eastAsia"/>
                <w:szCs w:val="21"/>
              </w:rPr>
              <w:t>张元超</w:t>
            </w:r>
          </w:p>
        </w:tc>
        <w:tc>
          <w:tcPr>
            <w:tcW w:w="804" w:type="pct"/>
            <w:vMerge w:val="restart"/>
            <w:shd w:val="clear" w:color="auto" w:fill="auto"/>
            <w:noWrap/>
            <w:vAlign w:val="center"/>
          </w:tcPr>
          <w:p w:rsidR="00B32CCF" w:rsidRPr="00791884" w:rsidRDefault="00B32CCF" w:rsidP="000D06EB">
            <w:pPr>
              <w:spacing w:line="320" w:lineRule="exact"/>
              <w:contextualSpacing/>
              <w:jc w:val="center"/>
              <w:rPr>
                <w:rFonts w:asciiTheme="minorEastAsia" w:hAnsiTheme="minorEastAsia" w:cs="仿宋"/>
                <w:szCs w:val="21"/>
              </w:rPr>
            </w:pPr>
            <w:r w:rsidRPr="00791884">
              <w:rPr>
                <w:rFonts w:asciiTheme="minorEastAsia" w:hAnsiTheme="minorEastAsia" w:cs="仿宋_GB2312"/>
                <w:szCs w:val="21"/>
              </w:rPr>
              <w:t>13573756610</w:t>
            </w:r>
          </w:p>
        </w:tc>
      </w:tr>
      <w:tr w:rsidR="00B32CCF" w:rsidRPr="00791884" w:rsidTr="00B32CCF">
        <w:trPr>
          <w:cantSplit/>
          <w:jc w:val="center"/>
        </w:trPr>
        <w:tc>
          <w:tcPr>
            <w:tcW w:w="516" w:type="pct"/>
            <w:vMerge/>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7kg二氧化碳</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32</w:t>
            </w:r>
          </w:p>
        </w:tc>
        <w:tc>
          <w:tcPr>
            <w:tcW w:w="743"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5</w:t>
            </w:r>
          </w:p>
        </w:tc>
        <w:tc>
          <w:tcPr>
            <w:tcW w:w="1359"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汽车采样</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4kg</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4</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color w:val="000000"/>
                <w:kern w:val="0"/>
                <w:szCs w:val="21"/>
              </w:rPr>
              <w:t>张思鹏</w:t>
            </w:r>
          </w:p>
        </w:tc>
        <w:tc>
          <w:tcPr>
            <w:tcW w:w="804"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color w:val="000000"/>
                <w:kern w:val="0"/>
                <w:szCs w:val="21"/>
              </w:rPr>
              <w:t>15963123236</w:t>
            </w:r>
          </w:p>
        </w:tc>
      </w:tr>
      <w:tr w:rsidR="00B32CCF" w:rsidRPr="00791884" w:rsidTr="00B32CCF">
        <w:trPr>
          <w:cantSplit/>
          <w:jc w:val="center"/>
        </w:trPr>
        <w:tc>
          <w:tcPr>
            <w:tcW w:w="516"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6</w:t>
            </w:r>
          </w:p>
        </w:tc>
        <w:tc>
          <w:tcPr>
            <w:tcW w:w="1359"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区域变电所</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5kg</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30</w:t>
            </w:r>
          </w:p>
        </w:tc>
        <w:tc>
          <w:tcPr>
            <w:tcW w:w="743" w:type="pct"/>
            <w:vMerge w:val="restart"/>
            <w:shd w:val="clear" w:color="auto" w:fill="auto"/>
            <w:noWrap/>
            <w:vAlign w:val="center"/>
          </w:tcPr>
          <w:p w:rsidR="00B32CCF" w:rsidRPr="00791884" w:rsidRDefault="00B32CCF" w:rsidP="000D06EB">
            <w:pPr>
              <w:spacing w:line="320" w:lineRule="exact"/>
              <w:contextualSpacing/>
              <w:jc w:val="center"/>
              <w:rPr>
                <w:rFonts w:asciiTheme="minorEastAsia" w:hAnsiTheme="minorEastAsia" w:cs="仿宋"/>
                <w:szCs w:val="21"/>
              </w:rPr>
            </w:pPr>
            <w:r w:rsidRPr="00791884">
              <w:rPr>
                <w:rFonts w:asciiTheme="minorEastAsia" w:hAnsiTheme="minorEastAsia" w:cs="仿宋" w:hint="eastAsia"/>
                <w:szCs w:val="21"/>
              </w:rPr>
              <w:t>张元超</w:t>
            </w:r>
          </w:p>
        </w:tc>
        <w:tc>
          <w:tcPr>
            <w:tcW w:w="804" w:type="pct"/>
            <w:vMerge w:val="restart"/>
            <w:shd w:val="clear" w:color="auto" w:fill="auto"/>
            <w:noWrap/>
            <w:vAlign w:val="center"/>
          </w:tcPr>
          <w:p w:rsidR="00B32CCF" w:rsidRPr="00791884" w:rsidRDefault="00B32CCF" w:rsidP="000D06EB">
            <w:pPr>
              <w:spacing w:line="320" w:lineRule="exact"/>
              <w:contextualSpacing/>
              <w:jc w:val="center"/>
              <w:rPr>
                <w:rFonts w:asciiTheme="minorEastAsia" w:hAnsiTheme="minorEastAsia" w:cs="仿宋"/>
                <w:szCs w:val="21"/>
              </w:rPr>
            </w:pPr>
            <w:r w:rsidRPr="00791884">
              <w:rPr>
                <w:rFonts w:asciiTheme="minorEastAsia" w:hAnsiTheme="minorEastAsia" w:cs="仿宋_GB2312"/>
                <w:szCs w:val="21"/>
              </w:rPr>
              <w:t>13573756610</w:t>
            </w:r>
          </w:p>
        </w:tc>
      </w:tr>
      <w:tr w:rsidR="00B32CCF" w:rsidRPr="00791884" w:rsidTr="00B32CCF">
        <w:trPr>
          <w:cantSplit/>
          <w:jc w:val="center"/>
        </w:trPr>
        <w:tc>
          <w:tcPr>
            <w:tcW w:w="516" w:type="pct"/>
            <w:vMerge/>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7kg二氧化碳</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28</w:t>
            </w:r>
          </w:p>
        </w:tc>
        <w:tc>
          <w:tcPr>
            <w:tcW w:w="743"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7</w:t>
            </w:r>
          </w:p>
        </w:tc>
        <w:tc>
          <w:tcPr>
            <w:tcW w:w="1359"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区域机柜间</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5kg</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16</w:t>
            </w:r>
          </w:p>
        </w:tc>
        <w:tc>
          <w:tcPr>
            <w:tcW w:w="743" w:type="pct"/>
            <w:vMerge w:val="restart"/>
            <w:shd w:val="clear" w:color="auto" w:fill="auto"/>
            <w:noWrap/>
            <w:vAlign w:val="center"/>
          </w:tcPr>
          <w:p w:rsidR="00B32CCF" w:rsidRPr="00791884" w:rsidRDefault="00B32CCF" w:rsidP="000D06EB">
            <w:pPr>
              <w:spacing w:line="320" w:lineRule="exact"/>
              <w:contextualSpacing/>
              <w:jc w:val="center"/>
              <w:rPr>
                <w:rFonts w:asciiTheme="minorEastAsia" w:hAnsiTheme="minorEastAsia" w:cs="仿宋"/>
                <w:szCs w:val="21"/>
              </w:rPr>
            </w:pPr>
            <w:r w:rsidRPr="00791884">
              <w:rPr>
                <w:rFonts w:asciiTheme="minorEastAsia" w:hAnsiTheme="minorEastAsia" w:cs="仿宋" w:hint="eastAsia"/>
                <w:szCs w:val="21"/>
              </w:rPr>
              <w:t>张元超</w:t>
            </w:r>
          </w:p>
        </w:tc>
        <w:tc>
          <w:tcPr>
            <w:tcW w:w="804" w:type="pct"/>
            <w:vMerge w:val="restart"/>
            <w:shd w:val="clear" w:color="auto" w:fill="auto"/>
            <w:noWrap/>
            <w:vAlign w:val="center"/>
          </w:tcPr>
          <w:p w:rsidR="00B32CCF" w:rsidRPr="00791884" w:rsidRDefault="00B32CCF" w:rsidP="000D06EB">
            <w:pPr>
              <w:spacing w:line="320" w:lineRule="exact"/>
              <w:contextualSpacing/>
              <w:jc w:val="center"/>
              <w:rPr>
                <w:rFonts w:asciiTheme="minorEastAsia" w:hAnsiTheme="minorEastAsia" w:cs="仿宋"/>
                <w:szCs w:val="21"/>
              </w:rPr>
            </w:pPr>
            <w:r w:rsidRPr="00791884">
              <w:rPr>
                <w:rFonts w:asciiTheme="minorEastAsia" w:hAnsiTheme="minorEastAsia" w:cs="仿宋_GB2312"/>
                <w:szCs w:val="21"/>
              </w:rPr>
              <w:t>13573756610</w:t>
            </w:r>
          </w:p>
        </w:tc>
      </w:tr>
      <w:tr w:rsidR="00B32CCF" w:rsidRPr="00791884" w:rsidTr="00B32CCF">
        <w:trPr>
          <w:cantSplit/>
          <w:jc w:val="center"/>
        </w:trPr>
        <w:tc>
          <w:tcPr>
            <w:tcW w:w="516" w:type="pct"/>
            <w:vMerge/>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7kg二氧化碳</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10</w:t>
            </w:r>
          </w:p>
        </w:tc>
        <w:tc>
          <w:tcPr>
            <w:tcW w:w="743"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8</w:t>
            </w:r>
          </w:p>
        </w:tc>
        <w:tc>
          <w:tcPr>
            <w:tcW w:w="1359"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全厂火炬</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8kg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6</w:t>
            </w:r>
          </w:p>
        </w:tc>
        <w:tc>
          <w:tcPr>
            <w:tcW w:w="743" w:type="pct"/>
            <w:vMerge w:val="restart"/>
            <w:shd w:val="clear" w:color="auto" w:fill="auto"/>
            <w:noWrap/>
            <w:vAlign w:val="center"/>
          </w:tcPr>
          <w:p w:rsidR="00B32CCF" w:rsidRPr="00791884" w:rsidRDefault="00B32CCF" w:rsidP="000D06EB">
            <w:pPr>
              <w:spacing w:line="320" w:lineRule="exact"/>
              <w:contextualSpacing/>
              <w:jc w:val="center"/>
              <w:rPr>
                <w:rFonts w:asciiTheme="minorEastAsia" w:hAnsiTheme="minorEastAsia" w:cs="仿宋"/>
                <w:szCs w:val="21"/>
              </w:rPr>
            </w:pPr>
            <w:r w:rsidRPr="00791884">
              <w:rPr>
                <w:rFonts w:asciiTheme="minorEastAsia" w:hAnsiTheme="minorEastAsia" w:cs="仿宋" w:hint="eastAsia"/>
                <w:szCs w:val="21"/>
              </w:rPr>
              <w:t>张元超</w:t>
            </w:r>
          </w:p>
        </w:tc>
        <w:tc>
          <w:tcPr>
            <w:tcW w:w="804" w:type="pct"/>
            <w:vMerge w:val="restart"/>
            <w:shd w:val="clear" w:color="auto" w:fill="auto"/>
            <w:noWrap/>
            <w:vAlign w:val="center"/>
          </w:tcPr>
          <w:p w:rsidR="00B32CCF" w:rsidRPr="00791884" w:rsidRDefault="00B32CCF" w:rsidP="000D06EB">
            <w:pPr>
              <w:spacing w:line="320" w:lineRule="exact"/>
              <w:contextualSpacing/>
              <w:jc w:val="center"/>
              <w:rPr>
                <w:rFonts w:asciiTheme="minorEastAsia" w:hAnsiTheme="minorEastAsia" w:cs="仿宋"/>
                <w:szCs w:val="21"/>
              </w:rPr>
            </w:pPr>
            <w:r w:rsidRPr="00791884">
              <w:rPr>
                <w:rFonts w:asciiTheme="minorEastAsia" w:hAnsiTheme="minorEastAsia" w:cs="仿宋_GB2312"/>
                <w:szCs w:val="21"/>
              </w:rPr>
              <w:t>13573756610</w:t>
            </w:r>
          </w:p>
        </w:tc>
      </w:tr>
      <w:tr w:rsidR="00B32CCF" w:rsidRPr="00791884" w:rsidTr="00B32CCF">
        <w:trPr>
          <w:cantSplit/>
          <w:jc w:val="center"/>
        </w:trPr>
        <w:tc>
          <w:tcPr>
            <w:tcW w:w="516" w:type="pct"/>
            <w:vMerge/>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50kg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3</w:t>
            </w:r>
          </w:p>
        </w:tc>
        <w:tc>
          <w:tcPr>
            <w:tcW w:w="743"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9</w:t>
            </w:r>
          </w:p>
        </w:tc>
        <w:tc>
          <w:tcPr>
            <w:tcW w:w="1359"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卸储煤变电所</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5kg</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10</w:t>
            </w:r>
          </w:p>
        </w:tc>
        <w:tc>
          <w:tcPr>
            <w:tcW w:w="743" w:type="pct"/>
            <w:vMerge w:val="restart"/>
            <w:shd w:val="clear" w:color="auto" w:fill="auto"/>
            <w:noWrap/>
            <w:vAlign w:val="center"/>
          </w:tcPr>
          <w:p w:rsidR="00B32CCF" w:rsidRPr="00791884" w:rsidRDefault="00B32CCF" w:rsidP="000D06EB">
            <w:pPr>
              <w:spacing w:line="320" w:lineRule="exact"/>
              <w:contextualSpacing/>
              <w:jc w:val="center"/>
              <w:rPr>
                <w:rFonts w:asciiTheme="minorEastAsia" w:hAnsiTheme="minorEastAsia" w:cs="仿宋"/>
                <w:szCs w:val="21"/>
              </w:rPr>
            </w:pPr>
            <w:r w:rsidRPr="00791884">
              <w:rPr>
                <w:rFonts w:asciiTheme="minorEastAsia" w:hAnsiTheme="minorEastAsia" w:cs="仿宋" w:hint="eastAsia"/>
                <w:szCs w:val="21"/>
              </w:rPr>
              <w:t>张元超</w:t>
            </w:r>
          </w:p>
        </w:tc>
        <w:tc>
          <w:tcPr>
            <w:tcW w:w="804" w:type="pct"/>
            <w:vMerge w:val="restart"/>
            <w:shd w:val="clear" w:color="auto" w:fill="auto"/>
            <w:noWrap/>
            <w:vAlign w:val="center"/>
          </w:tcPr>
          <w:p w:rsidR="00B32CCF" w:rsidRPr="00791884" w:rsidRDefault="00B32CCF" w:rsidP="000D06EB">
            <w:pPr>
              <w:spacing w:line="320" w:lineRule="exact"/>
              <w:contextualSpacing/>
              <w:jc w:val="center"/>
              <w:rPr>
                <w:rFonts w:asciiTheme="minorEastAsia" w:hAnsiTheme="minorEastAsia" w:cs="仿宋"/>
                <w:szCs w:val="21"/>
              </w:rPr>
            </w:pPr>
            <w:r w:rsidRPr="00791884">
              <w:rPr>
                <w:rFonts w:asciiTheme="minorEastAsia" w:hAnsiTheme="minorEastAsia" w:cs="仿宋_GB2312"/>
                <w:szCs w:val="21"/>
              </w:rPr>
              <w:t>13573756610</w:t>
            </w:r>
          </w:p>
        </w:tc>
      </w:tr>
      <w:tr w:rsidR="00B32CCF" w:rsidRPr="00791884" w:rsidTr="00B32CCF">
        <w:trPr>
          <w:cantSplit/>
          <w:jc w:val="center"/>
        </w:trPr>
        <w:tc>
          <w:tcPr>
            <w:tcW w:w="516" w:type="pct"/>
            <w:vMerge/>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7kg二氧化碳</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8</w:t>
            </w:r>
          </w:p>
        </w:tc>
        <w:tc>
          <w:tcPr>
            <w:tcW w:w="743"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shd w:val="clear" w:color="auto" w:fill="auto"/>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10</w:t>
            </w:r>
          </w:p>
        </w:tc>
        <w:tc>
          <w:tcPr>
            <w:tcW w:w="1359"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原料煤储存及输送系统</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5kg</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104</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color w:val="000000"/>
                <w:kern w:val="0"/>
                <w:szCs w:val="21"/>
              </w:rPr>
              <w:t>张思鹏</w:t>
            </w:r>
          </w:p>
        </w:tc>
        <w:tc>
          <w:tcPr>
            <w:tcW w:w="804"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color w:val="000000"/>
                <w:kern w:val="0"/>
                <w:szCs w:val="21"/>
              </w:rPr>
              <w:t>15963123236</w:t>
            </w:r>
          </w:p>
        </w:tc>
      </w:tr>
      <w:tr w:rsidR="00B32CCF" w:rsidRPr="00791884" w:rsidTr="00B32CCF">
        <w:trPr>
          <w:cantSplit/>
          <w:jc w:val="center"/>
        </w:trPr>
        <w:tc>
          <w:tcPr>
            <w:tcW w:w="516"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11</w:t>
            </w:r>
          </w:p>
        </w:tc>
        <w:tc>
          <w:tcPr>
            <w:tcW w:w="1359"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中心控制室</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5kg</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20</w:t>
            </w:r>
          </w:p>
        </w:tc>
        <w:tc>
          <w:tcPr>
            <w:tcW w:w="743" w:type="pct"/>
            <w:vMerge w:val="restart"/>
            <w:shd w:val="clear" w:color="auto" w:fill="auto"/>
            <w:noWrap/>
            <w:vAlign w:val="center"/>
          </w:tcPr>
          <w:p w:rsidR="00B32CCF" w:rsidRPr="00791884" w:rsidRDefault="00B32CCF" w:rsidP="000D06EB">
            <w:pPr>
              <w:contextualSpacing/>
              <w:jc w:val="center"/>
              <w:rPr>
                <w:rFonts w:asciiTheme="minorEastAsia" w:hAnsiTheme="minorEastAsia" w:cs="仿宋"/>
                <w:bCs/>
                <w:szCs w:val="21"/>
              </w:rPr>
            </w:pPr>
            <w:r w:rsidRPr="00791884">
              <w:rPr>
                <w:rFonts w:asciiTheme="minorEastAsia" w:hAnsiTheme="minorEastAsia" w:cs="仿宋" w:hint="eastAsia"/>
                <w:bCs/>
                <w:szCs w:val="21"/>
              </w:rPr>
              <w:t>刘现峰</w:t>
            </w:r>
          </w:p>
        </w:tc>
        <w:tc>
          <w:tcPr>
            <w:tcW w:w="804" w:type="pct"/>
            <w:vMerge w:val="restart"/>
            <w:shd w:val="clear" w:color="auto" w:fill="auto"/>
            <w:noWrap/>
            <w:vAlign w:val="center"/>
          </w:tcPr>
          <w:p w:rsidR="00B32CCF" w:rsidRPr="00791884" w:rsidRDefault="00B32CCF" w:rsidP="000D06EB">
            <w:pPr>
              <w:contextualSpacing/>
              <w:jc w:val="center"/>
              <w:rPr>
                <w:rFonts w:asciiTheme="minorEastAsia" w:hAnsiTheme="minorEastAsia" w:cs="仿宋"/>
                <w:bCs/>
                <w:szCs w:val="21"/>
              </w:rPr>
            </w:pPr>
            <w:r w:rsidRPr="00791884">
              <w:rPr>
                <w:rFonts w:asciiTheme="minorEastAsia" w:hAnsiTheme="minorEastAsia" w:cs="仿宋_GB2312"/>
                <w:szCs w:val="21"/>
              </w:rPr>
              <w:t>13853179668</w:t>
            </w:r>
          </w:p>
        </w:tc>
      </w:tr>
      <w:tr w:rsidR="00B32CCF" w:rsidRPr="00791884" w:rsidTr="00B32CCF">
        <w:trPr>
          <w:cantSplit/>
          <w:jc w:val="center"/>
        </w:trPr>
        <w:tc>
          <w:tcPr>
            <w:tcW w:w="516" w:type="pct"/>
            <w:vMerge/>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7kg二氧化碳</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10</w:t>
            </w:r>
          </w:p>
        </w:tc>
        <w:tc>
          <w:tcPr>
            <w:tcW w:w="743"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30kg</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4</w:t>
            </w:r>
          </w:p>
        </w:tc>
        <w:tc>
          <w:tcPr>
            <w:tcW w:w="743"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12</w:t>
            </w:r>
          </w:p>
        </w:tc>
        <w:tc>
          <w:tcPr>
            <w:tcW w:w="1359"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氨合成</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8kg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26</w:t>
            </w:r>
          </w:p>
        </w:tc>
        <w:tc>
          <w:tcPr>
            <w:tcW w:w="743" w:type="pct"/>
            <w:vMerge w:val="restart"/>
            <w:shd w:val="clear" w:color="auto" w:fill="auto"/>
            <w:noWrap/>
            <w:vAlign w:val="center"/>
          </w:tcPr>
          <w:p w:rsidR="00B32CCF" w:rsidRPr="00791884" w:rsidRDefault="00B32CCF" w:rsidP="000D06EB">
            <w:pPr>
              <w:contextualSpacing/>
              <w:jc w:val="center"/>
              <w:rPr>
                <w:rFonts w:asciiTheme="minorEastAsia" w:hAnsiTheme="minorEastAsia" w:cs="仿宋"/>
                <w:bCs/>
                <w:szCs w:val="21"/>
              </w:rPr>
            </w:pPr>
            <w:r w:rsidRPr="00791884">
              <w:rPr>
                <w:rFonts w:asciiTheme="minorEastAsia" w:hAnsiTheme="minorEastAsia" w:cs="仿宋" w:hint="eastAsia"/>
                <w:bCs/>
                <w:szCs w:val="21"/>
              </w:rPr>
              <w:t>王波</w:t>
            </w:r>
          </w:p>
        </w:tc>
        <w:tc>
          <w:tcPr>
            <w:tcW w:w="804" w:type="pct"/>
            <w:vMerge w:val="restart"/>
            <w:shd w:val="clear" w:color="auto" w:fill="auto"/>
            <w:noWrap/>
            <w:vAlign w:val="center"/>
          </w:tcPr>
          <w:p w:rsidR="00B32CCF" w:rsidRPr="00791884" w:rsidRDefault="00B32CCF" w:rsidP="000D06EB">
            <w:pPr>
              <w:contextualSpacing/>
              <w:jc w:val="center"/>
              <w:rPr>
                <w:rFonts w:asciiTheme="minorEastAsia" w:hAnsiTheme="minorEastAsia" w:cs="仿宋"/>
                <w:bCs/>
                <w:szCs w:val="21"/>
              </w:rPr>
            </w:pPr>
            <w:r w:rsidRPr="00791884">
              <w:rPr>
                <w:rFonts w:asciiTheme="minorEastAsia" w:hAnsiTheme="minorEastAsia" w:cs="仿宋"/>
                <w:bCs/>
                <w:szCs w:val="21"/>
              </w:rPr>
              <w:t>13583115077</w:t>
            </w:r>
          </w:p>
        </w:tc>
      </w:tr>
      <w:tr w:rsidR="00B32CCF" w:rsidRPr="00791884" w:rsidTr="00B32CCF">
        <w:trPr>
          <w:cantSplit/>
          <w:jc w:val="center"/>
        </w:trPr>
        <w:tc>
          <w:tcPr>
            <w:tcW w:w="516" w:type="pct"/>
            <w:vMerge/>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7kg二氧化碳</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2</w:t>
            </w:r>
          </w:p>
        </w:tc>
        <w:tc>
          <w:tcPr>
            <w:tcW w:w="743"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50kg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5</w:t>
            </w:r>
          </w:p>
        </w:tc>
        <w:tc>
          <w:tcPr>
            <w:tcW w:w="743"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restart"/>
            <w:vAlign w:val="center"/>
          </w:tcPr>
          <w:p w:rsidR="00B32CCF" w:rsidRPr="00791884" w:rsidRDefault="00B32CCF" w:rsidP="000D06EB">
            <w:pPr>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13</w:t>
            </w:r>
          </w:p>
        </w:tc>
        <w:tc>
          <w:tcPr>
            <w:tcW w:w="1359"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变换及热回收</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8kg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66</w:t>
            </w:r>
          </w:p>
        </w:tc>
        <w:tc>
          <w:tcPr>
            <w:tcW w:w="743"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王绍军</w:t>
            </w:r>
          </w:p>
          <w:p w:rsidR="00B32CCF" w:rsidRPr="00791884" w:rsidRDefault="00B32CCF" w:rsidP="000D06EB">
            <w:pPr>
              <w:contextualSpacing/>
              <w:jc w:val="center"/>
              <w:rPr>
                <w:rFonts w:asciiTheme="minorEastAsia" w:hAnsiTheme="minorEastAsia" w:cs="宋体"/>
                <w:color w:val="000000"/>
                <w:kern w:val="0"/>
                <w:szCs w:val="21"/>
              </w:rPr>
            </w:pPr>
          </w:p>
        </w:tc>
        <w:tc>
          <w:tcPr>
            <w:tcW w:w="804" w:type="pct"/>
            <w:vMerge w:val="restart"/>
            <w:shd w:val="clear" w:color="auto" w:fill="auto"/>
            <w:noWrap/>
            <w:vAlign w:val="center"/>
          </w:tcPr>
          <w:p w:rsidR="00B32CCF" w:rsidRPr="00791884" w:rsidRDefault="00B32CCF" w:rsidP="000D06EB">
            <w:pPr>
              <w:contextualSpacing/>
              <w:jc w:val="center"/>
              <w:rPr>
                <w:rFonts w:asciiTheme="minorEastAsia" w:hAnsiTheme="minorEastAsia" w:cs="宋体"/>
                <w:i/>
                <w:iCs/>
                <w:color w:val="000000"/>
                <w:szCs w:val="21"/>
              </w:rPr>
            </w:pPr>
            <w:r w:rsidRPr="00791884">
              <w:rPr>
                <w:rFonts w:asciiTheme="minorEastAsia" w:hAnsiTheme="minorEastAsia"/>
                <w:i/>
                <w:iCs/>
                <w:color w:val="000000"/>
                <w:szCs w:val="21"/>
              </w:rPr>
              <w:t>15069006260</w:t>
            </w:r>
          </w:p>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ign w:val="center"/>
          </w:tcPr>
          <w:p w:rsidR="00B32CCF" w:rsidRPr="00791884" w:rsidRDefault="00B32CCF" w:rsidP="000D06EB">
            <w:pPr>
              <w:contextualSpacing/>
              <w:jc w:val="center"/>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contextualSpacing/>
              <w:jc w:val="center"/>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7kg二氧化碳</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2</w:t>
            </w:r>
          </w:p>
        </w:tc>
        <w:tc>
          <w:tcPr>
            <w:tcW w:w="743" w:type="pct"/>
            <w:vMerge/>
            <w:shd w:val="clear" w:color="auto" w:fill="auto"/>
            <w:noWrap/>
            <w:vAlign w:val="center"/>
          </w:tcPr>
          <w:p w:rsidR="00B32CCF" w:rsidRPr="00791884" w:rsidRDefault="00B32CCF" w:rsidP="000D06EB">
            <w:pPr>
              <w:contextualSpacing/>
              <w:jc w:val="left"/>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50kg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16</w:t>
            </w:r>
          </w:p>
        </w:tc>
        <w:tc>
          <w:tcPr>
            <w:tcW w:w="743" w:type="pct"/>
            <w:vMerge/>
            <w:shd w:val="clear" w:color="auto" w:fill="auto"/>
            <w:noWrap/>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restart"/>
            <w:vAlign w:val="center"/>
          </w:tcPr>
          <w:p w:rsidR="00B32CCF" w:rsidRPr="00791884" w:rsidRDefault="00B32CCF" w:rsidP="000D06EB">
            <w:pPr>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14</w:t>
            </w:r>
          </w:p>
        </w:tc>
        <w:tc>
          <w:tcPr>
            <w:tcW w:w="1359"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低温甲醇洗</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8kg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42</w:t>
            </w:r>
          </w:p>
        </w:tc>
        <w:tc>
          <w:tcPr>
            <w:tcW w:w="743"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夏乃鹏</w:t>
            </w:r>
          </w:p>
          <w:p w:rsidR="00B32CCF" w:rsidRPr="00791884" w:rsidRDefault="00B32CCF" w:rsidP="000D06EB">
            <w:pPr>
              <w:contextualSpacing/>
              <w:jc w:val="center"/>
              <w:rPr>
                <w:rFonts w:asciiTheme="minorEastAsia" w:hAnsiTheme="minorEastAsia" w:cs="宋体"/>
                <w:color w:val="000000"/>
                <w:kern w:val="0"/>
                <w:szCs w:val="21"/>
              </w:rPr>
            </w:pPr>
          </w:p>
        </w:tc>
        <w:tc>
          <w:tcPr>
            <w:tcW w:w="804" w:type="pct"/>
            <w:vMerge w:val="restart"/>
            <w:shd w:val="clear" w:color="auto" w:fill="auto"/>
            <w:noWrap/>
            <w:vAlign w:val="center"/>
          </w:tcPr>
          <w:p w:rsidR="00B32CCF" w:rsidRPr="00791884" w:rsidRDefault="00B32CCF" w:rsidP="000D06EB">
            <w:pPr>
              <w:contextualSpacing/>
              <w:jc w:val="center"/>
              <w:rPr>
                <w:rFonts w:asciiTheme="minorEastAsia" w:hAnsiTheme="minorEastAsia" w:cs="宋体"/>
                <w:i/>
                <w:iCs/>
                <w:color w:val="000000"/>
                <w:szCs w:val="21"/>
              </w:rPr>
            </w:pPr>
            <w:r w:rsidRPr="00791884">
              <w:rPr>
                <w:rFonts w:asciiTheme="minorEastAsia" w:hAnsiTheme="minorEastAsia"/>
                <w:i/>
                <w:iCs/>
                <w:color w:val="000000"/>
                <w:szCs w:val="21"/>
              </w:rPr>
              <w:t>13964090768</w:t>
            </w:r>
          </w:p>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50kg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18</w:t>
            </w:r>
          </w:p>
        </w:tc>
        <w:tc>
          <w:tcPr>
            <w:tcW w:w="743" w:type="pct"/>
            <w:vMerge/>
            <w:shd w:val="clear" w:color="auto" w:fill="auto"/>
            <w:noWrap/>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restart"/>
            <w:vAlign w:val="center"/>
          </w:tcPr>
          <w:p w:rsidR="00B32CCF" w:rsidRPr="00791884" w:rsidRDefault="00B32CCF" w:rsidP="000D06EB">
            <w:pPr>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15</w:t>
            </w:r>
          </w:p>
        </w:tc>
        <w:tc>
          <w:tcPr>
            <w:tcW w:w="1359"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过滤厂房</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8kg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26</w:t>
            </w:r>
          </w:p>
        </w:tc>
        <w:tc>
          <w:tcPr>
            <w:tcW w:w="743" w:type="pct"/>
            <w:vMerge w:val="restart"/>
            <w:shd w:val="clear" w:color="auto" w:fill="auto"/>
            <w:noWrap/>
            <w:vAlign w:val="center"/>
          </w:tcPr>
          <w:p w:rsidR="00B32CCF" w:rsidRPr="00791884" w:rsidRDefault="00B32CCF" w:rsidP="000D06EB">
            <w:pPr>
              <w:contextualSpacing/>
              <w:jc w:val="center"/>
              <w:rPr>
                <w:rFonts w:asciiTheme="minorEastAsia" w:hAnsiTheme="minorEastAsia" w:cs="仿宋"/>
                <w:bCs/>
                <w:szCs w:val="21"/>
              </w:rPr>
            </w:pPr>
            <w:r w:rsidRPr="00791884">
              <w:rPr>
                <w:rFonts w:asciiTheme="minorEastAsia" w:hAnsiTheme="minorEastAsia" w:cs="仿宋" w:hint="eastAsia"/>
                <w:bCs/>
                <w:szCs w:val="21"/>
              </w:rPr>
              <w:t>王波</w:t>
            </w:r>
          </w:p>
        </w:tc>
        <w:tc>
          <w:tcPr>
            <w:tcW w:w="804" w:type="pct"/>
            <w:vMerge w:val="restart"/>
            <w:shd w:val="clear" w:color="auto" w:fill="auto"/>
            <w:noWrap/>
            <w:vAlign w:val="center"/>
          </w:tcPr>
          <w:p w:rsidR="00B32CCF" w:rsidRPr="00791884" w:rsidRDefault="00B32CCF" w:rsidP="000D06EB">
            <w:pPr>
              <w:contextualSpacing/>
              <w:jc w:val="center"/>
              <w:rPr>
                <w:rFonts w:asciiTheme="minorEastAsia" w:hAnsiTheme="minorEastAsia" w:cs="仿宋"/>
                <w:bCs/>
                <w:szCs w:val="21"/>
              </w:rPr>
            </w:pPr>
            <w:r w:rsidRPr="00791884">
              <w:rPr>
                <w:rFonts w:asciiTheme="minorEastAsia" w:hAnsiTheme="minorEastAsia" w:cs="仿宋"/>
                <w:bCs/>
                <w:szCs w:val="21"/>
              </w:rPr>
              <w:t>13583115077</w:t>
            </w:r>
          </w:p>
        </w:tc>
      </w:tr>
      <w:tr w:rsidR="00B32CCF" w:rsidRPr="00791884" w:rsidTr="00B32CCF">
        <w:trPr>
          <w:cantSplit/>
          <w:jc w:val="center"/>
        </w:trPr>
        <w:tc>
          <w:tcPr>
            <w:tcW w:w="516" w:type="pct"/>
            <w:vMerge/>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7kg二氧化碳</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2</w:t>
            </w:r>
          </w:p>
        </w:tc>
        <w:tc>
          <w:tcPr>
            <w:tcW w:w="743" w:type="pct"/>
            <w:vMerge/>
            <w:shd w:val="clear" w:color="auto" w:fill="auto"/>
            <w:noWrap/>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restart"/>
            <w:vAlign w:val="center"/>
          </w:tcPr>
          <w:p w:rsidR="00B32CCF" w:rsidRPr="00791884" w:rsidRDefault="00B32CCF" w:rsidP="000D06EB">
            <w:pPr>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16</w:t>
            </w:r>
          </w:p>
        </w:tc>
        <w:tc>
          <w:tcPr>
            <w:tcW w:w="1359"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冷冻站</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8kg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32</w:t>
            </w:r>
          </w:p>
        </w:tc>
        <w:tc>
          <w:tcPr>
            <w:tcW w:w="743" w:type="pct"/>
            <w:vMerge w:val="restart"/>
            <w:shd w:val="clear" w:color="auto" w:fill="auto"/>
            <w:noWrap/>
            <w:vAlign w:val="center"/>
          </w:tcPr>
          <w:p w:rsidR="00B32CCF" w:rsidRPr="00791884" w:rsidRDefault="00B32CCF" w:rsidP="000D06EB">
            <w:pPr>
              <w:contextualSpacing/>
              <w:jc w:val="center"/>
              <w:rPr>
                <w:rFonts w:asciiTheme="minorEastAsia" w:hAnsiTheme="minorEastAsia" w:cs="仿宋"/>
                <w:bCs/>
                <w:szCs w:val="21"/>
              </w:rPr>
            </w:pPr>
            <w:r w:rsidRPr="00791884">
              <w:rPr>
                <w:rFonts w:asciiTheme="minorEastAsia" w:hAnsiTheme="minorEastAsia" w:cs="仿宋" w:hint="eastAsia"/>
                <w:bCs/>
                <w:szCs w:val="21"/>
              </w:rPr>
              <w:t>王波</w:t>
            </w:r>
          </w:p>
        </w:tc>
        <w:tc>
          <w:tcPr>
            <w:tcW w:w="804" w:type="pct"/>
            <w:vMerge w:val="restart"/>
            <w:shd w:val="clear" w:color="auto" w:fill="auto"/>
            <w:noWrap/>
            <w:vAlign w:val="center"/>
          </w:tcPr>
          <w:p w:rsidR="00B32CCF" w:rsidRPr="00791884" w:rsidRDefault="00B32CCF" w:rsidP="000D06EB">
            <w:pPr>
              <w:contextualSpacing/>
              <w:jc w:val="center"/>
              <w:rPr>
                <w:rFonts w:asciiTheme="minorEastAsia" w:hAnsiTheme="minorEastAsia" w:cs="仿宋"/>
                <w:bCs/>
                <w:szCs w:val="21"/>
              </w:rPr>
            </w:pPr>
            <w:r w:rsidRPr="00791884">
              <w:rPr>
                <w:rFonts w:asciiTheme="minorEastAsia" w:hAnsiTheme="minorEastAsia" w:cs="仿宋"/>
                <w:bCs/>
                <w:szCs w:val="21"/>
              </w:rPr>
              <w:t>13583115077</w:t>
            </w:r>
          </w:p>
        </w:tc>
      </w:tr>
      <w:tr w:rsidR="00B32CCF" w:rsidRPr="00791884" w:rsidTr="00B32CCF">
        <w:trPr>
          <w:cantSplit/>
          <w:jc w:val="center"/>
        </w:trPr>
        <w:tc>
          <w:tcPr>
            <w:tcW w:w="516" w:type="pct"/>
            <w:vMerge/>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50kg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14</w:t>
            </w:r>
          </w:p>
        </w:tc>
        <w:tc>
          <w:tcPr>
            <w:tcW w:w="743" w:type="pct"/>
            <w:vMerge/>
            <w:shd w:val="clear" w:color="auto" w:fill="auto"/>
            <w:noWrap/>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restart"/>
            <w:vAlign w:val="center"/>
          </w:tcPr>
          <w:p w:rsidR="00B32CCF" w:rsidRPr="00791884" w:rsidRDefault="00B32CCF" w:rsidP="000D06EB">
            <w:pPr>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17</w:t>
            </w:r>
          </w:p>
        </w:tc>
        <w:tc>
          <w:tcPr>
            <w:tcW w:w="1359"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煤浆给料</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8kg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18</w:t>
            </w:r>
          </w:p>
        </w:tc>
        <w:tc>
          <w:tcPr>
            <w:tcW w:w="743" w:type="pct"/>
            <w:vMerge w:val="restart"/>
            <w:shd w:val="clear" w:color="auto" w:fill="auto"/>
            <w:noWrap/>
            <w:vAlign w:val="center"/>
          </w:tcPr>
          <w:p w:rsidR="00B32CCF" w:rsidRPr="00791884" w:rsidRDefault="00B32CCF" w:rsidP="000D06EB">
            <w:pPr>
              <w:spacing w:line="320" w:lineRule="exact"/>
              <w:contextualSpacing/>
              <w:jc w:val="center"/>
              <w:rPr>
                <w:rFonts w:asciiTheme="minorEastAsia" w:hAnsiTheme="minorEastAsia" w:cs="仿宋"/>
                <w:szCs w:val="21"/>
              </w:rPr>
            </w:pPr>
            <w:r w:rsidRPr="00791884">
              <w:rPr>
                <w:rFonts w:asciiTheme="minorEastAsia" w:hAnsiTheme="minorEastAsia" w:cs="仿宋" w:hint="eastAsia"/>
                <w:szCs w:val="21"/>
              </w:rPr>
              <w:t>高丰年</w:t>
            </w:r>
          </w:p>
        </w:tc>
        <w:tc>
          <w:tcPr>
            <w:tcW w:w="804" w:type="pct"/>
            <w:vMerge w:val="restart"/>
            <w:shd w:val="clear" w:color="auto" w:fill="auto"/>
            <w:noWrap/>
            <w:vAlign w:val="center"/>
          </w:tcPr>
          <w:p w:rsidR="00B32CCF" w:rsidRPr="00791884" w:rsidRDefault="00B32CCF" w:rsidP="000D06EB">
            <w:pPr>
              <w:spacing w:line="320" w:lineRule="exact"/>
              <w:contextualSpacing/>
              <w:jc w:val="center"/>
              <w:rPr>
                <w:rFonts w:asciiTheme="minorEastAsia" w:hAnsiTheme="minorEastAsia" w:cs="仿宋"/>
                <w:szCs w:val="21"/>
              </w:rPr>
            </w:pPr>
            <w:r w:rsidRPr="00791884">
              <w:rPr>
                <w:rFonts w:asciiTheme="minorEastAsia" w:hAnsiTheme="minorEastAsia" w:cs="仿宋_GB2312"/>
                <w:szCs w:val="21"/>
              </w:rPr>
              <w:t>13964139798</w:t>
            </w:r>
          </w:p>
        </w:tc>
      </w:tr>
      <w:tr w:rsidR="00B32CCF" w:rsidRPr="00791884" w:rsidTr="00B32CCF">
        <w:trPr>
          <w:cantSplit/>
          <w:jc w:val="center"/>
        </w:trPr>
        <w:tc>
          <w:tcPr>
            <w:tcW w:w="516" w:type="pct"/>
            <w:vMerge/>
            <w:vAlign w:val="center"/>
          </w:tcPr>
          <w:p w:rsidR="00B32CCF" w:rsidRPr="00791884" w:rsidRDefault="00B32CCF" w:rsidP="000D06EB">
            <w:pPr>
              <w:contextualSpacing/>
              <w:jc w:val="center"/>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contextualSpacing/>
              <w:jc w:val="center"/>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7kg二氧化碳</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2</w:t>
            </w:r>
          </w:p>
        </w:tc>
        <w:tc>
          <w:tcPr>
            <w:tcW w:w="743" w:type="pct"/>
            <w:vMerge/>
            <w:shd w:val="clear" w:color="auto" w:fill="auto"/>
            <w:noWrap/>
            <w:vAlign w:val="center"/>
          </w:tcPr>
          <w:p w:rsidR="00B32CCF" w:rsidRPr="00791884" w:rsidRDefault="00B32CCF" w:rsidP="000D06EB">
            <w:pPr>
              <w:contextualSpacing/>
              <w:jc w:val="left"/>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50kg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3</w:t>
            </w:r>
          </w:p>
        </w:tc>
        <w:tc>
          <w:tcPr>
            <w:tcW w:w="743" w:type="pct"/>
            <w:vMerge/>
            <w:shd w:val="clear" w:color="auto" w:fill="auto"/>
            <w:noWrap/>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restart"/>
            <w:vAlign w:val="center"/>
          </w:tcPr>
          <w:p w:rsidR="00B32CCF" w:rsidRPr="00791884" w:rsidRDefault="00B32CCF" w:rsidP="000D06EB">
            <w:pPr>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18</w:t>
            </w:r>
          </w:p>
        </w:tc>
        <w:tc>
          <w:tcPr>
            <w:tcW w:w="1359"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煤浆制备</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5kg</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50</w:t>
            </w:r>
          </w:p>
        </w:tc>
        <w:tc>
          <w:tcPr>
            <w:tcW w:w="743" w:type="pct"/>
            <w:vMerge w:val="restart"/>
            <w:shd w:val="clear" w:color="auto" w:fill="auto"/>
            <w:noWrap/>
            <w:vAlign w:val="center"/>
          </w:tcPr>
          <w:p w:rsidR="00B32CCF" w:rsidRPr="00791884" w:rsidRDefault="00B32CCF" w:rsidP="000D06EB">
            <w:pPr>
              <w:spacing w:line="320" w:lineRule="exact"/>
              <w:contextualSpacing/>
              <w:jc w:val="center"/>
              <w:rPr>
                <w:rFonts w:asciiTheme="minorEastAsia" w:hAnsiTheme="minorEastAsia" w:cs="仿宋"/>
                <w:szCs w:val="21"/>
              </w:rPr>
            </w:pPr>
            <w:r w:rsidRPr="00791884">
              <w:rPr>
                <w:rFonts w:asciiTheme="minorEastAsia" w:hAnsiTheme="minorEastAsia" w:cs="仿宋" w:hint="eastAsia"/>
                <w:szCs w:val="21"/>
              </w:rPr>
              <w:t>高丰年</w:t>
            </w:r>
          </w:p>
        </w:tc>
        <w:tc>
          <w:tcPr>
            <w:tcW w:w="804" w:type="pct"/>
            <w:vMerge w:val="restart"/>
            <w:shd w:val="clear" w:color="auto" w:fill="auto"/>
            <w:noWrap/>
            <w:vAlign w:val="center"/>
          </w:tcPr>
          <w:p w:rsidR="00B32CCF" w:rsidRPr="00791884" w:rsidRDefault="00B32CCF" w:rsidP="000D06EB">
            <w:pPr>
              <w:spacing w:line="320" w:lineRule="exact"/>
              <w:contextualSpacing/>
              <w:jc w:val="center"/>
              <w:rPr>
                <w:rFonts w:asciiTheme="minorEastAsia" w:hAnsiTheme="minorEastAsia" w:cs="仿宋"/>
                <w:szCs w:val="21"/>
              </w:rPr>
            </w:pPr>
            <w:r w:rsidRPr="00791884">
              <w:rPr>
                <w:rFonts w:asciiTheme="minorEastAsia" w:hAnsiTheme="minorEastAsia" w:cs="仿宋_GB2312"/>
                <w:szCs w:val="21"/>
              </w:rPr>
              <w:t>13964139798</w:t>
            </w:r>
          </w:p>
        </w:tc>
      </w:tr>
      <w:tr w:rsidR="00B32CCF" w:rsidRPr="00791884" w:rsidTr="00B32CCF">
        <w:trPr>
          <w:cantSplit/>
          <w:jc w:val="center"/>
        </w:trPr>
        <w:tc>
          <w:tcPr>
            <w:tcW w:w="516" w:type="pct"/>
            <w:vMerge/>
            <w:vAlign w:val="center"/>
          </w:tcPr>
          <w:p w:rsidR="00B32CCF" w:rsidRPr="00791884" w:rsidRDefault="00B32CCF" w:rsidP="000D06EB">
            <w:pPr>
              <w:contextualSpacing/>
              <w:jc w:val="center"/>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contextualSpacing/>
              <w:jc w:val="center"/>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50kg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8</w:t>
            </w:r>
          </w:p>
        </w:tc>
        <w:tc>
          <w:tcPr>
            <w:tcW w:w="743" w:type="pct"/>
            <w:vMerge/>
            <w:shd w:val="clear" w:color="auto" w:fill="auto"/>
            <w:noWrap/>
            <w:vAlign w:val="center"/>
          </w:tcPr>
          <w:p w:rsidR="00B32CCF" w:rsidRPr="00791884" w:rsidRDefault="00B32CCF" w:rsidP="000D06EB">
            <w:pPr>
              <w:contextualSpacing/>
              <w:jc w:val="left"/>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7kg二氧化碳</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2</w:t>
            </w:r>
          </w:p>
        </w:tc>
        <w:tc>
          <w:tcPr>
            <w:tcW w:w="743" w:type="pct"/>
            <w:vMerge/>
            <w:shd w:val="clear" w:color="auto" w:fill="auto"/>
            <w:noWrap/>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restart"/>
            <w:vAlign w:val="center"/>
          </w:tcPr>
          <w:p w:rsidR="00B32CCF" w:rsidRPr="00791884" w:rsidRDefault="00B32CCF" w:rsidP="000D06EB">
            <w:pPr>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19</w:t>
            </w:r>
          </w:p>
        </w:tc>
        <w:tc>
          <w:tcPr>
            <w:tcW w:w="1359"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气化框架</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8kg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62</w:t>
            </w:r>
          </w:p>
        </w:tc>
        <w:tc>
          <w:tcPr>
            <w:tcW w:w="743" w:type="pct"/>
            <w:vMerge w:val="restart"/>
            <w:shd w:val="clear" w:color="auto" w:fill="auto"/>
            <w:noWrap/>
            <w:vAlign w:val="center"/>
          </w:tcPr>
          <w:p w:rsidR="00B32CCF" w:rsidRPr="00791884" w:rsidRDefault="00B32CCF" w:rsidP="000D06EB">
            <w:pPr>
              <w:spacing w:line="320" w:lineRule="exact"/>
              <w:contextualSpacing/>
              <w:jc w:val="center"/>
              <w:rPr>
                <w:rFonts w:asciiTheme="minorEastAsia" w:hAnsiTheme="minorEastAsia" w:cs="仿宋"/>
                <w:szCs w:val="21"/>
              </w:rPr>
            </w:pPr>
            <w:r w:rsidRPr="00791884">
              <w:rPr>
                <w:rFonts w:asciiTheme="minorEastAsia" w:hAnsiTheme="minorEastAsia" w:cs="仿宋" w:hint="eastAsia"/>
                <w:szCs w:val="21"/>
              </w:rPr>
              <w:t>张元超</w:t>
            </w:r>
          </w:p>
        </w:tc>
        <w:tc>
          <w:tcPr>
            <w:tcW w:w="804" w:type="pct"/>
            <w:vMerge w:val="restart"/>
            <w:shd w:val="clear" w:color="auto" w:fill="auto"/>
            <w:noWrap/>
            <w:vAlign w:val="center"/>
          </w:tcPr>
          <w:p w:rsidR="00B32CCF" w:rsidRPr="00791884" w:rsidRDefault="00B32CCF" w:rsidP="000D06EB">
            <w:pPr>
              <w:spacing w:line="320" w:lineRule="exact"/>
              <w:contextualSpacing/>
              <w:jc w:val="center"/>
              <w:rPr>
                <w:rFonts w:asciiTheme="minorEastAsia" w:hAnsiTheme="minorEastAsia" w:cs="仿宋"/>
                <w:szCs w:val="21"/>
              </w:rPr>
            </w:pPr>
            <w:r w:rsidRPr="00791884">
              <w:rPr>
                <w:rFonts w:asciiTheme="minorEastAsia" w:hAnsiTheme="minorEastAsia" w:cs="仿宋_GB2312"/>
                <w:szCs w:val="21"/>
              </w:rPr>
              <w:t>13573756610</w:t>
            </w:r>
          </w:p>
        </w:tc>
      </w:tr>
      <w:tr w:rsidR="00B32CCF" w:rsidRPr="00791884" w:rsidTr="00B32CCF">
        <w:trPr>
          <w:cantSplit/>
          <w:jc w:val="center"/>
        </w:trPr>
        <w:tc>
          <w:tcPr>
            <w:tcW w:w="516" w:type="pct"/>
            <w:vMerge/>
            <w:vAlign w:val="center"/>
          </w:tcPr>
          <w:p w:rsidR="00B32CCF" w:rsidRPr="00791884" w:rsidRDefault="00B32CCF" w:rsidP="000D06EB">
            <w:pPr>
              <w:contextualSpacing/>
              <w:jc w:val="center"/>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contextualSpacing/>
              <w:jc w:val="center"/>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7kg二氧化碳</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2</w:t>
            </w:r>
          </w:p>
        </w:tc>
        <w:tc>
          <w:tcPr>
            <w:tcW w:w="743" w:type="pct"/>
            <w:vMerge/>
            <w:shd w:val="clear" w:color="auto" w:fill="auto"/>
            <w:noWrap/>
            <w:vAlign w:val="center"/>
          </w:tcPr>
          <w:p w:rsidR="00B32CCF" w:rsidRPr="00791884" w:rsidRDefault="00B32CCF" w:rsidP="000D06EB">
            <w:pPr>
              <w:contextualSpacing/>
              <w:jc w:val="left"/>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50kg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24</w:t>
            </w:r>
          </w:p>
        </w:tc>
        <w:tc>
          <w:tcPr>
            <w:tcW w:w="743" w:type="pct"/>
            <w:vMerge/>
            <w:shd w:val="clear" w:color="auto" w:fill="auto"/>
            <w:noWrap/>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restart"/>
            <w:vAlign w:val="center"/>
          </w:tcPr>
          <w:p w:rsidR="00B32CCF" w:rsidRPr="00791884" w:rsidRDefault="00B32CCF" w:rsidP="000D06EB">
            <w:pPr>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20</w:t>
            </w:r>
          </w:p>
        </w:tc>
        <w:tc>
          <w:tcPr>
            <w:tcW w:w="1359"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液氮洗</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8kg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16</w:t>
            </w:r>
          </w:p>
        </w:tc>
        <w:tc>
          <w:tcPr>
            <w:tcW w:w="743" w:type="pct"/>
            <w:vMerge w:val="restart"/>
            <w:shd w:val="clear" w:color="auto" w:fill="auto"/>
            <w:noWrap/>
            <w:vAlign w:val="center"/>
          </w:tcPr>
          <w:p w:rsidR="00B32CCF" w:rsidRPr="00791884" w:rsidRDefault="00B32CCF" w:rsidP="000D06EB">
            <w:pPr>
              <w:widowControl/>
              <w:contextualSpacing/>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夏乃鹏</w:t>
            </w:r>
          </w:p>
        </w:tc>
        <w:tc>
          <w:tcPr>
            <w:tcW w:w="804" w:type="pct"/>
            <w:vMerge w:val="restart"/>
            <w:shd w:val="clear" w:color="auto" w:fill="auto"/>
            <w:noWrap/>
            <w:vAlign w:val="center"/>
          </w:tcPr>
          <w:p w:rsidR="00B32CCF" w:rsidRPr="00791884" w:rsidRDefault="00B32CCF" w:rsidP="000D06EB">
            <w:pPr>
              <w:contextualSpacing/>
              <w:jc w:val="center"/>
              <w:rPr>
                <w:rFonts w:asciiTheme="minorEastAsia" w:hAnsiTheme="minorEastAsia" w:cs="宋体"/>
                <w:i/>
                <w:iCs/>
                <w:color w:val="000000"/>
                <w:szCs w:val="21"/>
              </w:rPr>
            </w:pPr>
            <w:r w:rsidRPr="00791884">
              <w:rPr>
                <w:rFonts w:asciiTheme="minorEastAsia" w:hAnsiTheme="minorEastAsia"/>
                <w:i/>
                <w:iCs/>
                <w:color w:val="000000"/>
                <w:szCs w:val="21"/>
              </w:rPr>
              <w:t>13964090768</w:t>
            </w:r>
          </w:p>
        </w:tc>
      </w:tr>
      <w:tr w:rsidR="00B32CCF" w:rsidRPr="00791884" w:rsidTr="00B32CCF">
        <w:trPr>
          <w:cantSplit/>
          <w:jc w:val="center"/>
        </w:trPr>
        <w:tc>
          <w:tcPr>
            <w:tcW w:w="516" w:type="pct"/>
            <w:vMerge/>
            <w:vAlign w:val="center"/>
          </w:tcPr>
          <w:p w:rsidR="00B32CCF" w:rsidRPr="00791884" w:rsidRDefault="00B32CCF" w:rsidP="000D06EB">
            <w:pPr>
              <w:contextualSpacing/>
              <w:jc w:val="center"/>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contextualSpacing/>
              <w:jc w:val="center"/>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7kg二氧化碳</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2</w:t>
            </w:r>
          </w:p>
        </w:tc>
        <w:tc>
          <w:tcPr>
            <w:tcW w:w="743" w:type="pct"/>
            <w:vMerge/>
            <w:shd w:val="clear" w:color="auto" w:fill="auto"/>
            <w:noWrap/>
            <w:vAlign w:val="center"/>
          </w:tcPr>
          <w:p w:rsidR="00B32CCF" w:rsidRPr="00791884" w:rsidRDefault="00B32CCF" w:rsidP="000D06EB">
            <w:pPr>
              <w:contextualSpacing/>
              <w:jc w:val="left"/>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50kg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1</w:t>
            </w:r>
          </w:p>
        </w:tc>
        <w:tc>
          <w:tcPr>
            <w:tcW w:w="743" w:type="pct"/>
            <w:vMerge/>
            <w:shd w:val="clear" w:color="auto" w:fill="auto"/>
            <w:noWrap/>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Merge w:val="restart"/>
            <w:vAlign w:val="center"/>
          </w:tcPr>
          <w:p w:rsidR="00B32CCF" w:rsidRPr="00791884" w:rsidRDefault="00B32CCF" w:rsidP="000D06EB">
            <w:pPr>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21</w:t>
            </w:r>
          </w:p>
        </w:tc>
        <w:tc>
          <w:tcPr>
            <w:tcW w:w="1359" w:type="pct"/>
            <w:vMerge w:val="restar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渣水处理</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8kg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44</w:t>
            </w:r>
          </w:p>
        </w:tc>
        <w:tc>
          <w:tcPr>
            <w:tcW w:w="743" w:type="pct"/>
            <w:vMerge w:val="restart"/>
            <w:shd w:val="clear" w:color="auto" w:fill="auto"/>
            <w:noWrap/>
            <w:vAlign w:val="center"/>
          </w:tcPr>
          <w:p w:rsidR="00B32CCF" w:rsidRPr="00791884" w:rsidRDefault="00B32CCF" w:rsidP="000D06EB">
            <w:pPr>
              <w:spacing w:line="320" w:lineRule="exact"/>
              <w:contextualSpacing/>
              <w:jc w:val="center"/>
              <w:rPr>
                <w:rFonts w:asciiTheme="minorEastAsia" w:hAnsiTheme="minorEastAsia" w:cs="仿宋"/>
                <w:szCs w:val="21"/>
              </w:rPr>
            </w:pPr>
            <w:r w:rsidRPr="00791884">
              <w:rPr>
                <w:rFonts w:asciiTheme="minorEastAsia" w:hAnsiTheme="minorEastAsia" w:cs="仿宋" w:hint="eastAsia"/>
                <w:szCs w:val="21"/>
              </w:rPr>
              <w:t>高丰年</w:t>
            </w:r>
          </w:p>
        </w:tc>
        <w:tc>
          <w:tcPr>
            <w:tcW w:w="804" w:type="pct"/>
            <w:vMerge w:val="restart"/>
            <w:shd w:val="clear" w:color="auto" w:fill="auto"/>
            <w:noWrap/>
            <w:vAlign w:val="center"/>
          </w:tcPr>
          <w:p w:rsidR="00B32CCF" w:rsidRPr="00791884" w:rsidRDefault="00B32CCF" w:rsidP="000D06EB">
            <w:pPr>
              <w:spacing w:line="320" w:lineRule="exact"/>
              <w:contextualSpacing/>
              <w:jc w:val="center"/>
              <w:rPr>
                <w:rFonts w:asciiTheme="minorEastAsia" w:hAnsiTheme="minorEastAsia" w:cs="仿宋"/>
                <w:szCs w:val="21"/>
              </w:rPr>
            </w:pPr>
            <w:r w:rsidRPr="00791884">
              <w:rPr>
                <w:rFonts w:asciiTheme="minorEastAsia" w:hAnsiTheme="minorEastAsia" w:cs="仿宋_GB2312"/>
                <w:szCs w:val="21"/>
              </w:rPr>
              <w:t>13964139798</w:t>
            </w:r>
          </w:p>
        </w:tc>
      </w:tr>
      <w:tr w:rsidR="00B32CCF" w:rsidRPr="00791884" w:rsidTr="00B32CCF">
        <w:trPr>
          <w:cantSplit/>
          <w:jc w:val="center"/>
        </w:trPr>
        <w:tc>
          <w:tcPr>
            <w:tcW w:w="516" w:type="pct"/>
            <w:vMerge/>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1359"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 xml:space="preserve">50kg </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21</w:t>
            </w:r>
          </w:p>
        </w:tc>
        <w:tc>
          <w:tcPr>
            <w:tcW w:w="743" w:type="pct"/>
            <w:vMerge/>
            <w:shd w:val="clear" w:color="auto" w:fill="auto"/>
            <w:noWrap/>
            <w:vAlign w:val="center"/>
          </w:tcPr>
          <w:p w:rsidR="00B32CCF" w:rsidRPr="00791884" w:rsidRDefault="00B32CCF" w:rsidP="000D06EB">
            <w:pPr>
              <w:widowControl/>
              <w:contextualSpacing/>
              <w:jc w:val="left"/>
              <w:rPr>
                <w:rFonts w:asciiTheme="minorEastAsia" w:hAnsiTheme="minorEastAsia" w:cs="宋体"/>
                <w:color w:val="000000"/>
                <w:kern w:val="0"/>
                <w:szCs w:val="21"/>
              </w:rPr>
            </w:pPr>
          </w:p>
        </w:tc>
        <w:tc>
          <w:tcPr>
            <w:tcW w:w="804" w:type="pct"/>
            <w:vMerge/>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r w:rsidR="00B32CCF" w:rsidRPr="00791884" w:rsidTr="00B32CCF">
        <w:trPr>
          <w:cantSplit/>
          <w:jc w:val="center"/>
        </w:trPr>
        <w:tc>
          <w:tcPr>
            <w:tcW w:w="516" w:type="pct"/>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1359"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灭火器合计</w:t>
            </w:r>
          </w:p>
        </w:tc>
        <w:tc>
          <w:tcPr>
            <w:tcW w:w="835"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r w:rsidRPr="00791884">
              <w:rPr>
                <w:rFonts w:asciiTheme="minorEastAsia" w:hAnsiTheme="minorEastAsia" w:cs="宋体" w:hint="eastAsia"/>
                <w:color w:val="000000"/>
                <w:kern w:val="0"/>
                <w:szCs w:val="21"/>
              </w:rPr>
              <w:t>871</w:t>
            </w:r>
          </w:p>
        </w:tc>
        <w:tc>
          <w:tcPr>
            <w:tcW w:w="743"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c>
          <w:tcPr>
            <w:tcW w:w="804" w:type="pct"/>
            <w:shd w:val="clear" w:color="auto" w:fill="auto"/>
            <w:noWrap/>
            <w:vAlign w:val="center"/>
          </w:tcPr>
          <w:p w:rsidR="00B32CCF" w:rsidRPr="00791884" w:rsidRDefault="00B32CCF" w:rsidP="000D06EB">
            <w:pPr>
              <w:widowControl/>
              <w:contextualSpacing/>
              <w:jc w:val="center"/>
              <w:rPr>
                <w:rFonts w:asciiTheme="minorEastAsia" w:hAnsiTheme="minorEastAsia" w:cs="宋体"/>
                <w:color w:val="000000"/>
                <w:kern w:val="0"/>
                <w:szCs w:val="21"/>
              </w:rPr>
            </w:pPr>
          </w:p>
        </w:tc>
      </w:tr>
    </w:tbl>
    <w:p w:rsidR="00B32CCF" w:rsidRPr="00AA6F4E" w:rsidRDefault="00B32CCF" w:rsidP="00B32CCF">
      <w:pPr>
        <w:spacing w:line="360" w:lineRule="auto"/>
        <w:rPr>
          <w:rFonts w:ascii="黑体" w:eastAsia="黑体" w:hAnsi="宋体"/>
          <w:bCs/>
          <w:sz w:val="24"/>
        </w:rPr>
      </w:pPr>
    </w:p>
    <w:p w:rsidR="00B32CCF" w:rsidRPr="00AA6F4E" w:rsidRDefault="00B32CCF" w:rsidP="00B32CCF">
      <w:pPr>
        <w:spacing w:line="360" w:lineRule="auto"/>
        <w:jc w:val="center"/>
        <w:rPr>
          <w:rFonts w:ascii="黑体" w:eastAsia="黑体"/>
          <w:sz w:val="24"/>
        </w:rPr>
      </w:pPr>
      <w:r>
        <w:rPr>
          <w:rFonts w:ascii="黑体" w:eastAsia="黑体" w:hint="eastAsia"/>
          <w:sz w:val="24"/>
        </w:rPr>
        <w:t>表3</w:t>
      </w:r>
      <w:r w:rsidRPr="00AA6F4E">
        <w:rPr>
          <w:rFonts w:ascii="黑体" w:eastAsia="黑体" w:hint="eastAsia"/>
          <w:sz w:val="24"/>
        </w:rPr>
        <w:t>空分装置灭火器台账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0"/>
        <w:gridCol w:w="2408"/>
        <w:gridCol w:w="1416"/>
        <w:gridCol w:w="1276"/>
        <w:gridCol w:w="1276"/>
        <w:gridCol w:w="1332"/>
      </w:tblGrid>
      <w:tr w:rsidR="00B32CCF" w:rsidRPr="00F87EA2" w:rsidTr="00B32CCF">
        <w:trPr>
          <w:cantSplit/>
          <w:tblHeader/>
          <w:jc w:val="center"/>
        </w:trPr>
        <w:tc>
          <w:tcPr>
            <w:tcW w:w="481"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序号</w:t>
            </w:r>
          </w:p>
        </w:tc>
        <w:tc>
          <w:tcPr>
            <w:tcW w:w="1412"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放置地点</w:t>
            </w:r>
          </w:p>
        </w:tc>
        <w:tc>
          <w:tcPr>
            <w:tcW w:w="830"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灭火器规格</w:t>
            </w:r>
          </w:p>
        </w:tc>
        <w:tc>
          <w:tcPr>
            <w:tcW w:w="748"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灭火器数量</w:t>
            </w:r>
          </w:p>
        </w:tc>
        <w:tc>
          <w:tcPr>
            <w:tcW w:w="748"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管理责任人</w:t>
            </w:r>
          </w:p>
        </w:tc>
        <w:tc>
          <w:tcPr>
            <w:tcW w:w="781"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联系电话</w:t>
            </w:r>
          </w:p>
        </w:tc>
      </w:tr>
      <w:tr w:rsidR="00B32CCF" w:rsidRPr="00F87EA2" w:rsidTr="00B32CCF">
        <w:trPr>
          <w:cantSplit/>
          <w:tblHeader/>
          <w:jc w:val="center"/>
        </w:trPr>
        <w:tc>
          <w:tcPr>
            <w:tcW w:w="481" w:type="pct"/>
            <w:vMerge w:val="restar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1412" w:type="pct"/>
            <w:vMerge w:val="restar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空分变电所</w:t>
            </w:r>
          </w:p>
        </w:tc>
        <w:tc>
          <w:tcPr>
            <w:tcW w:w="830"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 xml:space="preserve">8kg </w:t>
            </w:r>
          </w:p>
        </w:tc>
        <w:tc>
          <w:tcPr>
            <w:tcW w:w="748" w:type="pct"/>
            <w:vMerge w:val="restar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12</w:t>
            </w:r>
          </w:p>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8</w:t>
            </w:r>
          </w:p>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lastRenderedPageBreak/>
              <w:t>2</w:t>
            </w:r>
          </w:p>
        </w:tc>
        <w:tc>
          <w:tcPr>
            <w:tcW w:w="748" w:type="pct"/>
            <w:vMerge w:val="restar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c>
          <w:tcPr>
            <w:tcW w:w="781" w:type="pct"/>
            <w:vMerge w:val="restar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r>
      <w:tr w:rsidR="00B32CCF" w:rsidRPr="00F87EA2" w:rsidTr="00B32CCF">
        <w:trPr>
          <w:cantSplit/>
          <w:tblHeader/>
          <w:jc w:val="center"/>
        </w:trPr>
        <w:tc>
          <w:tcPr>
            <w:tcW w:w="481" w:type="pct"/>
            <w:vMerge/>
            <w:vAlign w:val="center"/>
          </w:tcPr>
          <w:p w:rsidR="00B32CCF" w:rsidRPr="00F87EA2" w:rsidRDefault="00B32CCF" w:rsidP="000D06EB">
            <w:pPr>
              <w:widowControl/>
              <w:spacing w:line="0" w:lineRule="atLeast"/>
              <w:contextualSpacing/>
              <w:jc w:val="left"/>
              <w:rPr>
                <w:rFonts w:asciiTheme="minorEastAsia" w:eastAsiaTheme="minorEastAsia" w:hAnsiTheme="minorEastAsia" w:cs="宋体"/>
                <w:color w:val="000000"/>
                <w:kern w:val="0"/>
                <w:szCs w:val="21"/>
              </w:rPr>
            </w:pPr>
          </w:p>
        </w:tc>
        <w:tc>
          <w:tcPr>
            <w:tcW w:w="1412" w:type="pct"/>
            <w:vMerge/>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c>
          <w:tcPr>
            <w:tcW w:w="830"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7kg二氧化碳</w:t>
            </w:r>
          </w:p>
        </w:tc>
        <w:tc>
          <w:tcPr>
            <w:tcW w:w="748" w:type="pct"/>
            <w:vMerge/>
            <w:vAlign w:val="center"/>
          </w:tcPr>
          <w:p w:rsidR="00B32CCF" w:rsidRPr="00F87EA2" w:rsidRDefault="00B32CCF" w:rsidP="000D06EB">
            <w:pPr>
              <w:widowControl/>
              <w:spacing w:line="0" w:lineRule="atLeast"/>
              <w:contextualSpacing/>
              <w:jc w:val="left"/>
              <w:rPr>
                <w:rFonts w:asciiTheme="minorEastAsia" w:eastAsiaTheme="minorEastAsia" w:hAnsiTheme="minorEastAsia" w:cs="宋体"/>
                <w:color w:val="000000"/>
                <w:kern w:val="0"/>
                <w:szCs w:val="21"/>
              </w:rPr>
            </w:pPr>
          </w:p>
        </w:tc>
        <w:tc>
          <w:tcPr>
            <w:tcW w:w="748" w:type="pct"/>
            <w:vMerge/>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c>
          <w:tcPr>
            <w:tcW w:w="781" w:type="pct"/>
            <w:vMerge/>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r>
      <w:tr w:rsidR="00B32CCF" w:rsidRPr="00F87EA2" w:rsidTr="00B32CCF">
        <w:trPr>
          <w:cantSplit/>
          <w:tblHeader/>
          <w:jc w:val="center"/>
        </w:trPr>
        <w:tc>
          <w:tcPr>
            <w:tcW w:w="481" w:type="pct"/>
            <w:vMerge/>
            <w:vAlign w:val="center"/>
          </w:tcPr>
          <w:p w:rsidR="00B32CCF" w:rsidRPr="00F87EA2" w:rsidRDefault="00B32CCF" w:rsidP="000D06EB">
            <w:pPr>
              <w:widowControl/>
              <w:spacing w:line="0" w:lineRule="atLeast"/>
              <w:contextualSpacing/>
              <w:jc w:val="left"/>
              <w:rPr>
                <w:rFonts w:asciiTheme="minorEastAsia" w:eastAsiaTheme="minorEastAsia" w:hAnsiTheme="minorEastAsia" w:cs="宋体"/>
                <w:color w:val="000000"/>
                <w:kern w:val="0"/>
                <w:szCs w:val="21"/>
              </w:rPr>
            </w:pPr>
          </w:p>
        </w:tc>
        <w:tc>
          <w:tcPr>
            <w:tcW w:w="1412" w:type="pct"/>
            <w:vMerge/>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c>
          <w:tcPr>
            <w:tcW w:w="830"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推车二氧化碳</w:t>
            </w:r>
          </w:p>
        </w:tc>
        <w:tc>
          <w:tcPr>
            <w:tcW w:w="748" w:type="pct"/>
            <w:vMerge/>
            <w:vAlign w:val="center"/>
          </w:tcPr>
          <w:p w:rsidR="00B32CCF" w:rsidRPr="00F87EA2" w:rsidRDefault="00B32CCF" w:rsidP="000D06EB">
            <w:pPr>
              <w:widowControl/>
              <w:spacing w:line="0" w:lineRule="atLeast"/>
              <w:contextualSpacing/>
              <w:jc w:val="left"/>
              <w:rPr>
                <w:rFonts w:asciiTheme="minorEastAsia" w:eastAsiaTheme="minorEastAsia" w:hAnsiTheme="minorEastAsia" w:cs="宋体"/>
                <w:color w:val="000000"/>
                <w:kern w:val="0"/>
                <w:szCs w:val="21"/>
              </w:rPr>
            </w:pPr>
          </w:p>
        </w:tc>
        <w:tc>
          <w:tcPr>
            <w:tcW w:w="748" w:type="pct"/>
            <w:vMerge/>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c>
          <w:tcPr>
            <w:tcW w:w="781" w:type="pct"/>
            <w:vMerge/>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r>
      <w:tr w:rsidR="00B32CCF" w:rsidRPr="00F87EA2" w:rsidTr="00B32CCF">
        <w:trPr>
          <w:cantSplit/>
          <w:tblHeader/>
          <w:jc w:val="center"/>
        </w:trPr>
        <w:tc>
          <w:tcPr>
            <w:tcW w:w="481"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2</w:t>
            </w:r>
          </w:p>
        </w:tc>
        <w:tc>
          <w:tcPr>
            <w:tcW w:w="1412"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空分1#</w:t>
            </w:r>
          </w:p>
        </w:tc>
        <w:tc>
          <w:tcPr>
            <w:tcW w:w="830"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 xml:space="preserve">8kg </w:t>
            </w:r>
          </w:p>
        </w:tc>
        <w:tc>
          <w:tcPr>
            <w:tcW w:w="748"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16</w:t>
            </w:r>
          </w:p>
        </w:tc>
        <w:tc>
          <w:tcPr>
            <w:tcW w:w="748"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c>
          <w:tcPr>
            <w:tcW w:w="781"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r>
      <w:tr w:rsidR="00B32CCF" w:rsidRPr="00F87EA2" w:rsidTr="00B32CCF">
        <w:trPr>
          <w:cantSplit/>
          <w:tblHeader/>
          <w:jc w:val="center"/>
        </w:trPr>
        <w:tc>
          <w:tcPr>
            <w:tcW w:w="481" w:type="pct"/>
            <w:vMerge w:val="restar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w:t>
            </w:r>
          </w:p>
        </w:tc>
        <w:tc>
          <w:tcPr>
            <w:tcW w:w="1412" w:type="pct"/>
            <w:vMerge w:val="restar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厂区</w:t>
            </w:r>
          </w:p>
        </w:tc>
        <w:tc>
          <w:tcPr>
            <w:tcW w:w="830"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 xml:space="preserve">8kg </w:t>
            </w:r>
          </w:p>
        </w:tc>
        <w:tc>
          <w:tcPr>
            <w:tcW w:w="748"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12</w:t>
            </w:r>
          </w:p>
        </w:tc>
        <w:tc>
          <w:tcPr>
            <w:tcW w:w="748" w:type="pct"/>
            <w:vMerge w:val="restar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p w:rsidR="00B32CCF" w:rsidRPr="00F87EA2" w:rsidRDefault="00B32CCF" w:rsidP="000D06EB">
            <w:pPr>
              <w:spacing w:line="0" w:lineRule="atLeast"/>
              <w:contextualSpacing/>
              <w:jc w:val="center"/>
              <w:rPr>
                <w:rFonts w:asciiTheme="minorEastAsia" w:eastAsiaTheme="minorEastAsia" w:hAnsiTheme="minorEastAsia" w:cs="宋体"/>
                <w:color w:val="000000"/>
                <w:kern w:val="0"/>
                <w:szCs w:val="21"/>
              </w:rPr>
            </w:pPr>
          </w:p>
        </w:tc>
        <w:tc>
          <w:tcPr>
            <w:tcW w:w="781" w:type="pct"/>
            <w:vMerge w:val="restar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p w:rsidR="00B32CCF" w:rsidRPr="00F87EA2" w:rsidRDefault="00B32CCF" w:rsidP="000D06EB">
            <w:pPr>
              <w:spacing w:line="0" w:lineRule="atLeast"/>
              <w:contextualSpacing/>
              <w:jc w:val="center"/>
              <w:rPr>
                <w:rFonts w:asciiTheme="minorEastAsia" w:eastAsiaTheme="minorEastAsia" w:hAnsiTheme="minorEastAsia" w:cs="宋体"/>
                <w:color w:val="000000"/>
                <w:kern w:val="0"/>
                <w:szCs w:val="21"/>
              </w:rPr>
            </w:pPr>
          </w:p>
        </w:tc>
      </w:tr>
      <w:tr w:rsidR="00B32CCF" w:rsidRPr="00F87EA2" w:rsidTr="00B32CCF">
        <w:trPr>
          <w:cantSplit/>
          <w:tblHeader/>
          <w:jc w:val="center"/>
        </w:trPr>
        <w:tc>
          <w:tcPr>
            <w:tcW w:w="481" w:type="pct"/>
            <w:vMerge/>
            <w:vAlign w:val="center"/>
          </w:tcPr>
          <w:p w:rsidR="00B32CCF" w:rsidRPr="00F87EA2" w:rsidRDefault="00B32CCF" w:rsidP="000D06EB">
            <w:pPr>
              <w:widowControl/>
              <w:spacing w:line="0" w:lineRule="atLeast"/>
              <w:contextualSpacing/>
              <w:jc w:val="left"/>
              <w:rPr>
                <w:rFonts w:asciiTheme="minorEastAsia" w:eastAsiaTheme="minorEastAsia" w:hAnsiTheme="minorEastAsia" w:cs="宋体"/>
                <w:color w:val="000000"/>
                <w:kern w:val="0"/>
                <w:szCs w:val="21"/>
              </w:rPr>
            </w:pPr>
          </w:p>
        </w:tc>
        <w:tc>
          <w:tcPr>
            <w:tcW w:w="1412" w:type="pct"/>
            <w:vMerge/>
            <w:shd w:val="clear" w:color="auto" w:fill="auto"/>
            <w:noWrap/>
            <w:vAlign w:val="center"/>
          </w:tcPr>
          <w:p w:rsidR="00B32CCF" w:rsidRPr="00F87EA2" w:rsidRDefault="00B32CCF" w:rsidP="000D06EB">
            <w:pPr>
              <w:widowControl/>
              <w:spacing w:line="0" w:lineRule="atLeast"/>
              <w:contextualSpacing/>
              <w:jc w:val="left"/>
              <w:rPr>
                <w:rFonts w:asciiTheme="minorEastAsia" w:eastAsiaTheme="minorEastAsia" w:hAnsiTheme="minorEastAsia" w:cs="宋体"/>
                <w:color w:val="000000"/>
                <w:kern w:val="0"/>
                <w:szCs w:val="21"/>
              </w:rPr>
            </w:pPr>
          </w:p>
        </w:tc>
        <w:tc>
          <w:tcPr>
            <w:tcW w:w="830"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推车式35kg</w:t>
            </w:r>
          </w:p>
        </w:tc>
        <w:tc>
          <w:tcPr>
            <w:tcW w:w="748"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2</w:t>
            </w:r>
          </w:p>
        </w:tc>
        <w:tc>
          <w:tcPr>
            <w:tcW w:w="748" w:type="pct"/>
            <w:vMerge/>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c>
          <w:tcPr>
            <w:tcW w:w="781" w:type="pct"/>
            <w:vMerge/>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r>
      <w:tr w:rsidR="00B32CCF" w:rsidRPr="00F87EA2" w:rsidTr="00B32CCF">
        <w:trPr>
          <w:cantSplit/>
          <w:tblHeader/>
          <w:jc w:val="center"/>
        </w:trPr>
        <w:tc>
          <w:tcPr>
            <w:tcW w:w="481" w:type="pct"/>
            <w:vMerge w:val="restart"/>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p>
        </w:tc>
        <w:tc>
          <w:tcPr>
            <w:tcW w:w="1412" w:type="pct"/>
            <w:vMerge w:val="restar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空分机柜间</w:t>
            </w:r>
          </w:p>
        </w:tc>
        <w:tc>
          <w:tcPr>
            <w:tcW w:w="830"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 xml:space="preserve">8kg </w:t>
            </w:r>
          </w:p>
        </w:tc>
        <w:tc>
          <w:tcPr>
            <w:tcW w:w="748"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8</w:t>
            </w:r>
          </w:p>
        </w:tc>
        <w:tc>
          <w:tcPr>
            <w:tcW w:w="748" w:type="pct"/>
            <w:vMerge w:val="restar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c>
          <w:tcPr>
            <w:tcW w:w="781" w:type="pct"/>
            <w:vMerge w:val="restar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r>
      <w:tr w:rsidR="00B32CCF" w:rsidRPr="00F87EA2" w:rsidTr="00B32CCF">
        <w:trPr>
          <w:cantSplit/>
          <w:tblHeader/>
          <w:jc w:val="center"/>
        </w:trPr>
        <w:tc>
          <w:tcPr>
            <w:tcW w:w="481" w:type="pct"/>
            <w:vMerge/>
            <w:vAlign w:val="center"/>
          </w:tcPr>
          <w:p w:rsidR="00B32CCF" w:rsidRPr="00F87EA2" w:rsidRDefault="00B32CCF" w:rsidP="000D06EB">
            <w:pPr>
              <w:widowControl/>
              <w:spacing w:line="0" w:lineRule="atLeast"/>
              <w:contextualSpacing/>
              <w:jc w:val="left"/>
              <w:rPr>
                <w:rFonts w:asciiTheme="minorEastAsia" w:eastAsiaTheme="minorEastAsia" w:hAnsiTheme="minorEastAsia" w:cs="宋体"/>
                <w:color w:val="000000"/>
                <w:kern w:val="0"/>
                <w:szCs w:val="21"/>
              </w:rPr>
            </w:pPr>
          </w:p>
        </w:tc>
        <w:tc>
          <w:tcPr>
            <w:tcW w:w="1412" w:type="pct"/>
            <w:vMerge/>
            <w:shd w:val="clear" w:color="auto" w:fill="auto"/>
            <w:noWrap/>
            <w:vAlign w:val="center"/>
          </w:tcPr>
          <w:p w:rsidR="00B32CCF" w:rsidRPr="00F87EA2" w:rsidRDefault="00B32CCF" w:rsidP="000D06EB">
            <w:pPr>
              <w:widowControl/>
              <w:spacing w:line="0" w:lineRule="atLeast"/>
              <w:contextualSpacing/>
              <w:jc w:val="left"/>
              <w:rPr>
                <w:rFonts w:asciiTheme="minorEastAsia" w:eastAsiaTheme="minorEastAsia" w:hAnsiTheme="minorEastAsia" w:cs="宋体"/>
                <w:color w:val="000000"/>
                <w:kern w:val="0"/>
                <w:szCs w:val="21"/>
              </w:rPr>
            </w:pPr>
          </w:p>
        </w:tc>
        <w:tc>
          <w:tcPr>
            <w:tcW w:w="830"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7kg二氧化碳</w:t>
            </w:r>
          </w:p>
        </w:tc>
        <w:tc>
          <w:tcPr>
            <w:tcW w:w="748"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8</w:t>
            </w:r>
          </w:p>
        </w:tc>
        <w:tc>
          <w:tcPr>
            <w:tcW w:w="748" w:type="pct"/>
            <w:vMerge/>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c>
          <w:tcPr>
            <w:tcW w:w="781" w:type="pct"/>
            <w:vMerge/>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r>
      <w:tr w:rsidR="00B32CCF" w:rsidRPr="00F87EA2" w:rsidTr="00B32CCF">
        <w:trPr>
          <w:cantSplit/>
          <w:tblHeader/>
          <w:jc w:val="center"/>
        </w:trPr>
        <w:tc>
          <w:tcPr>
            <w:tcW w:w="481" w:type="pct"/>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w:t>
            </w:r>
          </w:p>
        </w:tc>
        <w:tc>
          <w:tcPr>
            <w:tcW w:w="1412"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空分2#</w:t>
            </w:r>
          </w:p>
        </w:tc>
        <w:tc>
          <w:tcPr>
            <w:tcW w:w="830"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 xml:space="preserve">8kg </w:t>
            </w:r>
          </w:p>
        </w:tc>
        <w:tc>
          <w:tcPr>
            <w:tcW w:w="748"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16</w:t>
            </w:r>
          </w:p>
        </w:tc>
        <w:tc>
          <w:tcPr>
            <w:tcW w:w="748"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c>
          <w:tcPr>
            <w:tcW w:w="781"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r>
      <w:tr w:rsidR="00B32CCF" w:rsidRPr="00F87EA2" w:rsidTr="00B32CCF">
        <w:trPr>
          <w:cantSplit/>
          <w:tblHeader/>
          <w:jc w:val="center"/>
        </w:trPr>
        <w:tc>
          <w:tcPr>
            <w:tcW w:w="481"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c>
          <w:tcPr>
            <w:tcW w:w="1412"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灭火器合计</w:t>
            </w:r>
          </w:p>
        </w:tc>
        <w:tc>
          <w:tcPr>
            <w:tcW w:w="830"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c>
          <w:tcPr>
            <w:tcW w:w="748"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r w:rsidRPr="00F87EA2">
              <w:rPr>
                <w:rFonts w:asciiTheme="minorEastAsia" w:eastAsiaTheme="minorEastAsia" w:hAnsiTheme="minorEastAsia" w:cs="宋体" w:hint="eastAsia"/>
                <w:color w:val="000000"/>
                <w:kern w:val="0"/>
                <w:szCs w:val="21"/>
              </w:rPr>
              <w:t>84</w:t>
            </w:r>
          </w:p>
        </w:tc>
        <w:tc>
          <w:tcPr>
            <w:tcW w:w="748"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c>
          <w:tcPr>
            <w:tcW w:w="781" w:type="pct"/>
            <w:shd w:val="clear" w:color="auto" w:fill="auto"/>
            <w:noWrap/>
            <w:vAlign w:val="center"/>
          </w:tcPr>
          <w:p w:rsidR="00B32CCF" w:rsidRPr="00F87EA2" w:rsidRDefault="00B32CCF" w:rsidP="000D06EB">
            <w:pPr>
              <w:widowControl/>
              <w:spacing w:line="0" w:lineRule="atLeast"/>
              <w:contextualSpacing/>
              <w:jc w:val="center"/>
              <w:rPr>
                <w:rFonts w:asciiTheme="minorEastAsia" w:eastAsiaTheme="minorEastAsia" w:hAnsiTheme="minorEastAsia" w:cs="宋体"/>
                <w:color w:val="000000"/>
                <w:kern w:val="0"/>
                <w:szCs w:val="21"/>
              </w:rPr>
            </w:pPr>
          </w:p>
        </w:tc>
      </w:tr>
    </w:tbl>
    <w:p w:rsidR="00B15126" w:rsidRDefault="00B15126" w:rsidP="00B15126"/>
    <w:p w:rsidR="00B32CCF" w:rsidRPr="00277173" w:rsidRDefault="00B32CCF" w:rsidP="00B32CCF">
      <w:pPr>
        <w:spacing w:line="560" w:lineRule="exact"/>
        <w:jc w:val="center"/>
        <w:rPr>
          <w:rFonts w:ascii="黑体" w:eastAsia="黑体" w:hAnsi="宋体"/>
          <w:bCs/>
          <w:sz w:val="24"/>
        </w:rPr>
      </w:pPr>
      <w:r w:rsidRPr="00277173">
        <w:rPr>
          <w:rFonts w:ascii="黑体" w:eastAsia="黑体" w:hAnsi="宋体" w:hint="eastAsia"/>
          <w:bCs/>
          <w:sz w:val="24"/>
        </w:rPr>
        <w:t>表</w:t>
      </w:r>
      <w:r>
        <w:rPr>
          <w:rFonts w:ascii="黑体" w:eastAsia="黑体" w:hAnsi="宋体"/>
          <w:bCs/>
          <w:sz w:val="24"/>
        </w:rPr>
        <w:t>4</w:t>
      </w:r>
      <w:r w:rsidRPr="00277173">
        <w:rPr>
          <w:rFonts w:ascii="黑体" w:eastAsia="黑体" w:hAnsi="宋体" w:hint="eastAsia"/>
          <w:bCs/>
          <w:sz w:val="24"/>
        </w:rPr>
        <w:t xml:space="preserve"> 明水化工气体报警系统统计台账</w:t>
      </w:r>
    </w:p>
    <w:tbl>
      <w:tblPr>
        <w:tblW w:w="8564" w:type="dxa"/>
        <w:jc w:val="center"/>
        <w:tblLayout w:type="fixed"/>
        <w:tblLook w:val="0000"/>
      </w:tblPr>
      <w:tblGrid>
        <w:gridCol w:w="851"/>
        <w:gridCol w:w="2410"/>
        <w:gridCol w:w="1759"/>
        <w:gridCol w:w="715"/>
        <w:gridCol w:w="1417"/>
        <w:gridCol w:w="1412"/>
      </w:tblGrid>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位号</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用途</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数量</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采样方式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量程</w:t>
            </w:r>
          </w:p>
        </w:tc>
      </w:tr>
      <w:tr w:rsidR="00B32CCF" w:rsidRPr="00277173" w:rsidTr="00B32CCF">
        <w:trPr>
          <w:trHeight w:val="4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083公共管网</w:t>
            </w: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083-GT-0201~0202</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环境H2检测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催化燃烧式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0~100%LEL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083-GT-0101~0102</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环境CO检测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083-GT-0501</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环境CH3OH检测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催化燃烧式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0~100%LEL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083-GT-0301</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环境NH3检测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6</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320机柜间</w:t>
            </w: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320-GT-0201</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环境H2检测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催化燃烧式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0~100%LEL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320-GT-0301</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环境NH3检测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320-GT-0101</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环境CO检测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320-GT-0601</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环境H2S检测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0~50ppm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4</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345"/>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420工艺循环水</w:t>
            </w: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420-GT-0101~0109</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环境CO检测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9</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420-GT-0301~0309</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环境NH3检测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9</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420-GT-0601~0609</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环境H2S检测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9</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0~50ppm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27</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27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460A初期雨水池</w:t>
            </w: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460A-GT-0101~0109</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环境CH3OH检测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9</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催化燃烧式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0~100%LEL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460A-GT-0601~0609</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环境H2S检测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9</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0~50ppm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460A-GT-0301~0309</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环境NH3检测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9</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27</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460B火炬雨水池</w:t>
            </w: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460B-GT-0301~0302</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环境NH3检测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511煤浆制备</w:t>
            </w: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511-GT-0001~0003</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环境CO检测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511-GT-0101~0103</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环境O2检测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0~25%VOL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6</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512气化主装置</w:t>
            </w: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512-GT-0201~0218</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环境H2检测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18</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催化燃烧式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0~100%LEL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512-GT-0801~0803</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环境C3H8检测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催化燃烧式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0~100%LEL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512-GT-0101~0144</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环境CO检测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44</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512-GT-0601~0644</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环境H2S检测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44</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0~50ppm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512-GA-0001~0012</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声光报警器</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12</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干接点</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360度旋转</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109</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513渣水处理</w:t>
            </w: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513-GT-0201</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环境H2检测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催化燃烧式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0~100%LEL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513-GT-0101~0124</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环境CO检测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24</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513-GT-0601~0624</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环境H2S检测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24</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0~50ppm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513-GA-0001~0009</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声光报警器</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9</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干接点</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360度旋转</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49</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521变换</w:t>
            </w: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521-GT-0001~0066</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环境H2检测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66</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催化燃烧式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0~100%LEL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521-GT-1001~1066</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环境CO检测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66</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521-GT-2001~2004</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环境NH3检测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4</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114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521-GA-1001~1005,2001~2005,3001-3005,40001/2，5001/2</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声光报警器</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19</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干接点</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360度旋转</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136</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522低甲</w:t>
            </w:r>
          </w:p>
        </w:tc>
        <w:tc>
          <w:tcPr>
            <w:tcW w:w="2410"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522-GT-1001~1071</w:t>
            </w:r>
          </w:p>
        </w:tc>
        <w:tc>
          <w:tcPr>
            <w:tcW w:w="1759"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环境CH3OH检测</w:t>
            </w:r>
          </w:p>
        </w:tc>
        <w:tc>
          <w:tcPr>
            <w:tcW w:w="715" w:type="dxa"/>
            <w:tcBorders>
              <w:top w:val="single" w:sz="6" w:space="0" w:color="auto"/>
              <w:left w:val="single" w:sz="6" w:space="0" w:color="auto"/>
              <w:bottom w:val="single" w:sz="6" w:space="0" w:color="auto"/>
              <w:right w:val="single" w:sz="6" w:space="0" w:color="auto"/>
              <w:tl2br w:val="nil"/>
              <w:tr2bl w:val="nil"/>
            </w:tcBorders>
            <w:shd w:val="solid" w:color="FFFFFF"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71</w:t>
            </w:r>
          </w:p>
        </w:tc>
        <w:tc>
          <w:tcPr>
            <w:tcW w:w="1417" w:type="dxa"/>
            <w:tcBorders>
              <w:top w:val="single" w:sz="6" w:space="0" w:color="auto"/>
              <w:left w:val="single" w:sz="6" w:space="0" w:color="auto"/>
              <w:bottom w:val="single" w:sz="6" w:space="0" w:color="auto"/>
              <w:right w:val="single" w:sz="6" w:space="0" w:color="auto"/>
              <w:tl2br w:val="nil"/>
              <w:tr2bl w:val="nil"/>
            </w:tcBorders>
            <w:shd w:val="solid" w:color="FFFFFF"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催化燃烧式</w:t>
            </w:r>
          </w:p>
        </w:tc>
        <w:tc>
          <w:tcPr>
            <w:tcW w:w="1412" w:type="dxa"/>
            <w:tcBorders>
              <w:top w:val="single" w:sz="6" w:space="0" w:color="auto"/>
              <w:left w:val="single" w:sz="6" w:space="0" w:color="auto"/>
              <w:bottom w:val="single" w:sz="6" w:space="0" w:color="auto"/>
              <w:right w:val="single" w:sz="6" w:space="0" w:color="auto"/>
              <w:tl2br w:val="nil"/>
              <w:tr2bl w:val="nil"/>
            </w:tcBorders>
            <w:shd w:val="solid" w:color="FFFFFF"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0~100%LEL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522-GT-1101~1136</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环境H2S检测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36</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0~50ppm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522-GT-1201~1220</w:t>
            </w:r>
          </w:p>
        </w:tc>
        <w:tc>
          <w:tcPr>
            <w:tcW w:w="1759"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环境H2检测</w:t>
            </w:r>
          </w:p>
        </w:tc>
        <w:tc>
          <w:tcPr>
            <w:tcW w:w="715"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20</w:t>
            </w:r>
          </w:p>
        </w:tc>
        <w:tc>
          <w:tcPr>
            <w:tcW w:w="1417" w:type="dxa"/>
            <w:tcBorders>
              <w:top w:val="single" w:sz="6" w:space="0" w:color="auto"/>
              <w:left w:val="single" w:sz="6" w:space="0" w:color="auto"/>
              <w:bottom w:val="single" w:sz="6" w:space="0" w:color="auto"/>
              <w:right w:val="single" w:sz="6" w:space="0" w:color="auto"/>
              <w:tl2br w:val="nil"/>
              <w:tr2bl w:val="nil"/>
            </w:tcBorders>
            <w:shd w:val="solid" w:color="FFFFFF"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催化燃烧式</w:t>
            </w:r>
          </w:p>
        </w:tc>
        <w:tc>
          <w:tcPr>
            <w:tcW w:w="1412" w:type="dxa"/>
            <w:tcBorders>
              <w:top w:val="single" w:sz="6" w:space="0" w:color="auto"/>
              <w:left w:val="single" w:sz="6" w:space="0" w:color="auto"/>
              <w:bottom w:val="single" w:sz="6" w:space="0" w:color="auto"/>
              <w:right w:val="single" w:sz="6" w:space="0" w:color="auto"/>
              <w:tl2br w:val="nil"/>
              <w:tr2bl w:val="nil"/>
            </w:tcBorders>
            <w:shd w:val="solid" w:color="FFFFFF"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0~100%LEL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522-GT-1301~1314</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环境CO检测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14</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522-GT-1401~1405</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环境NH3检测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522-GA-0001~0008</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声光报警器</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8</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干接点</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360度旋转</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146</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523液氮洗</w:t>
            </w:r>
          </w:p>
        </w:tc>
        <w:tc>
          <w:tcPr>
            <w:tcW w:w="2410"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523-GT-0201~0205</w:t>
            </w:r>
          </w:p>
        </w:tc>
        <w:tc>
          <w:tcPr>
            <w:tcW w:w="1759"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环境H2检测</w:t>
            </w:r>
          </w:p>
        </w:tc>
        <w:tc>
          <w:tcPr>
            <w:tcW w:w="715"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w:t>
            </w:r>
          </w:p>
        </w:tc>
        <w:tc>
          <w:tcPr>
            <w:tcW w:w="1417" w:type="dxa"/>
            <w:tcBorders>
              <w:top w:val="single" w:sz="6" w:space="0" w:color="auto"/>
              <w:left w:val="single" w:sz="6" w:space="0" w:color="auto"/>
              <w:bottom w:val="single" w:sz="6" w:space="0" w:color="auto"/>
              <w:right w:val="single" w:sz="6" w:space="0" w:color="auto"/>
              <w:tl2br w:val="nil"/>
              <w:tr2bl w:val="nil"/>
            </w:tcBorders>
            <w:shd w:val="solid" w:color="FFFFFF"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催化燃烧式</w:t>
            </w:r>
          </w:p>
        </w:tc>
        <w:tc>
          <w:tcPr>
            <w:tcW w:w="1412" w:type="dxa"/>
            <w:tcBorders>
              <w:top w:val="single" w:sz="6" w:space="0" w:color="auto"/>
              <w:left w:val="single" w:sz="6" w:space="0" w:color="auto"/>
              <w:bottom w:val="single" w:sz="6" w:space="0" w:color="auto"/>
              <w:right w:val="single" w:sz="6" w:space="0" w:color="auto"/>
              <w:tl2br w:val="nil"/>
              <w:tr2bl w:val="nil"/>
            </w:tcBorders>
            <w:shd w:val="solid" w:color="FFFFFF"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0~100%LEL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523-GT-0101~0114</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环境CO检测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14</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523-GA-0001~0005</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声光报警器</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7</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干接点</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360度旋转</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19</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84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524硫回收</w:t>
            </w: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524-GT-0001/0003/0007/0010/0013/0015/0016/0017</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环境NH3检测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8</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524-GT-0004</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环境CO检测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524-GT-0005/0009</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环境H2S检测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0~50ppm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524-GT-0006</w:t>
            </w:r>
          </w:p>
        </w:tc>
        <w:tc>
          <w:tcPr>
            <w:tcW w:w="1759"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环境CH3OH检测</w:t>
            </w:r>
          </w:p>
        </w:tc>
        <w:tc>
          <w:tcPr>
            <w:tcW w:w="715" w:type="dxa"/>
            <w:tcBorders>
              <w:top w:val="single" w:sz="6" w:space="0" w:color="auto"/>
              <w:left w:val="single" w:sz="6" w:space="0" w:color="auto"/>
              <w:bottom w:val="single" w:sz="6" w:space="0" w:color="auto"/>
              <w:right w:val="single" w:sz="6" w:space="0" w:color="auto"/>
              <w:tl2br w:val="nil"/>
              <w:tr2bl w:val="nil"/>
            </w:tcBorders>
            <w:shd w:val="solid" w:color="FFFFFF"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p>
        </w:tc>
        <w:tc>
          <w:tcPr>
            <w:tcW w:w="1417" w:type="dxa"/>
            <w:tcBorders>
              <w:top w:val="single" w:sz="6" w:space="0" w:color="auto"/>
              <w:left w:val="single" w:sz="6" w:space="0" w:color="auto"/>
              <w:bottom w:val="single" w:sz="6" w:space="0" w:color="auto"/>
              <w:right w:val="single" w:sz="6" w:space="0" w:color="auto"/>
              <w:tl2br w:val="nil"/>
              <w:tr2bl w:val="nil"/>
            </w:tcBorders>
            <w:shd w:val="solid" w:color="FFFFFF"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催化燃烧式</w:t>
            </w:r>
          </w:p>
        </w:tc>
        <w:tc>
          <w:tcPr>
            <w:tcW w:w="1412" w:type="dxa"/>
            <w:tcBorders>
              <w:top w:val="single" w:sz="6" w:space="0" w:color="auto"/>
              <w:left w:val="single" w:sz="6" w:space="0" w:color="auto"/>
              <w:bottom w:val="single" w:sz="6" w:space="0" w:color="auto"/>
              <w:right w:val="single" w:sz="6" w:space="0" w:color="auto"/>
              <w:tl2br w:val="nil"/>
              <w:tr2bl w:val="nil"/>
            </w:tcBorders>
            <w:shd w:val="solid" w:color="FFFFFF"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0~100%LEL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524-GT-0002/0012/0014</w:t>
            </w:r>
          </w:p>
        </w:tc>
        <w:tc>
          <w:tcPr>
            <w:tcW w:w="1759"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环境H2检测</w:t>
            </w:r>
          </w:p>
        </w:tc>
        <w:tc>
          <w:tcPr>
            <w:tcW w:w="715"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w:t>
            </w:r>
          </w:p>
        </w:tc>
        <w:tc>
          <w:tcPr>
            <w:tcW w:w="1417" w:type="dxa"/>
            <w:tcBorders>
              <w:top w:val="single" w:sz="6" w:space="0" w:color="auto"/>
              <w:left w:val="single" w:sz="6" w:space="0" w:color="auto"/>
              <w:bottom w:val="single" w:sz="6" w:space="0" w:color="auto"/>
              <w:right w:val="single" w:sz="6" w:space="0" w:color="auto"/>
              <w:tl2br w:val="nil"/>
              <w:tr2bl w:val="nil"/>
            </w:tcBorders>
            <w:shd w:val="solid" w:color="FFFFFF"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催化燃烧式</w:t>
            </w:r>
          </w:p>
        </w:tc>
        <w:tc>
          <w:tcPr>
            <w:tcW w:w="1412" w:type="dxa"/>
            <w:tcBorders>
              <w:top w:val="single" w:sz="6" w:space="0" w:color="auto"/>
              <w:left w:val="single" w:sz="6" w:space="0" w:color="auto"/>
              <w:bottom w:val="single" w:sz="6" w:space="0" w:color="auto"/>
              <w:right w:val="single" w:sz="6" w:space="0" w:color="auto"/>
              <w:tl2br w:val="nil"/>
              <w:tr2bl w:val="nil"/>
            </w:tcBorders>
            <w:shd w:val="solid" w:color="FFFFFF"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0~100%LEL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524-GT-0008/0011</w:t>
            </w:r>
          </w:p>
        </w:tc>
        <w:tc>
          <w:tcPr>
            <w:tcW w:w="1759"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环境LPG检测丙烷</w:t>
            </w:r>
          </w:p>
        </w:tc>
        <w:tc>
          <w:tcPr>
            <w:tcW w:w="715"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p>
        </w:tc>
        <w:tc>
          <w:tcPr>
            <w:tcW w:w="1417" w:type="dxa"/>
            <w:tcBorders>
              <w:top w:val="single" w:sz="6" w:space="0" w:color="auto"/>
              <w:left w:val="single" w:sz="6" w:space="0" w:color="auto"/>
              <w:bottom w:val="single" w:sz="6" w:space="0" w:color="auto"/>
              <w:right w:val="single" w:sz="6" w:space="0" w:color="auto"/>
              <w:tl2br w:val="nil"/>
              <w:tr2bl w:val="nil"/>
            </w:tcBorders>
            <w:shd w:val="solid" w:color="FFFFFF"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催化燃烧式</w:t>
            </w:r>
          </w:p>
        </w:tc>
        <w:tc>
          <w:tcPr>
            <w:tcW w:w="1412" w:type="dxa"/>
            <w:tcBorders>
              <w:top w:val="single" w:sz="6" w:space="0" w:color="auto"/>
              <w:left w:val="single" w:sz="6" w:space="0" w:color="auto"/>
              <w:bottom w:val="single" w:sz="6" w:space="0" w:color="auto"/>
              <w:right w:val="single" w:sz="6" w:space="0" w:color="auto"/>
              <w:tl2br w:val="nil"/>
              <w:tr2bl w:val="nil"/>
            </w:tcBorders>
            <w:shd w:val="solid" w:color="FFFFFF"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0~100%LEL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17</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525冷冻站、531合成气压缩</w:t>
            </w:r>
          </w:p>
        </w:tc>
        <w:tc>
          <w:tcPr>
            <w:tcW w:w="2410"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525-GT-0001~0013</w:t>
            </w:r>
          </w:p>
        </w:tc>
        <w:tc>
          <w:tcPr>
            <w:tcW w:w="1759"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环境H2检测</w:t>
            </w:r>
          </w:p>
        </w:tc>
        <w:tc>
          <w:tcPr>
            <w:tcW w:w="715"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13</w:t>
            </w:r>
          </w:p>
        </w:tc>
        <w:tc>
          <w:tcPr>
            <w:tcW w:w="1417" w:type="dxa"/>
            <w:tcBorders>
              <w:top w:val="single" w:sz="6" w:space="0" w:color="auto"/>
              <w:left w:val="single" w:sz="6" w:space="0" w:color="auto"/>
              <w:bottom w:val="single" w:sz="6" w:space="0" w:color="auto"/>
              <w:right w:val="single" w:sz="6" w:space="0" w:color="auto"/>
              <w:tl2br w:val="nil"/>
              <w:tr2bl w:val="nil"/>
            </w:tcBorders>
            <w:shd w:val="solid" w:color="FFFFFF"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催化燃烧式</w:t>
            </w:r>
          </w:p>
        </w:tc>
        <w:tc>
          <w:tcPr>
            <w:tcW w:w="1412" w:type="dxa"/>
            <w:tcBorders>
              <w:top w:val="single" w:sz="6" w:space="0" w:color="auto"/>
              <w:left w:val="single" w:sz="6" w:space="0" w:color="auto"/>
              <w:bottom w:val="single" w:sz="6" w:space="0" w:color="auto"/>
              <w:right w:val="single" w:sz="6" w:space="0" w:color="auto"/>
              <w:tl2br w:val="nil"/>
              <w:tr2bl w:val="nil"/>
            </w:tcBorders>
            <w:shd w:val="solid" w:color="FFFFFF"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0~100%LEL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525-GT-1001~1037</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环境NH3检测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37</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84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525-GA-2001~2005 525-GA-1001~1004 525-GA-3001~3002</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声光报警器</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11</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干接点</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360度旋转</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50</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532新合成</w:t>
            </w:r>
          </w:p>
        </w:tc>
        <w:tc>
          <w:tcPr>
            <w:tcW w:w="2410"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532-GT-1001~1027</w:t>
            </w:r>
          </w:p>
        </w:tc>
        <w:tc>
          <w:tcPr>
            <w:tcW w:w="1759"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环境H2检测</w:t>
            </w:r>
          </w:p>
        </w:tc>
        <w:tc>
          <w:tcPr>
            <w:tcW w:w="715" w:type="dxa"/>
            <w:tcBorders>
              <w:top w:val="single" w:sz="6" w:space="0" w:color="auto"/>
              <w:left w:val="single" w:sz="6" w:space="0" w:color="auto"/>
              <w:bottom w:val="single" w:sz="6" w:space="0" w:color="auto"/>
              <w:right w:val="single" w:sz="6" w:space="0" w:color="auto"/>
              <w:tl2br w:val="nil"/>
              <w:tr2bl w:val="nil"/>
            </w:tcBorders>
            <w:shd w:val="clear" w:color="auto"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27</w:t>
            </w:r>
          </w:p>
        </w:tc>
        <w:tc>
          <w:tcPr>
            <w:tcW w:w="1417" w:type="dxa"/>
            <w:tcBorders>
              <w:top w:val="single" w:sz="6" w:space="0" w:color="auto"/>
              <w:left w:val="single" w:sz="6" w:space="0" w:color="auto"/>
              <w:bottom w:val="single" w:sz="6" w:space="0" w:color="auto"/>
              <w:right w:val="single" w:sz="6" w:space="0" w:color="auto"/>
              <w:tl2br w:val="nil"/>
              <w:tr2bl w:val="nil"/>
            </w:tcBorders>
            <w:shd w:val="solid" w:color="FFFFFF"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催化燃烧式</w:t>
            </w:r>
          </w:p>
        </w:tc>
        <w:tc>
          <w:tcPr>
            <w:tcW w:w="1412" w:type="dxa"/>
            <w:tcBorders>
              <w:top w:val="single" w:sz="6" w:space="0" w:color="auto"/>
              <w:left w:val="single" w:sz="6" w:space="0" w:color="auto"/>
              <w:bottom w:val="single" w:sz="6" w:space="0" w:color="auto"/>
              <w:right w:val="single" w:sz="6" w:space="0" w:color="auto"/>
              <w:tl2br w:val="nil"/>
              <w:tr2bl w:val="nil"/>
            </w:tcBorders>
            <w:shd w:val="solid" w:color="FFFFFF" w:fill="auto"/>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0~100%LEL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532-GT-1101~1139</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环境NH3检测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39</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532-GA-0001~0002</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声光报警器</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干接点</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360度旋转</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66</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566新CO2气提</w:t>
            </w: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AT0001~0009</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环境NH3检测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9</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AT1001~1004</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环境O2检测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4</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0~25%VOL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AA0001</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声光报警器</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干接点</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360度旋转</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13</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27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561球罐库区及机柜间</w:t>
            </w: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561-GT0302a/b</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环境NH3检测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561-GT0303a/b</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环境NH3检测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561-GT0304</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环境NH3检测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561-GT0101a/b</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环境NH3检测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561-GT0302a/b</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环境NH3检测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321-GT-0201</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环境H2检测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催化燃烧式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0~100%LEL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321-GT-0301</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环境NH3检测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11</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203锅炉</w:t>
            </w: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203-GT-1001~1010</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环境H2检测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10</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催化燃烧式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0~100%LEL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203-GT-1101~1110</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环境CO检测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10</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0~100ppm</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203-GA-0001</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声光报警器</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1</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干接点</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360度旋转</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20</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541空分</w:t>
            </w: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541-GT-0001~0005</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环境O2检测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0~25%VOL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541-GT-0006~00011</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环境O2检测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6</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0~25%VOL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541-GA-0001~0003</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声光报警器</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干接点</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360度旋转</w:t>
            </w:r>
          </w:p>
        </w:tc>
      </w:tr>
      <w:tr w:rsidR="00B32CCF" w:rsidRPr="00277173" w:rsidTr="00B32CCF">
        <w:trPr>
          <w:trHeight w:val="72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541-GT-0001~0011配供一台壁挂式报警控制器，报警控制器带4路继电器输出，可进行简单逻辑控制功能。报警控制器支持以太网通讯。含接线箱等，照设计图纸招标</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542空分</w:t>
            </w: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542-GT-0006 ~0010</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环境O2检测</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电化学式</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0~25%VOL</w:t>
            </w:r>
          </w:p>
        </w:tc>
      </w:tr>
      <w:tr w:rsidR="00B32CCF" w:rsidRPr="00277173" w:rsidTr="00B32CCF">
        <w:trPr>
          <w:trHeight w:val="28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542-GA-0001~0003</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声光报警器</w:t>
            </w: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干接点</w:t>
            </w: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360度旋转</w:t>
            </w:r>
          </w:p>
        </w:tc>
      </w:tr>
      <w:tr w:rsidR="00B32CCF" w:rsidRPr="00277173" w:rsidTr="00B32CCF">
        <w:trPr>
          <w:trHeight w:val="840"/>
          <w:jc w:val="center"/>
        </w:trPr>
        <w:tc>
          <w:tcPr>
            <w:tcW w:w="851"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2410"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r w:rsidRPr="00277173">
              <w:rPr>
                <w:rFonts w:asciiTheme="minorEastAsia" w:eastAsiaTheme="minorEastAsia" w:hAnsiTheme="minorEastAsia" w:hint="eastAsia"/>
                <w:szCs w:val="21"/>
              </w:rPr>
              <w:t>542-GT-0006~0010配供一台壁挂式报警控制器，报警控制器带4路继电器输出，可进行简单逻辑控制功能。报警控制器支持以太网通讯。含接线箱等，按照设计图纸招标</w:t>
            </w:r>
          </w:p>
        </w:tc>
        <w:tc>
          <w:tcPr>
            <w:tcW w:w="1759"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715"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c>
          <w:tcPr>
            <w:tcW w:w="1412" w:type="dxa"/>
            <w:tcBorders>
              <w:top w:val="single" w:sz="6" w:space="0" w:color="auto"/>
              <w:left w:val="single" w:sz="6" w:space="0" w:color="auto"/>
              <w:bottom w:val="single" w:sz="6" w:space="0" w:color="auto"/>
              <w:right w:val="single" w:sz="6" w:space="0" w:color="auto"/>
              <w:tl2br w:val="nil"/>
              <w:tr2bl w:val="nil"/>
            </w:tcBorders>
            <w:vAlign w:val="center"/>
          </w:tcPr>
          <w:p w:rsidR="00B32CCF" w:rsidRPr="00277173" w:rsidRDefault="00B32CCF" w:rsidP="000D06EB">
            <w:pPr>
              <w:jc w:val="center"/>
              <w:rPr>
                <w:rFonts w:asciiTheme="minorEastAsia" w:eastAsiaTheme="minorEastAsia" w:hAnsiTheme="minorEastAsia"/>
                <w:szCs w:val="21"/>
              </w:rPr>
            </w:pPr>
          </w:p>
        </w:tc>
      </w:tr>
    </w:tbl>
    <w:p w:rsidR="00392A5F" w:rsidRDefault="00392A5F" w:rsidP="00B15126"/>
    <w:p w:rsidR="00B15126" w:rsidRDefault="00B15126" w:rsidP="00B15126"/>
    <w:p w:rsidR="00B15126" w:rsidRPr="00B15126" w:rsidRDefault="00B15126" w:rsidP="00B15126">
      <w:pPr>
        <w:sectPr w:rsidR="00B15126" w:rsidRPr="00B15126" w:rsidSect="006D6257">
          <w:pgSz w:w="11906" w:h="16838"/>
          <w:pgMar w:top="1440" w:right="1797" w:bottom="1440" w:left="1797" w:header="851" w:footer="992" w:gutter="0"/>
          <w:cols w:space="425"/>
          <w:docGrid w:type="lines" w:linePitch="312"/>
        </w:sectPr>
      </w:pPr>
    </w:p>
    <w:p w:rsidR="006E5FD7" w:rsidRPr="006E5FD7" w:rsidRDefault="006E5FD7" w:rsidP="006E5FD7">
      <w:pPr>
        <w:jc w:val="left"/>
        <w:rPr>
          <w:rFonts w:asciiTheme="minorEastAsia" w:eastAsiaTheme="minorEastAsia" w:hAnsiTheme="minorEastAsia"/>
          <w:b/>
          <w:sz w:val="28"/>
          <w:szCs w:val="28"/>
        </w:rPr>
      </w:pPr>
      <w:r w:rsidRPr="006E5FD7">
        <w:rPr>
          <w:rFonts w:asciiTheme="minorEastAsia" w:eastAsiaTheme="minorEastAsia" w:hAnsiTheme="minorEastAsia"/>
          <w:b/>
          <w:sz w:val="28"/>
          <w:szCs w:val="28"/>
        </w:rPr>
        <w:lastRenderedPageBreak/>
        <w:t>附件</w:t>
      </w:r>
      <w:r w:rsidRPr="006E5FD7">
        <w:rPr>
          <w:rFonts w:asciiTheme="minorEastAsia" w:eastAsiaTheme="minorEastAsia" w:hAnsiTheme="minorEastAsia" w:hint="eastAsia"/>
          <w:b/>
          <w:sz w:val="28"/>
          <w:szCs w:val="28"/>
        </w:rPr>
        <w:t>6</w:t>
      </w:r>
      <w:r w:rsidRPr="006E5FD7">
        <w:rPr>
          <w:rFonts w:asciiTheme="minorEastAsia" w:eastAsiaTheme="minorEastAsia" w:hAnsiTheme="minorEastAsia" w:hint="eastAsia"/>
          <w:b/>
          <w:bCs/>
          <w:caps/>
          <w:spacing w:val="40"/>
          <w:sz w:val="28"/>
          <w:szCs w:val="28"/>
        </w:rPr>
        <w:t>厂区事故池</w:t>
      </w:r>
    </w:p>
    <w:p w:rsidR="006E5FD7" w:rsidRDefault="006E5FD7" w:rsidP="006E5FD7"/>
    <w:p w:rsidR="006E5FD7" w:rsidRPr="00277173" w:rsidRDefault="006E5FD7" w:rsidP="006E5FD7">
      <w:pPr>
        <w:autoSpaceDE w:val="0"/>
        <w:autoSpaceDN w:val="0"/>
        <w:spacing w:after="2"/>
        <w:ind w:left="2569"/>
        <w:rPr>
          <w:rFonts w:ascii="黑体" w:eastAsia="黑体" w:hAnsi="黑体" w:cs="宋体"/>
          <w:kern w:val="0"/>
          <w:sz w:val="24"/>
          <w:lang w:val="zh-CN" w:bidi="zh-CN"/>
        </w:rPr>
      </w:pPr>
      <w:r w:rsidRPr="00277173">
        <w:rPr>
          <w:rFonts w:ascii="黑体" w:eastAsia="黑体" w:hAnsi="黑体" w:cs="宋体"/>
          <w:kern w:val="0"/>
          <w:sz w:val="24"/>
          <w:lang w:val="zh-CN" w:bidi="zh-CN"/>
        </w:rPr>
        <w:t>厂区内事故池情况一览表</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55"/>
        <w:gridCol w:w="1518"/>
        <w:gridCol w:w="1516"/>
        <w:gridCol w:w="2542"/>
        <w:gridCol w:w="1391"/>
      </w:tblGrid>
      <w:tr w:rsidR="00772432" w:rsidRPr="00277173" w:rsidTr="00772432">
        <w:trPr>
          <w:trHeight w:val="544"/>
          <w:jc w:val="center"/>
        </w:trPr>
        <w:tc>
          <w:tcPr>
            <w:tcW w:w="814"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sz w:val="21"/>
                <w:szCs w:val="21"/>
                <w:lang w:eastAsia="zh-CN"/>
              </w:rPr>
              <w:t>序号</w:t>
            </w:r>
          </w:p>
        </w:tc>
        <w:tc>
          <w:tcPr>
            <w:tcW w:w="912" w:type="pct"/>
            <w:vAlign w:val="center"/>
          </w:tcPr>
          <w:p w:rsidR="00772432" w:rsidRPr="00277173" w:rsidRDefault="00772432" w:rsidP="00772432">
            <w:pPr>
              <w:pStyle w:val="TableParagraph"/>
              <w:contextualSpacing/>
              <w:rPr>
                <w:rFonts w:asciiTheme="minorEastAsia" w:hAnsiTheme="minorEastAsia"/>
                <w:sz w:val="21"/>
                <w:szCs w:val="21"/>
              </w:rPr>
            </w:pPr>
            <w:r>
              <w:rPr>
                <w:rFonts w:asciiTheme="minorEastAsia" w:hAnsiTheme="minorEastAsia" w:hint="eastAsia"/>
                <w:sz w:val="21"/>
                <w:szCs w:val="21"/>
                <w:lang w:eastAsia="zh-CN"/>
              </w:rPr>
              <w:t>名称</w:t>
            </w:r>
          </w:p>
        </w:tc>
        <w:tc>
          <w:tcPr>
            <w:tcW w:w="911"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容</w:t>
            </w:r>
            <w:r w:rsidRPr="00277173">
              <w:rPr>
                <w:rFonts w:asciiTheme="minorEastAsia" w:hAnsiTheme="minorEastAsia"/>
                <w:sz w:val="21"/>
                <w:szCs w:val="21"/>
                <w:lang w:eastAsia="zh-CN"/>
              </w:rPr>
              <w:t>积（m</w:t>
            </w:r>
            <w:r w:rsidRPr="00277173">
              <w:rPr>
                <w:rFonts w:asciiTheme="minorEastAsia" w:hAnsiTheme="minorEastAsia"/>
                <w:sz w:val="21"/>
                <w:szCs w:val="21"/>
                <w:vertAlign w:val="superscript"/>
                <w:lang w:eastAsia="zh-CN"/>
              </w:rPr>
              <w:t>3</w:t>
            </w:r>
            <w:r w:rsidRPr="00277173">
              <w:rPr>
                <w:rFonts w:asciiTheme="minorEastAsia" w:hAnsiTheme="minorEastAsia"/>
                <w:sz w:val="21"/>
                <w:szCs w:val="21"/>
                <w:lang w:eastAsia="zh-CN"/>
              </w:rPr>
              <w:t>）</w:t>
            </w:r>
          </w:p>
        </w:tc>
        <w:tc>
          <w:tcPr>
            <w:tcW w:w="1527"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sz w:val="21"/>
                <w:szCs w:val="21"/>
                <w:lang w:eastAsia="zh-CN"/>
              </w:rPr>
              <w:t>位置</w:t>
            </w:r>
          </w:p>
        </w:tc>
        <w:tc>
          <w:tcPr>
            <w:tcW w:w="837"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说明</w:t>
            </w:r>
          </w:p>
        </w:tc>
      </w:tr>
      <w:tr w:rsidR="00772432" w:rsidRPr="00277173" w:rsidTr="00772432">
        <w:trPr>
          <w:trHeight w:val="325"/>
          <w:jc w:val="center"/>
        </w:trPr>
        <w:tc>
          <w:tcPr>
            <w:tcW w:w="814"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sz w:val="21"/>
                <w:szCs w:val="21"/>
                <w:lang w:eastAsia="zh-CN"/>
              </w:rPr>
              <w:t>1</w:t>
            </w:r>
          </w:p>
        </w:tc>
        <w:tc>
          <w:tcPr>
            <w:tcW w:w="912"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Pr>
                <w:rFonts w:asciiTheme="minorEastAsia" w:hAnsiTheme="minorEastAsia" w:hint="eastAsia"/>
                <w:sz w:val="21"/>
                <w:szCs w:val="21"/>
                <w:lang w:eastAsia="zh-CN"/>
              </w:rPr>
              <w:t>1#事故池</w:t>
            </w:r>
          </w:p>
        </w:tc>
        <w:tc>
          <w:tcPr>
            <w:tcW w:w="911"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sz w:val="21"/>
                <w:szCs w:val="21"/>
                <w:lang w:eastAsia="zh-CN"/>
              </w:rPr>
              <w:t>400</w:t>
            </w:r>
          </w:p>
        </w:tc>
        <w:tc>
          <w:tcPr>
            <w:tcW w:w="1527"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Pr>
                <w:rFonts w:asciiTheme="minorEastAsia" w:hAnsiTheme="minorEastAsia" w:hint="eastAsia"/>
                <w:sz w:val="21"/>
                <w:szCs w:val="21"/>
                <w:lang w:eastAsia="zh-CN"/>
              </w:rPr>
              <w:t>烟气脱硫</w:t>
            </w:r>
            <w:r w:rsidRPr="00277173">
              <w:rPr>
                <w:rFonts w:asciiTheme="minorEastAsia" w:hAnsiTheme="minorEastAsia"/>
                <w:sz w:val="21"/>
                <w:szCs w:val="21"/>
                <w:lang w:eastAsia="zh-CN"/>
              </w:rPr>
              <w:t>西侧</w:t>
            </w:r>
          </w:p>
        </w:tc>
        <w:tc>
          <w:tcPr>
            <w:tcW w:w="837"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现有</w:t>
            </w:r>
          </w:p>
        </w:tc>
      </w:tr>
      <w:tr w:rsidR="00772432" w:rsidRPr="00277173" w:rsidTr="00772432">
        <w:trPr>
          <w:trHeight w:val="398"/>
          <w:jc w:val="center"/>
        </w:trPr>
        <w:tc>
          <w:tcPr>
            <w:tcW w:w="814"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sz w:val="21"/>
                <w:szCs w:val="21"/>
                <w:lang w:eastAsia="zh-CN"/>
              </w:rPr>
              <w:t>2</w:t>
            </w:r>
          </w:p>
        </w:tc>
        <w:tc>
          <w:tcPr>
            <w:tcW w:w="912" w:type="pct"/>
            <w:vAlign w:val="center"/>
          </w:tcPr>
          <w:p w:rsidR="00772432" w:rsidRPr="00277173" w:rsidRDefault="00772432" w:rsidP="00772432">
            <w:pPr>
              <w:pStyle w:val="TableParagraph"/>
              <w:contextualSpacing/>
              <w:rPr>
                <w:rFonts w:asciiTheme="minorEastAsia" w:hAnsiTheme="minorEastAsia"/>
                <w:sz w:val="21"/>
                <w:szCs w:val="21"/>
              </w:rPr>
            </w:pPr>
            <w:r>
              <w:rPr>
                <w:rFonts w:asciiTheme="minorEastAsia" w:hAnsiTheme="minorEastAsia"/>
                <w:sz w:val="21"/>
                <w:szCs w:val="21"/>
                <w:lang w:eastAsia="zh-CN"/>
              </w:rPr>
              <w:t>2</w:t>
            </w:r>
            <w:r>
              <w:rPr>
                <w:rFonts w:asciiTheme="minorEastAsia" w:hAnsiTheme="minorEastAsia" w:hint="eastAsia"/>
                <w:sz w:val="21"/>
                <w:szCs w:val="21"/>
                <w:lang w:eastAsia="zh-CN"/>
              </w:rPr>
              <w:t>#事故池</w:t>
            </w:r>
          </w:p>
        </w:tc>
        <w:tc>
          <w:tcPr>
            <w:tcW w:w="911"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sz w:val="21"/>
                <w:szCs w:val="21"/>
                <w:lang w:eastAsia="zh-CN"/>
              </w:rPr>
              <w:t>2000</w:t>
            </w:r>
          </w:p>
        </w:tc>
        <w:tc>
          <w:tcPr>
            <w:tcW w:w="1527"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液氨罐区的北侧</w:t>
            </w:r>
          </w:p>
        </w:tc>
        <w:tc>
          <w:tcPr>
            <w:tcW w:w="837"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现有</w:t>
            </w:r>
          </w:p>
        </w:tc>
      </w:tr>
      <w:tr w:rsidR="00772432" w:rsidRPr="00277173" w:rsidTr="00772432">
        <w:trPr>
          <w:trHeight w:val="398"/>
          <w:jc w:val="center"/>
        </w:trPr>
        <w:tc>
          <w:tcPr>
            <w:tcW w:w="814"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3</w:t>
            </w:r>
          </w:p>
        </w:tc>
        <w:tc>
          <w:tcPr>
            <w:tcW w:w="912" w:type="pct"/>
            <w:vAlign w:val="center"/>
          </w:tcPr>
          <w:p w:rsidR="00772432" w:rsidRPr="00277173" w:rsidRDefault="00772432" w:rsidP="00772432">
            <w:pPr>
              <w:pStyle w:val="TableParagraph"/>
              <w:contextualSpacing/>
              <w:rPr>
                <w:rFonts w:asciiTheme="minorEastAsia" w:hAnsiTheme="minorEastAsia"/>
                <w:sz w:val="21"/>
                <w:szCs w:val="21"/>
              </w:rPr>
            </w:pPr>
            <w:r>
              <w:rPr>
                <w:rFonts w:asciiTheme="minorEastAsia" w:hAnsiTheme="minorEastAsia"/>
                <w:sz w:val="21"/>
                <w:szCs w:val="21"/>
                <w:lang w:eastAsia="zh-CN"/>
              </w:rPr>
              <w:t>3</w:t>
            </w:r>
            <w:r>
              <w:rPr>
                <w:rFonts w:asciiTheme="minorEastAsia" w:hAnsiTheme="minorEastAsia" w:hint="eastAsia"/>
                <w:sz w:val="21"/>
                <w:szCs w:val="21"/>
                <w:lang w:eastAsia="zh-CN"/>
              </w:rPr>
              <w:t>#事故池</w:t>
            </w:r>
          </w:p>
        </w:tc>
        <w:tc>
          <w:tcPr>
            <w:tcW w:w="911"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5</w:t>
            </w:r>
            <w:r w:rsidRPr="00277173">
              <w:rPr>
                <w:rFonts w:asciiTheme="minorEastAsia" w:hAnsiTheme="minorEastAsia"/>
                <w:sz w:val="21"/>
                <w:szCs w:val="21"/>
                <w:lang w:eastAsia="zh-CN"/>
              </w:rPr>
              <w:t>000</w:t>
            </w:r>
          </w:p>
        </w:tc>
        <w:tc>
          <w:tcPr>
            <w:tcW w:w="1527"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Pr>
                <w:rFonts w:asciiTheme="minorEastAsia" w:hAnsiTheme="minorEastAsia" w:hint="eastAsia"/>
                <w:sz w:val="21"/>
                <w:szCs w:val="21"/>
                <w:lang w:eastAsia="zh-CN"/>
              </w:rPr>
              <w:t>合成氨装置</w:t>
            </w:r>
            <w:r w:rsidRPr="00277173">
              <w:rPr>
                <w:rFonts w:asciiTheme="minorEastAsia" w:hAnsiTheme="minorEastAsia" w:hint="eastAsia"/>
                <w:sz w:val="21"/>
                <w:szCs w:val="21"/>
                <w:lang w:eastAsia="zh-CN"/>
              </w:rPr>
              <w:t>西侧</w:t>
            </w:r>
          </w:p>
        </w:tc>
        <w:tc>
          <w:tcPr>
            <w:tcW w:w="837"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现有</w:t>
            </w:r>
          </w:p>
        </w:tc>
      </w:tr>
      <w:tr w:rsidR="00772432" w:rsidRPr="00277173" w:rsidTr="00772432">
        <w:trPr>
          <w:trHeight w:val="398"/>
          <w:jc w:val="center"/>
        </w:trPr>
        <w:tc>
          <w:tcPr>
            <w:tcW w:w="814"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4</w:t>
            </w:r>
          </w:p>
        </w:tc>
        <w:tc>
          <w:tcPr>
            <w:tcW w:w="912" w:type="pct"/>
            <w:vAlign w:val="center"/>
          </w:tcPr>
          <w:p w:rsidR="00772432" w:rsidRPr="00277173" w:rsidRDefault="00772432" w:rsidP="00772432">
            <w:pPr>
              <w:pStyle w:val="TableParagraph"/>
              <w:contextualSpacing/>
              <w:rPr>
                <w:rFonts w:asciiTheme="minorEastAsia" w:hAnsiTheme="minorEastAsia"/>
                <w:sz w:val="21"/>
                <w:szCs w:val="21"/>
              </w:rPr>
            </w:pPr>
            <w:r>
              <w:rPr>
                <w:rFonts w:asciiTheme="minorEastAsia" w:hAnsiTheme="minorEastAsia"/>
                <w:sz w:val="21"/>
                <w:szCs w:val="21"/>
                <w:lang w:eastAsia="zh-CN"/>
              </w:rPr>
              <w:t>4</w:t>
            </w:r>
            <w:r>
              <w:rPr>
                <w:rFonts w:asciiTheme="minorEastAsia" w:hAnsiTheme="minorEastAsia" w:hint="eastAsia"/>
                <w:sz w:val="21"/>
                <w:szCs w:val="21"/>
                <w:lang w:eastAsia="zh-CN"/>
              </w:rPr>
              <w:t>#事故池</w:t>
            </w:r>
          </w:p>
        </w:tc>
        <w:tc>
          <w:tcPr>
            <w:tcW w:w="911"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1</w:t>
            </w:r>
            <w:r w:rsidRPr="00277173">
              <w:rPr>
                <w:rFonts w:asciiTheme="minorEastAsia" w:hAnsiTheme="minorEastAsia"/>
                <w:sz w:val="21"/>
                <w:szCs w:val="21"/>
                <w:lang w:eastAsia="zh-CN"/>
              </w:rPr>
              <w:t>3500</w:t>
            </w:r>
          </w:p>
        </w:tc>
        <w:tc>
          <w:tcPr>
            <w:tcW w:w="1527"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Pr>
                <w:rFonts w:asciiTheme="minorEastAsia" w:hAnsiTheme="minorEastAsia" w:hint="eastAsia"/>
                <w:sz w:val="21"/>
                <w:szCs w:val="21"/>
                <w:lang w:eastAsia="zh-CN"/>
              </w:rPr>
              <w:t>煤浆制备西侧</w:t>
            </w:r>
          </w:p>
        </w:tc>
        <w:tc>
          <w:tcPr>
            <w:tcW w:w="837"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现有</w:t>
            </w:r>
          </w:p>
        </w:tc>
      </w:tr>
      <w:tr w:rsidR="00772432" w:rsidRPr="00277173" w:rsidTr="00772432">
        <w:trPr>
          <w:trHeight w:val="398"/>
          <w:jc w:val="center"/>
        </w:trPr>
        <w:tc>
          <w:tcPr>
            <w:tcW w:w="814"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总计</w:t>
            </w:r>
          </w:p>
        </w:tc>
        <w:tc>
          <w:tcPr>
            <w:tcW w:w="912" w:type="pct"/>
            <w:vAlign w:val="center"/>
          </w:tcPr>
          <w:p w:rsidR="00772432" w:rsidRPr="00277173" w:rsidRDefault="00772432" w:rsidP="00772432">
            <w:pPr>
              <w:pStyle w:val="TableParagraph"/>
              <w:contextualSpacing/>
              <w:rPr>
                <w:rFonts w:asciiTheme="minorEastAsia" w:hAnsiTheme="minorEastAsia"/>
                <w:sz w:val="21"/>
                <w:szCs w:val="21"/>
              </w:rPr>
            </w:pPr>
          </w:p>
        </w:tc>
        <w:tc>
          <w:tcPr>
            <w:tcW w:w="911"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1</w:t>
            </w:r>
            <w:r w:rsidRPr="00277173">
              <w:rPr>
                <w:rFonts w:asciiTheme="minorEastAsia" w:hAnsiTheme="minorEastAsia"/>
                <w:sz w:val="21"/>
                <w:szCs w:val="21"/>
                <w:lang w:eastAsia="zh-CN"/>
              </w:rPr>
              <w:t>7400</w:t>
            </w:r>
          </w:p>
        </w:tc>
        <w:tc>
          <w:tcPr>
            <w:tcW w:w="1527"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w:t>
            </w:r>
          </w:p>
        </w:tc>
        <w:tc>
          <w:tcPr>
            <w:tcW w:w="837" w:type="pct"/>
            <w:vAlign w:val="center"/>
          </w:tcPr>
          <w:p w:rsidR="00772432" w:rsidRPr="00277173" w:rsidRDefault="00772432" w:rsidP="00772432">
            <w:pPr>
              <w:pStyle w:val="TableParagraph"/>
              <w:contextualSpacing/>
              <w:rPr>
                <w:rFonts w:asciiTheme="minorEastAsia" w:hAnsiTheme="minorEastAsia"/>
                <w:sz w:val="21"/>
                <w:szCs w:val="21"/>
                <w:lang w:eastAsia="zh-CN"/>
              </w:rPr>
            </w:pPr>
            <w:r w:rsidRPr="00277173">
              <w:rPr>
                <w:rFonts w:asciiTheme="minorEastAsia" w:hAnsiTheme="minorEastAsia" w:hint="eastAsia"/>
                <w:sz w:val="21"/>
                <w:szCs w:val="21"/>
                <w:lang w:eastAsia="zh-CN"/>
              </w:rPr>
              <w:t>-</w:t>
            </w:r>
          </w:p>
        </w:tc>
      </w:tr>
    </w:tbl>
    <w:p w:rsidR="006E5FD7" w:rsidRDefault="006E5FD7" w:rsidP="006E5FD7"/>
    <w:p w:rsidR="006E5FD7" w:rsidRDefault="006E5FD7" w:rsidP="006E5FD7"/>
    <w:p w:rsidR="006E5FD7" w:rsidRPr="006E5FD7" w:rsidRDefault="006E5FD7" w:rsidP="006E5FD7">
      <w:pPr>
        <w:sectPr w:rsidR="006E5FD7" w:rsidRPr="006E5FD7">
          <w:pgSz w:w="11906" w:h="16838"/>
          <w:pgMar w:top="1440" w:right="1797" w:bottom="1440" w:left="1797" w:header="851" w:footer="992" w:gutter="0"/>
          <w:cols w:space="425"/>
          <w:docGrid w:linePitch="312"/>
        </w:sectPr>
      </w:pPr>
    </w:p>
    <w:p w:rsidR="004F22DF" w:rsidRPr="004F22DF" w:rsidRDefault="004F22DF" w:rsidP="004F22DF">
      <w:pPr>
        <w:pStyle w:val="2"/>
        <w:spacing w:before="0" w:after="0" w:line="240" w:lineRule="auto"/>
        <w:rPr>
          <w:rFonts w:asciiTheme="minorEastAsia" w:eastAsiaTheme="minorEastAsia" w:hAnsiTheme="minorEastAsia"/>
          <w:sz w:val="28"/>
          <w:szCs w:val="28"/>
        </w:rPr>
      </w:pPr>
      <w:bookmarkStart w:id="368" w:name="_Toc465344976"/>
      <w:bookmarkStart w:id="369" w:name="_Toc119880131"/>
      <w:bookmarkStart w:id="370" w:name="_Toc119880213"/>
      <w:bookmarkStart w:id="371" w:name="_Toc119880517"/>
      <w:bookmarkStart w:id="372" w:name="_Toc119880661"/>
      <w:r w:rsidRPr="004F22DF">
        <w:rPr>
          <w:rFonts w:asciiTheme="minorEastAsia" w:eastAsiaTheme="minorEastAsia" w:hAnsiTheme="minorEastAsia"/>
          <w:sz w:val="28"/>
          <w:szCs w:val="28"/>
        </w:rPr>
        <w:lastRenderedPageBreak/>
        <w:t>附件7 环境保护目标</w:t>
      </w:r>
      <w:bookmarkEnd w:id="368"/>
      <w:bookmarkEnd w:id="369"/>
      <w:bookmarkEnd w:id="370"/>
      <w:bookmarkEnd w:id="371"/>
      <w:bookmarkEnd w:id="372"/>
    </w:p>
    <w:tbl>
      <w:tblPr>
        <w:tblW w:w="103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4A0"/>
      </w:tblPr>
      <w:tblGrid>
        <w:gridCol w:w="582"/>
        <w:gridCol w:w="2338"/>
        <w:gridCol w:w="840"/>
        <w:gridCol w:w="840"/>
        <w:gridCol w:w="840"/>
        <w:gridCol w:w="1974"/>
        <w:gridCol w:w="1031"/>
        <w:gridCol w:w="1950"/>
      </w:tblGrid>
      <w:tr w:rsidR="004F22DF" w:rsidRPr="004F22DF" w:rsidTr="000D06EB">
        <w:trPr>
          <w:trHeight w:val="537"/>
          <w:tblHeader/>
          <w:jc w:val="center"/>
        </w:trPr>
        <w:tc>
          <w:tcPr>
            <w:tcW w:w="582" w:type="dxa"/>
            <w:vAlign w:val="center"/>
          </w:tcPr>
          <w:p w:rsidR="004F22DF" w:rsidRPr="004F22DF" w:rsidRDefault="004F22DF" w:rsidP="000D06EB">
            <w:pPr>
              <w:jc w:val="center"/>
              <w:rPr>
                <w:rFonts w:asciiTheme="minorEastAsia" w:eastAsiaTheme="minorEastAsia" w:hAnsiTheme="minorEastAsia"/>
                <w:b/>
                <w:szCs w:val="21"/>
              </w:rPr>
            </w:pPr>
            <w:r w:rsidRPr="004F22DF">
              <w:rPr>
                <w:rFonts w:asciiTheme="minorEastAsia" w:eastAsiaTheme="minorEastAsia" w:hAnsiTheme="minorEastAsia"/>
                <w:b/>
                <w:szCs w:val="21"/>
              </w:rPr>
              <w:t>序号</w:t>
            </w:r>
          </w:p>
        </w:tc>
        <w:tc>
          <w:tcPr>
            <w:tcW w:w="2338" w:type="dxa"/>
            <w:vAlign w:val="center"/>
          </w:tcPr>
          <w:p w:rsidR="004F22DF" w:rsidRPr="004F22DF" w:rsidRDefault="004F22DF" w:rsidP="000D06EB">
            <w:pPr>
              <w:jc w:val="center"/>
              <w:rPr>
                <w:rFonts w:asciiTheme="minorEastAsia" w:eastAsiaTheme="minorEastAsia" w:hAnsiTheme="minorEastAsia"/>
                <w:b/>
                <w:szCs w:val="21"/>
              </w:rPr>
            </w:pPr>
            <w:r w:rsidRPr="004F22DF">
              <w:rPr>
                <w:rFonts w:asciiTheme="minorEastAsia" w:eastAsiaTheme="minorEastAsia" w:hAnsiTheme="minorEastAsia"/>
                <w:b/>
                <w:szCs w:val="21"/>
              </w:rPr>
              <w:t>周边场所、设施</w:t>
            </w:r>
          </w:p>
        </w:tc>
        <w:tc>
          <w:tcPr>
            <w:tcW w:w="840" w:type="dxa"/>
            <w:vAlign w:val="center"/>
          </w:tcPr>
          <w:p w:rsidR="004F22DF" w:rsidRPr="004F22DF" w:rsidRDefault="004F22DF" w:rsidP="000D06EB">
            <w:pPr>
              <w:jc w:val="center"/>
              <w:rPr>
                <w:rFonts w:asciiTheme="minorEastAsia" w:eastAsiaTheme="minorEastAsia" w:hAnsiTheme="minorEastAsia"/>
                <w:b/>
                <w:szCs w:val="21"/>
              </w:rPr>
            </w:pPr>
            <w:r w:rsidRPr="004F22DF">
              <w:rPr>
                <w:rFonts w:asciiTheme="minorEastAsia" w:eastAsiaTheme="minorEastAsia" w:hAnsiTheme="minorEastAsia" w:hint="eastAsia"/>
                <w:b/>
                <w:szCs w:val="21"/>
              </w:rPr>
              <w:t>方位</w:t>
            </w:r>
          </w:p>
        </w:tc>
        <w:tc>
          <w:tcPr>
            <w:tcW w:w="840" w:type="dxa"/>
            <w:vAlign w:val="center"/>
          </w:tcPr>
          <w:p w:rsidR="004F22DF" w:rsidRPr="004F22DF" w:rsidRDefault="004F22DF" w:rsidP="000D06EB">
            <w:pPr>
              <w:jc w:val="center"/>
              <w:rPr>
                <w:rFonts w:asciiTheme="minorEastAsia" w:eastAsiaTheme="minorEastAsia" w:hAnsiTheme="minorEastAsia"/>
                <w:b/>
                <w:szCs w:val="21"/>
              </w:rPr>
            </w:pPr>
            <w:r w:rsidRPr="004F22DF">
              <w:rPr>
                <w:rFonts w:asciiTheme="minorEastAsia" w:eastAsiaTheme="minorEastAsia" w:hAnsiTheme="minorEastAsia"/>
                <w:b/>
                <w:szCs w:val="21"/>
              </w:rPr>
              <w:t>距厂界</w:t>
            </w:r>
          </w:p>
          <w:p w:rsidR="004F22DF" w:rsidRPr="004F22DF" w:rsidRDefault="004F22DF" w:rsidP="000D06EB">
            <w:pPr>
              <w:jc w:val="center"/>
              <w:rPr>
                <w:rFonts w:asciiTheme="minorEastAsia" w:eastAsiaTheme="minorEastAsia" w:hAnsiTheme="minorEastAsia"/>
                <w:b/>
                <w:szCs w:val="21"/>
              </w:rPr>
            </w:pPr>
            <w:r w:rsidRPr="004F22DF">
              <w:rPr>
                <w:rFonts w:asciiTheme="minorEastAsia" w:eastAsiaTheme="minorEastAsia" w:hAnsiTheme="minorEastAsia"/>
                <w:b/>
                <w:szCs w:val="21"/>
              </w:rPr>
              <w:t>最近距离</w:t>
            </w:r>
          </w:p>
        </w:tc>
        <w:tc>
          <w:tcPr>
            <w:tcW w:w="840" w:type="dxa"/>
            <w:vAlign w:val="center"/>
          </w:tcPr>
          <w:p w:rsidR="004F22DF" w:rsidRPr="004F22DF" w:rsidRDefault="004F22DF" w:rsidP="000D06EB">
            <w:pPr>
              <w:jc w:val="center"/>
              <w:rPr>
                <w:rFonts w:asciiTheme="minorEastAsia" w:eastAsiaTheme="minorEastAsia" w:hAnsiTheme="minorEastAsia"/>
                <w:b/>
                <w:szCs w:val="21"/>
              </w:rPr>
            </w:pPr>
            <w:r w:rsidRPr="004F22DF">
              <w:rPr>
                <w:rFonts w:asciiTheme="minorEastAsia" w:eastAsiaTheme="minorEastAsia" w:hAnsiTheme="minorEastAsia" w:hint="eastAsia"/>
                <w:b/>
                <w:szCs w:val="21"/>
              </w:rPr>
              <w:t>注册人口</w:t>
            </w:r>
          </w:p>
        </w:tc>
        <w:tc>
          <w:tcPr>
            <w:tcW w:w="1974" w:type="dxa"/>
            <w:vAlign w:val="center"/>
          </w:tcPr>
          <w:p w:rsidR="004F22DF" w:rsidRPr="004F22DF" w:rsidRDefault="004F22DF" w:rsidP="000D06EB">
            <w:pPr>
              <w:jc w:val="center"/>
              <w:rPr>
                <w:rFonts w:asciiTheme="minorEastAsia" w:eastAsiaTheme="minorEastAsia" w:hAnsiTheme="minorEastAsia"/>
                <w:b/>
                <w:szCs w:val="21"/>
              </w:rPr>
            </w:pPr>
            <w:r w:rsidRPr="004F22DF">
              <w:rPr>
                <w:rFonts w:asciiTheme="minorEastAsia" w:eastAsiaTheme="minorEastAsia" w:hAnsiTheme="minorEastAsia"/>
                <w:b/>
                <w:szCs w:val="21"/>
              </w:rPr>
              <w:t>距罐区</w:t>
            </w:r>
          </w:p>
          <w:p w:rsidR="004F22DF" w:rsidRPr="004F22DF" w:rsidRDefault="004F22DF" w:rsidP="000D06EB">
            <w:pPr>
              <w:jc w:val="center"/>
              <w:rPr>
                <w:rFonts w:asciiTheme="minorEastAsia" w:eastAsiaTheme="minorEastAsia" w:hAnsiTheme="minorEastAsia"/>
                <w:b/>
                <w:szCs w:val="21"/>
              </w:rPr>
            </w:pPr>
            <w:r w:rsidRPr="004F22DF">
              <w:rPr>
                <w:rFonts w:asciiTheme="minorEastAsia" w:eastAsiaTheme="minorEastAsia" w:hAnsiTheme="minorEastAsia"/>
                <w:b/>
                <w:szCs w:val="21"/>
              </w:rPr>
              <w:t>最近距离</w:t>
            </w:r>
          </w:p>
        </w:tc>
        <w:tc>
          <w:tcPr>
            <w:tcW w:w="1031" w:type="dxa"/>
            <w:vAlign w:val="center"/>
          </w:tcPr>
          <w:p w:rsidR="004F22DF" w:rsidRPr="004F22DF" w:rsidRDefault="004F22DF" w:rsidP="000D06EB">
            <w:pPr>
              <w:jc w:val="center"/>
              <w:rPr>
                <w:rFonts w:asciiTheme="minorEastAsia" w:eastAsiaTheme="minorEastAsia" w:hAnsiTheme="minorEastAsia"/>
                <w:b/>
                <w:szCs w:val="21"/>
              </w:rPr>
            </w:pPr>
            <w:r w:rsidRPr="004F22DF">
              <w:rPr>
                <w:rFonts w:asciiTheme="minorEastAsia" w:eastAsiaTheme="minorEastAsia" w:hAnsiTheme="minorEastAsia"/>
                <w:b/>
                <w:szCs w:val="21"/>
              </w:rPr>
              <w:t>规范要求间距</w:t>
            </w:r>
          </w:p>
        </w:tc>
        <w:tc>
          <w:tcPr>
            <w:tcW w:w="1950" w:type="dxa"/>
            <w:vAlign w:val="center"/>
          </w:tcPr>
          <w:p w:rsidR="004F22DF" w:rsidRPr="004F22DF" w:rsidRDefault="004F22DF" w:rsidP="000D06EB">
            <w:pPr>
              <w:jc w:val="center"/>
              <w:rPr>
                <w:rFonts w:asciiTheme="minorEastAsia" w:eastAsiaTheme="minorEastAsia" w:hAnsiTheme="minorEastAsia"/>
                <w:b/>
                <w:szCs w:val="21"/>
              </w:rPr>
            </w:pPr>
            <w:r w:rsidRPr="004F22DF">
              <w:rPr>
                <w:rFonts w:asciiTheme="minorEastAsia" w:eastAsiaTheme="minorEastAsia" w:hAnsiTheme="minorEastAsia"/>
                <w:b/>
                <w:szCs w:val="21"/>
              </w:rPr>
              <w:t>检查依据</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1</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水北村</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bCs/>
                <w:szCs w:val="21"/>
              </w:rPr>
            </w:pPr>
            <w:r w:rsidRPr="004F22DF">
              <w:rPr>
                <w:rFonts w:asciiTheme="minorEastAsia" w:eastAsiaTheme="minorEastAsia" w:hAnsiTheme="minorEastAsia"/>
                <w:bCs/>
                <w:szCs w:val="21"/>
              </w:rPr>
              <w:t>W</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bCs/>
                <w:szCs w:val="21"/>
              </w:rPr>
            </w:pPr>
            <w:r w:rsidRPr="004F22DF">
              <w:rPr>
                <w:rFonts w:asciiTheme="minorEastAsia" w:eastAsiaTheme="minorEastAsia" w:hAnsiTheme="minorEastAsia"/>
                <w:bCs/>
                <w:szCs w:val="21"/>
              </w:rPr>
              <w:t>1050</w:t>
            </w:r>
          </w:p>
        </w:tc>
        <w:tc>
          <w:tcPr>
            <w:tcW w:w="840" w:type="dxa"/>
            <w:vAlign w:val="center"/>
          </w:tcPr>
          <w:p w:rsidR="004F22DF" w:rsidRPr="004F22DF" w:rsidRDefault="004F22DF" w:rsidP="000D06EB">
            <w:pPr>
              <w:adjustRightInd w:val="0"/>
              <w:snapToGrid w:val="0"/>
              <w:spacing w:line="360" w:lineRule="auto"/>
              <w:jc w:val="center"/>
              <w:rPr>
                <w:rFonts w:asciiTheme="minorEastAsia" w:eastAsiaTheme="minorEastAsia" w:hAnsiTheme="minorEastAsia"/>
                <w:bCs/>
                <w:szCs w:val="21"/>
              </w:rPr>
            </w:pPr>
            <w:r w:rsidRPr="004F22DF">
              <w:rPr>
                <w:rFonts w:asciiTheme="minorEastAsia" w:eastAsiaTheme="minorEastAsia" w:hAnsiTheme="minorEastAsia"/>
                <w:bCs/>
                <w:szCs w:val="21"/>
              </w:rPr>
              <w:t>1560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1</w:t>
            </w:r>
            <w:r w:rsidRPr="004F22DF">
              <w:rPr>
                <w:rFonts w:asciiTheme="minorEastAsia" w:eastAsiaTheme="minorEastAsia" w:hAnsiTheme="minorEastAsia" w:hint="eastAsia"/>
                <w:szCs w:val="21"/>
              </w:rPr>
              <w:t>8</w:t>
            </w:r>
            <w:r w:rsidRPr="004F22DF">
              <w:rPr>
                <w:rFonts w:asciiTheme="minorEastAsia" w:eastAsiaTheme="minorEastAsia" w:hAnsiTheme="minorEastAsia"/>
                <w:szCs w:val="21"/>
              </w:rPr>
              <w:t>40（新精醇罐区）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tcPr>
          <w:p w:rsidR="004F22DF" w:rsidRPr="004F22DF" w:rsidRDefault="004F22DF" w:rsidP="000D06EB">
            <w:pP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2</w:t>
            </w:r>
          </w:p>
        </w:tc>
        <w:tc>
          <w:tcPr>
            <w:tcW w:w="2338"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章丘日月化工</w:t>
            </w:r>
          </w:p>
        </w:tc>
        <w:tc>
          <w:tcPr>
            <w:tcW w:w="84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bCs/>
                <w:szCs w:val="21"/>
              </w:rPr>
              <w:t>W</w:t>
            </w:r>
          </w:p>
        </w:tc>
        <w:tc>
          <w:tcPr>
            <w:tcW w:w="84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bCs/>
                <w:szCs w:val="21"/>
              </w:rPr>
              <w:t>160</w:t>
            </w:r>
          </w:p>
        </w:tc>
        <w:tc>
          <w:tcPr>
            <w:tcW w:w="84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bCs/>
                <w:szCs w:val="21"/>
              </w:rPr>
              <w:t>1000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300</w:t>
            </w:r>
            <w:r w:rsidRPr="004F22DF">
              <w:rPr>
                <w:rFonts w:asciiTheme="minorEastAsia" w:eastAsiaTheme="minorEastAsia" w:hAnsiTheme="minorEastAsia"/>
                <w:szCs w:val="21"/>
              </w:rPr>
              <w:t>（新精醇罐区）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50</w:t>
            </w:r>
          </w:p>
        </w:tc>
        <w:tc>
          <w:tcPr>
            <w:tcW w:w="1950" w:type="dxa"/>
          </w:tcPr>
          <w:p w:rsidR="004F22DF" w:rsidRPr="004F22DF" w:rsidRDefault="004F22DF" w:rsidP="000D06EB">
            <w:pP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50160-2008/4.1.9</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3</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水寨镇小学</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bCs/>
                <w:szCs w:val="21"/>
              </w:rPr>
            </w:pPr>
            <w:r w:rsidRPr="004F22DF">
              <w:rPr>
                <w:rFonts w:asciiTheme="minorEastAsia" w:eastAsiaTheme="minorEastAsia" w:hAnsiTheme="minorEastAsia"/>
                <w:bCs/>
                <w:szCs w:val="21"/>
              </w:rPr>
              <w:t>W</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bCs/>
                <w:szCs w:val="21"/>
              </w:rPr>
            </w:pPr>
            <w:r w:rsidRPr="004F22DF">
              <w:rPr>
                <w:rFonts w:asciiTheme="minorEastAsia" w:eastAsiaTheme="minorEastAsia" w:hAnsiTheme="minorEastAsia"/>
                <w:bCs/>
                <w:szCs w:val="21"/>
              </w:rPr>
              <w:t>1100</w:t>
            </w:r>
          </w:p>
        </w:tc>
        <w:tc>
          <w:tcPr>
            <w:tcW w:w="840" w:type="dxa"/>
            <w:vAlign w:val="center"/>
          </w:tcPr>
          <w:p w:rsidR="004F22DF" w:rsidRPr="004F22DF" w:rsidRDefault="004F22DF" w:rsidP="000D06EB">
            <w:pPr>
              <w:adjustRightInd w:val="0"/>
              <w:snapToGrid w:val="0"/>
              <w:spacing w:line="360" w:lineRule="auto"/>
              <w:jc w:val="center"/>
              <w:rPr>
                <w:rFonts w:asciiTheme="minorEastAsia" w:eastAsiaTheme="minorEastAsia" w:hAnsiTheme="minorEastAsia"/>
                <w:bCs/>
                <w:szCs w:val="21"/>
              </w:rPr>
            </w:pPr>
            <w:r w:rsidRPr="004F22DF">
              <w:rPr>
                <w:rFonts w:asciiTheme="minorEastAsia" w:eastAsiaTheme="minorEastAsia" w:hAnsiTheme="minorEastAsia"/>
                <w:bCs/>
                <w:szCs w:val="21"/>
              </w:rPr>
              <w:t>500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1250</w:t>
            </w:r>
            <w:r w:rsidRPr="004F22DF">
              <w:rPr>
                <w:rFonts w:asciiTheme="minorEastAsia" w:eastAsiaTheme="minorEastAsia" w:hAnsiTheme="minorEastAsia"/>
                <w:szCs w:val="21"/>
              </w:rPr>
              <w:t>（精醇罐区）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tcPr>
          <w:p w:rsidR="004F22DF" w:rsidRPr="004F22DF" w:rsidRDefault="004F22DF" w:rsidP="000D06EB">
            <w:pP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4</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水寨镇幼儿园</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bCs/>
                <w:szCs w:val="21"/>
              </w:rPr>
              <w:t>W</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1150</w:t>
            </w:r>
          </w:p>
        </w:tc>
        <w:tc>
          <w:tcPr>
            <w:tcW w:w="840" w:type="dxa"/>
            <w:vAlign w:val="center"/>
          </w:tcPr>
          <w:p w:rsidR="004F22DF" w:rsidRPr="004F22DF" w:rsidRDefault="004F22DF" w:rsidP="000D06EB">
            <w:pPr>
              <w:adjustRightInd w:val="0"/>
              <w:snapToGrid w:val="0"/>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300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16</w:t>
            </w:r>
            <w:r w:rsidRPr="004F22DF">
              <w:rPr>
                <w:rFonts w:asciiTheme="minorEastAsia" w:eastAsiaTheme="minorEastAsia" w:hAnsiTheme="minorEastAsia"/>
                <w:szCs w:val="21"/>
              </w:rPr>
              <w:t>60（液氨罐区）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tcPr>
          <w:p w:rsidR="004F22DF" w:rsidRPr="004F22DF" w:rsidRDefault="004F22DF" w:rsidP="000D06EB">
            <w:pP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Merge w:val="restart"/>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5</w:t>
            </w:r>
          </w:p>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6</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水寨镇中学</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bCs/>
                <w:szCs w:val="21"/>
              </w:rPr>
              <w:t>W</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1200</w:t>
            </w:r>
          </w:p>
        </w:tc>
        <w:tc>
          <w:tcPr>
            <w:tcW w:w="840" w:type="dxa"/>
            <w:vAlign w:val="center"/>
          </w:tcPr>
          <w:p w:rsidR="004F22DF" w:rsidRPr="004F22DF" w:rsidRDefault="004F22DF" w:rsidP="000D06EB">
            <w:pPr>
              <w:adjustRightInd w:val="0"/>
              <w:snapToGrid w:val="0"/>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800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1350</w:t>
            </w:r>
            <w:r w:rsidRPr="004F22DF">
              <w:rPr>
                <w:rFonts w:asciiTheme="minorEastAsia" w:eastAsiaTheme="minorEastAsia" w:hAnsiTheme="minorEastAsia"/>
                <w:szCs w:val="21"/>
              </w:rPr>
              <w:t>（液氨罐区）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tcPr>
          <w:p w:rsidR="004F22DF" w:rsidRPr="004F22DF" w:rsidRDefault="004F22DF" w:rsidP="000D06EB">
            <w:pP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Merge/>
            <w:vAlign w:val="center"/>
          </w:tcPr>
          <w:p w:rsidR="004F22DF" w:rsidRPr="004F22DF" w:rsidRDefault="004F22DF" w:rsidP="000D06EB">
            <w:pPr>
              <w:jc w:val="center"/>
              <w:rPr>
                <w:rFonts w:asciiTheme="minorEastAsia" w:eastAsiaTheme="minorEastAsia" w:hAnsiTheme="minorEastAsia"/>
                <w:szCs w:val="21"/>
              </w:rPr>
            </w:pPr>
          </w:p>
        </w:tc>
        <w:tc>
          <w:tcPr>
            <w:tcW w:w="2338"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奥利集团肥料有限公司</w:t>
            </w:r>
          </w:p>
        </w:tc>
        <w:tc>
          <w:tcPr>
            <w:tcW w:w="84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E</w:t>
            </w:r>
          </w:p>
        </w:tc>
        <w:tc>
          <w:tcPr>
            <w:tcW w:w="84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64</w:t>
            </w:r>
          </w:p>
        </w:tc>
        <w:tc>
          <w:tcPr>
            <w:tcW w:w="84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320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164</w:t>
            </w:r>
            <w:r w:rsidRPr="004F22DF">
              <w:rPr>
                <w:rFonts w:asciiTheme="minorEastAsia" w:eastAsiaTheme="minorEastAsia" w:hAnsiTheme="minorEastAsia"/>
                <w:szCs w:val="21"/>
              </w:rPr>
              <w:t>（精醇罐区）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50</w:t>
            </w:r>
          </w:p>
        </w:tc>
        <w:tc>
          <w:tcPr>
            <w:tcW w:w="1950" w:type="dxa"/>
          </w:tcPr>
          <w:p w:rsidR="004F22DF" w:rsidRPr="004F22DF" w:rsidRDefault="004F22DF" w:rsidP="000D06EB">
            <w:pP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50160-2008/4.1.9</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7</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hint="eastAsia"/>
                <w:szCs w:val="21"/>
              </w:rPr>
              <w:t>绿邦高科技有限公司</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hint="eastAsia"/>
                <w:szCs w:val="21"/>
              </w:rPr>
              <w:t>W</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hint="eastAsia"/>
                <w:szCs w:val="21"/>
              </w:rPr>
              <w:t>60</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hint="eastAsia"/>
                <w:szCs w:val="21"/>
              </w:rPr>
              <w:t>220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200</w:t>
            </w:r>
            <w:r w:rsidRPr="004F22DF">
              <w:rPr>
                <w:rFonts w:asciiTheme="minorEastAsia" w:eastAsiaTheme="minorEastAsia" w:hAnsiTheme="minorEastAsia"/>
                <w:szCs w:val="21"/>
              </w:rPr>
              <w:t>（液氨罐区）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50160-2008/4.1.9</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8</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小康庄</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NW</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1600</w:t>
            </w:r>
          </w:p>
        </w:tc>
        <w:tc>
          <w:tcPr>
            <w:tcW w:w="840" w:type="dxa"/>
            <w:vAlign w:val="center"/>
          </w:tcPr>
          <w:p w:rsidR="004F22DF" w:rsidRPr="004F22DF" w:rsidRDefault="004F22DF" w:rsidP="000D06EB">
            <w:pPr>
              <w:adjustRightInd w:val="0"/>
              <w:snapToGrid w:val="0"/>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420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1760</w:t>
            </w:r>
            <w:r w:rsidRPr="004F22DF">
              <w:rPr>
                <w:rFonts w:asciiTheme="minorEastAsia" w:eastAsiaTheme="minorEastAsia" w:hAnsiTheme="minorEastAsia"/>
                <w:szCs w:val="21"/>
              </w:rPr>
              <w:t>（新精醇罐区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9</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城子庄</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SW</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1750</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890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18</w:t>
            </w:r>
            <w:r w:rsidRPr="004F22DF">
              <w:rPr>
                <w:rFonts w:asciiTheme="minorEastAsia" w:eastAsiaTheme="minorEastAsia" w:hAnsiTheme="minorEastAsia" w:hint="eastAsia"/>
                <w:szCs w:val="21"/>
              </w:rPr>
              <w:t>90</w:t>
            </w:r>
            <w:r w:rsidRPr="004F22DF">
              <w:rPr>
                <w:rFonts w:asciiTheme="minorEastAsia" w:eastAsiaTheme="minorEastAsia" w:hAnsiTheme="minorEastAsia"/>
                <w:szCs w:val="21"/>
              </w:rPr>
              <w:t>（新精醇罐区）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10</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郝家楼村</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NW</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1800</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1520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1960</w:t>
            </w:r>
            <w:r w:rsidRPr="004F22DF">
              <w:rPr>
                <w:rFonts w:asciiTheme="minorEastAsia" w:eastAsiaTheme="minorEastAsia" w:hAnsiTheme="minorEastAsia"/>
                <w:szCs w:val="21"/>
              </w:rPr>
              <w:t>（精醇罐区）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11</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旧西村</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SE</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2300</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500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2550</w:t>
            </w:r>
            <w:r w:rsidRPr="004F22DF">
              <w:rPr>
                <w:rFonts w:asciiTheme="minorEastAsia" w:eastAsiaTheme="minorEastAsia" w:hAnsiTheme="minorEastAsia"/>
                <w:szCs w:val="21"/>
              </w:rPr>
              <w:t>（精醇罐区）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12</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旧北村</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SE</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2600</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550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2750</w:t>
            </w:r>
            <w:r w:rsidRPr="004F22DF">
              <w:rPr>
                <w:rFonts w:asciiTheme="minorEastAsia" w:eastAsiaTheme="minorEastAsia" w:hAnsiTheme="minorEastAsia"/>
                <w:szCs w:val="21"/>
              </w:rPr>
              <w:t>（精醇罐区）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13</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旧东村</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SE</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3000</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520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3150</w:t>
            </w:r>
            <w:r w:rsidRPr="004F22DF">
              <w:rPr>
                <w:rFonts w:asciiTheme="minorEastAsia" w:eastAsiaTheme="minorEastAsia" w:hAnsiTheme="minorEastAsia"/>
                <w:szCs w:val="21"/>
              </w:rPr>
              <w:t>（精醇罐区）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14</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苑李村</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NNW</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2600</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560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2650</w:t>
            </w:r>
            <w:r w:rsidRPr="004F22DF">
              <w:rPr>
                <w:rFonts w:asciiTheme="minorEastAsia" w:eastAsiaTheme="minorEastAsia" w:hAnsiTheme="minorEastAsia"/>
                <w:szCs w:val="21"/>
              </w:rPr>
              <w:t>（液氨罐区）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15</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皇家寨</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N</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2000</w:t>
            </w:r>
          </w:p>
        </w:tc>
        <w:tc>
          <w:tcPr>
            <w:tcW w:w="840" w:type="dxa"/>
            <w:vAlign w:val="center"/>
          </w:tcPr>
          <w:p w:rsidR="004F22DF" w:rsidRPr="004F22DF" w:rsidRDefault="004F22DF" w:rsidP="000D06EB">
            <w:pPr>
              <w:autoSpaceDE w:val="0"/>
              <w:autoSpaceDN w:val="0"/>
              <w:adjustRightInd w:val="0"/>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1350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2360</w:t>
            </w:r>
            <w:r w:rsidRPr="004F22DF">
              <w:rPr>
                <w:rFonts w:asciiTheme="minorEastAsia" w:eastAsiaTheme="minorEastAsia" w:hAnsiTheme="minorEastAsia"/>
                <w:szCs w:val="21"/>
              </w:rPr>
              <w:t>（液氨罐区）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16</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王家桥</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WNW</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2300</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620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2460</w:t>
            </w:r>
            <w:r w:rsidRPr="004F22DF">
              <w:rPr>
                <w:rFonts w:asciiTheme="minorEastAsia" w:eastAsiaTheme="minorEastAsia" w:hAnsiTheme="minorEastAsia"/>
                <w:szCs w:val="21"/>
              </w:rPr>
              <w:t>（液氨罐区）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17</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南辛庄</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S</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2250</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910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2400</w:t>
            </w:r>
            <w:r w:rsidRPr="004F22DF">
              <w:rPr>
                <w:rFonts w:asciiTheme="minorEastAsia" w:eastAsiaTheme="minorEastAsia" w:hAnsiTheme="minorEastAsia"/>
                <w:szCs w:val="21"/>
              </w:rPr>
              <w:t>（精醇罐区）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18</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赵邢村</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E</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2800</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300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3000</w:t>
            </w:r>
            <w:r w:rsidRPr="004F22DF">
              <w:rPr>
                <w:rFonts w:asciiTheme="minorEastAsia" w:eastAsiaTheme="minorEastAsia" w:hAnsiTheme="minorEastAsia"/>
                <w:szCs w:val="21"/>
              </w:rPr>
              <w:t>（液氨罐区）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lastRenderedPageBreak/>
              <w:t>19</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张邢村</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E</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3100</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250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3260</w:t>
            </w:r>
            <w:r w:rsidRPr="004F22DF">
              <w:rPr>
                <w:rFonts w:asciiTheme="minorEastAsia" w:eastAsiaTheme="minorEastAsia" w:hAnsiTheme="minorEastAsia"/>
                <w:szCs w:val="21"/>
              </w:rPr>
              <w:t>（液氨罐区）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20</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王家村</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E</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3300</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50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3500</w:t>
            </w:r>
            <w:r w:rsidRPr="004F22DF">
              <w:rPr>
                <w:rFonts w:asciiTheme="minorEastAsia" w:eastAsiaTheme="minorEastAsia" w:hAnsiTheme="minorEastAsia"/>
                <w:szCs w:val="21"/>
              </w:rPr>
              <w:t>（液氨罐区）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21</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魏家村</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NE</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2500</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653</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2660</w:t>
            </w:r>
            <w:r w:rsidRPr="004F22DF">
              <w:rPr>
                <w:rFonts w:asciiTheme="minorEastAsia" w:eastAsiaTheme="minorEastAsia" w:hAnsiTheme="minorEastAsia"/>
                <w:szCs w:val="21"/>
              </w:rPr>
              <w:t>（液氨罐区）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22</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吉家村</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NE</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2250</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389</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2400</w:t>
            </w:r>
            <w:r w:rsidRPr="004F22DF">
              <w:rPr>
                <w:rFonts w:asciiTheme="minorEastAsia" w:eastAsiaTheme="minorEastAsia" w:hAnsiTheme="minorEastAsia"/>
                <w:szCs w:val="21"/>
              </w:rPr>
              <w:t>（液氨罐区）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23</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胡家村</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NE</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2700</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1408</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2860</w:t>
            </w:r>
            <w:r w:rsidRPr="004F22DF">
              <w:rPr>
                <w:rFonts w:asciiTheme="minorEastAsia" w:eastAsiaTheme="minorEastAsia" w:hAnsiTheme="minorEastAsia"/>
                <w:szCs w:val="21"/>
              </w:rPr>
              <w:t>（液氨罐区）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24</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逯家村</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NE</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2700</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780</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2900</w:t>
            </w:r>
            <w:r w:rsidRPr="004F22DF">
              <w:rPr>
                <w:rFonts w:asciiTheme="minorEastAsia" w:eastAsiaTheme="minorEastAsia" w:hAnsiTheme="minorEastAsia"/>
                <w:szCs w:val="21"/>
              </w:rPr>
              <w:t>（液氨罐区）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r w:rsidR="004F22DF" w:rsidRPr="004F22DF" w:rsidTr="000D06EB">
        <w:trPr>
          <w:trHeight w:val="537"/>
          <w:jc w:val="center"/>
        </w:trPr>
        <w:tc>
          <w:tcPr>
            <w:tcW w:w="582"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25</w:t>
            </w:r>
          </w:p>
        </w:tc>
        <w:tc>
          <w:tcPr>
            <w:tcW w:w="2338"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位家村</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NE</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2000</w:t>
            </w:r>
          </w:p>
        </w:tc>
        <w:tc>
          <w:tcPr>
            <w:tcW w:w="840" w:type="dxa"/>
            <w:vAlign w:val="center"/>
          </w:tcPr>
          <w:p w:rsidR="004F22DF" w:rsidRPr="004F22DF" w:rsidRDefault="004F22DF" w:rsidP="000D06EB">
            <w:pPr>
              <w:spacing w:line="360" w:lineRule="auto"/>
              <w:jc w:val="center"/>
              <w:rPr>
                <w:rFonts w:asciiTheme="minorEastAsia" w:eastAsiaTheme="minorEastAsia" w:hAnsiTheme="minorEastAsia"/>
                <w:szCs w:val="21"/>
              </w:rPr>
            </w:pPr>
            <w:r w:rsidRPr="004F22DF">
              <w:rPr>
                <w:rFonts w:asciiTheme="minorEastAsia" w:eastAsiaTheme="minorEastAsia" w:hAnsiTheme="minorEastAsia"/>
                <w:szCs w:val="21"/>
              </w:rPr>
              <w:t>437</w:t>
            </w:r>
          </w:p>
        </w:tc>
        <w:tc>
          <w:tcPr>
            <w:tcW w:w="1974"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2160</w:t>
            </w:r>
            <w:r w:rsidRPr="004F22DF">
              <w:rPr>
                <w:rFonts w:asciiTheme="minorEastAsia" w:eastAsiaTheme="minorEastAsia" w:hAnsiTheme="minorEastAsia"/>
                <w:szCs w:val="21"/>
              </w:rPr>
              <w:t>（液氨罐区）</w:t>
            </w:r>
          </w:p>
        </w:tc>
        <w:tc>
          <w:tcPr>
            <w:tcW w:w="1031"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hint="eastAsia"/>
                <w:szCs w:val="21"/>
              </w:rPr>
              <w:t>1200</w:t>
            </w:r>
          </w:p>
        </w:tc>
        <w:tc>
          <w:tcPr>
            <w:tcW w:w="1950" w:type="dxa"/>
            <w:vAlign w:val="center"/>
          </w:tcPr>
          <w:p w:rsidR="004F22DF" w:rsidRPr="004F22DF" w:rsidRDefault="004F22DF" w:rsidP="000D06EB">
            <w:pPr>
              <w:jc w:val="center"/>
              <w:rPr>
                <w:rFonts w:asciiTheme="minorEastAsia" w:eastAsiaTheme="minorEastAsia" w:hAnsiTheme="minorEastAsia"/>
                <w:szCs w:val="21"/>
              </w:rPr>
            </w:pPr>
            <w:r w:rsidRPr="004F22DF">
              <w:rPr>
                <w:rFonts w:asciiTheme="minorEastAsia" w:eastAsiaTheme="minorEastAsia" w:hAnsiTheme="minorEastAsia"/>
                <w:szCs w:val="21"/>
              </w:rPr>
              <w:t>GB</w:t>
            </w:r>
            <w:r w:rsidRPr="004F22DF">
              <w:rPr>
                <w:rFonts w:asciiTheme="minorEastAsia" w:eastAsiaTheme="minorEastAsia" w:hAnsiTheme="minorEastAsia" w:hint="eastAsia"/>
                <w:szCs w:val="21"/>
              </w:rPr>
              <w:t>11666.1-2012</w:t>
            </w:r>
          </w:p>
        </w:tc>
      </w:tr>
    </w:tbl>
    <w:p w:rsidR="004F22DF" w:rsidRDefault="004F22DF" w:rsidP="004F22DF"/>
    <w:p w:rsidR="004F22DF" w:rsidRDefault="004F22DF" w:rsidP="004F22DF"/>
    <w:p w:rsidR="004F22DF" w:rsidRDefault="004F22DF" w:rsidP="004F22DF"/>
    <w:p w:rsidR="004F22DF" w:rsidRPr="004F22DF" w:rsidRDefault="004F22DF" w:rsidP="004F22DF">
      <w:pPr>
        <w:sectPr w:rsidR="004F22DF" w:rsidRPr="004F22DF">
          <w:pgSz w:w="11906" w:h="16838"/>
          <w:pgMar w:top="1440" w:right="1797" w:bottom="1440" w:left="1797" w:header="851" w:footer="992" w:gutter="0"/>
          <w:cols w:space="425"/>
          <w:docGrid w:linePitch="312"/>
        </w:sectPr>
      </w:pPr>
    </w:p>
    <w:p w:rsidR="004F22DF" w:rsidRDefault="004F22DF" w:rsidP="004F22DF">
      <w:pPr>
        <w:pStyle w:val="2"/>
        <w:spacing w:before="0" w:after="0" w:line="240" w:lineRule="auto"/>
        <w:rPr>
          <w:rFonts w:asciiTheme="minorEastAsia" w:eastAsiaTheme="minorEastAsia" w:hAnsiTheme="minorEastAsia"/>
          <w:sz w:val="28"/>
          <w:szCs w:val="28"/>
        </w:rPr>
      </w:pPr>
      <w:bookmarkStart w:id="373" w:name="_Toc465344978"/>
      <w:bookmarkStart w:id="374" w:name="_Toc119880134"/>
      <w:bookmarkStart w:id="375" w:name="_Toc119880216"/>
      <w:bookmarkStart w:id="376" w:name="_Toc119880520"/>
      <w:bookmarkStart w:id="377" w:name="_Toc119880664"/>
      <w:r w:rsidRPr="00C77E75">
        <w:rPr>
          <w:rFonts w:asciiTheme="minorEastAsia" w:eastAsiaTheme="minorEastAsia" w:hAnsiTheme="minorEastAsia"/>
          <w:sz w:val="28"/>
          <w:szCs w:val="28"/>
        </w:rPr>
        <w:lastRenderedPageBreak/>
        <w:t>附件</w:t>
      </w:r>
      <w:r>
        <w:rPr>
          <w:rFonts w:asciiTheme="minorEastAsia" w:eastAsiaTheme="minorEastAsia" w:hAnsiTheme="minorEastAsia"/>
          <w:sz w:val="28"/>
          <w:szCs w:val="28"/>
        </w:rPr>
        <w:t>8</w:t>
      </w:r>
      <w:r w:rsidRPr="00C77E75">
        <w:rPr>
          <w:rFonts w:asciiTheme="minorEastAsia" w:eastAsiaTheme="minorEastAsia" w:hAnsiTheme="minorEastAsia"/>
          <w:sz w:val="28"/>
          <w:szCs w:val="28"/>
        </w:rPr>
        <w:t>危险废物处理合同</w:t>
      </w:r>
      <w:bookmarkEnd w:id="373"/>
      <w:bookmarkEnd w:id="374"/>
      <w:bookmarkEnd w:id="375"/>
      <w:bookmarkEnd w:id="376"/>
      <w:bookmarkEnd w:id="377"/>
    </w:p>
    <w:p w:rsidR="004F22DF" w:rsidRPr="004F22DF" w:rsidRDefault="004F22DF" w:rsidP="004F22DF"/>
    <w:p w:rsidR="004F22DF" w:rsidRDefault="004F22DF" w:rsidP="004F22DF">
      <w:r w:rsidRPr="00C77E75">
        <w:rPr>
          <w:rFonts w:asciiTheme="minorEastAsia" w:eastAsiaTheme="minorEastAsia" w:hAnsiTheme="minorEastAsia" w:hint="eastAsia"/>
          <w:noProof/>
        </w:rPr>
        <w:drawing>
          <wp:inline distT="0" distB="0" distL="114300" distR="114300">
            <wp:extent cx="5278120" cy="7267417"/>
            <wp:effectExtent l="0" t="0" r="0" b="0"/>
            <wp:docPr id="14" name="图片 14" descr="d9b01368131805697416c4f1de214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9b01368131805697416c4f1de214bf"/>
                    <pic:cNvPicPr>
                      <a:picLocks noChangeAspect="1"/>
                    </pic:cNvPicPr>
                  </pic:nvPicPr>
                  <pic:blipFill>
                    <a:blip r:embed="rId15"/>
                    <a:stretch>
                      <a:fillRect/>
                    </a:stretch>
                  </pic:blipFill>
                  <pic:spPr>
                    <a:xfrm>
                      <a:off x="0" y="0"/>
                      <a:ext cx="5278120" cy="7267417"/>
                    </a:xfrm>
                    <a:prstGeom prst="rect">
                      <a:avLst/>
                    </a:prstGeom>
                  </pic:spPr>
                </pic:pic>
              </a:graphicData>
            </a:graphic>
          </wp:inline>
        </w:drawing>
      </w:r>
    </w:p>
    <w:p w:rsidR="004F22DF" w:rsidRDefault="004F22DF" w:rsidP="004F22DF"/>
    <w:p w:rsidR="004F22DF" w:rsidRDefault="004F22DF" w:rsidP="004F22DF"/>
    <w:p w:rsidR="004F22DF" w:rsidRDefault="004F22DF" w:rsidP="004F22DF"/>
    <w:p w:rsidR="004F22DF" w:rsidRDefault="004F22DF" w:rsidP="004F22DF"/>
    <w:p w:rsidR="004F22DF" w:rsidRDefault="004F22DF" w:rsidP="004F22DF"/>
    <w:p w:rsidR="004F22DF" w:rsidRDefault="004F22DF" w:rsidP="004F22DF"/>
    <w:p w:rsidR="004F22DF" w:rsidRDefault="004F22DF" w:rsidP="004F22DF"/>
    <w:p w:rsidR="004F22DF" w:rsidRDefault="004F22DF" w:rsidP="004F22DF"/>
    <w:p w:rsidR="004F22DF" w:rsidRDefault="004F22DF" w:rsidP="004F22DF">
      <w:bookmarkStart w:id="378" w:name="_Toc119880135"/>
      <w:bookmarkStart w:id="379" w:name="_Toc119880217"/>
      <w:bookmarkStart w:id="380" w:name="_Toc119880521"/>
      <w:bookmarkStart w:id="381" w:name="_Toc119880665"/>
      <w:r w:rsidRPr="00C77E75">
        <w:rPr>
          <w:rFonts w:asciiTheme="minorEastAsia" w:eastAsiaTheme="minorEastAsia" w:hAnsiTheme="minorEastAsia" w:hint="eastAsia"/>
          <w:noProof/>
          <w:color w:val="000000"/>
          <w:sz w:val="28"/>
          <w:szCs w:val="28"/>
        </w:rPr>
        <w:drawing>
          <wp:inline distT="0" distB="0" distL="114300" distR="114300">
            <wp:extent cx="5275075" cy="7263442"/>
            <wp:effectExtent l="0" t="0" r="1905" b="0"/>
            <wp:docPr id="448" name="图片 448" descr="0f9e15b47d57d683c0569d3fc083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0f9e15b47d57d683c0569d3fc0837a7"/>
                    <pic:cNvPicPr>
                      <a:picLocks noChangeAspect="1"/>
                    </pic:cNvPicPr>
                  </pic:nvPicPr>
                  <pic:blipFill>
                    <a:blip r:embed="rId16"/>
                    <a:stretch>
                      <a:fillRect/>
                    </a:stretch>
                  </pic:blipFill>
                  <pic:spPr>
                    <a:xfrm>
                      <a:off x="0" y="0"/>
                      <a:ext cx="5283268" cy="7274723"/>
                    </a:xfrm>
                    <a:prstGeom prst="rect">
                      <a:avLst/>
                    </a:prstGeom>
                  </pic:spPr>
                </pic:pic>
              </a:graphicData>
            </a:graphic>
          </wp:inline>
        </w:drawing>
      </w:r>
      <w:bookmarkEnd w:id="378"/>
      <w:bookmarkEnd w:id="379"/>
      <w:bookmarkEnd w:id="380"/>
      <w:bookmarkEnd w:id="381"/>
    </w:p>
    <w:p w:rsidR="004F22DF" w:rsidRDefault="004F22DF" w:rsidP="004F22DF"/>
    <w:p w:rsidR="004F22DF" w:rsidRDefault="004F22DF" w:rsidP="004F22DF"/>
    <w:p w:rsidR="004F22DF" w:rsidRDefault="004F22DF" w:rsidP="004F22DF"/>
    <w:p w:rsidR="004F22DF" w:rsidRDefault="004F22DF" w:rsidP="004F22DF"/>
    <w:p w:rsidR="004F22DF" w:rsidRDefault="004F22DF" w:rsidP="004F22DF"/>
    <w:p w:rsidR="004F22DF" w:rsidRDefault="004F22DF" w:rsidP="004F22DF"/>
    <w:p w:rsidR="004F22DF" w:rsidRPr="004F22DF" w:rsidRDefault="004F22DF" w:rsidP="004F22DF">
      <w:pPr>
        <w:sectPr w:rsidR="004F22DF" w:rsidRPr="004F22DF">
          <w:pgSz w:w="11906" w:h="16838"/>
          <w:pgMar w:top="1440" w:right="1797" w:bottom="1440" w:left="1797" w:header="851" w:footer="992" w:gutter="0"/>
          <w:cols w:space="425"/>
          <w:docGrid w:linePitch="312"/>
        </w:sectPr>
      </w:pPr>
    </w:p>
    <w:p w:rsidR="000D06EB" w:rsidRPr="00C77E75" w:rsidRDefault="000D06EB" w:rsidP="00DA306E">
      <w:pPr>
        <w:pStyle w:val="2"/>
        <w:spacing w:before="0" w:after="0" w:line="500" w:lineRule="exact"/>
        <w:rPr>
          <w:rFonts w:asciiTheme="minorEastAsia" w:eastAsiaTheme="minorEastAsia" w:hAnsiTheme="minorEastAsia"/>
          <w:color w:val="000000"/>
          <w:sz w:val="28"/>
          <w:szCs w:val="28"/>
          <w:shd w:val="clear" w:color="auto" w:fill="FF0000"/>
        </w:rPr>
      </w:pPr>
      <w:bookmarkStart w:id="382" w:name="_Toc119880136"/>
      <w:bookmarkStart w:id="383" w:name="_Toc119880218"/>
      <w:bookmarkStart w:id="384" w:name="_Toc119880522"/>
      <w:bookmarkStart w:id="385" w:name="_Toc119880666"/>
      <w:r w:rsidRPr="00C77E75">
        <w:rPr>
          <w:rFonts w:asciiTheme="minorEastAsia" w:eastAsiaTheme="minorEastAsia" w:hAnsiTheme="minorEastAsia" w:hint="eastAsia"/>
          <w:color w:val="000000"/>
          <w:sz w:val="28"/>
          <w:szCs w:val="28"/>
        </w:rPr>
        <w:lastRenderedPageBreak/>
        <w:t>附件</w:t>
      </w:r>
      <w:r>
        <w:rPr>
          <w:rFonts w:asciiTheme="minorEastAsia" w:eastAsiaTheme="minorEastAsia" w:hAnsiTheme="minorEastAsia"/>
          <w:color w:val="000000"/>
          <w:sz w:val="28"/>
          <w:szCs w:val="28"/>
        </w:rPr>
        <w:t>9</w:t>
      </w:r>
      <w:r w:rsidRPr="00C77E75">
        <w:rPr>
          <w:rFonts w:asciiTheme="minorEastAsia" w:eastAsiaTheme="minorEastAsia" w:hAnsiTheme="minorEastAsia"/>
          <w:color w:val="000000"/>
          <w:sz w:val="28"/>
          <w:szCs w:val="28"/>
        </w:rPr>
        <w:t>主要危险物性质</w:t>
      </w:r>
      <w:r w:rsidRPr="00C77E75">
        <w:rPr>
          <w:rFonts w:asciiTheme="minorEastAsia" w:eastAsiaTheme="minorEastAsia" w:hAnsiTheme="minorEastAsia" w:hint="eastAsia"/>
          <w:color w:val="000000"/>
          <w:sz w:val="28"/>
          <w:szCs w:val="28"/>
        </w:rPr>
        <w:t>及应急处置</w:t>
      </w:r>
      <w:bookmarkEnd w:id="382"/>
      <w:bookmarkEnd w:id="383"/>
      <w:bookmarkEnd w:id="384"/>
      <w:bookmarkEnd w:id="385"/>
    </w:p>
    <w:p w:rsidR="000D06EB" w:rsidRPr="00C77E75" w:rsidRDefault="003E53E1" w:rsidP="00DA306E">
      <w:pPr>
        <w:spacing w:line="500" w:lineRule="exact"/>
        <w:jc w:val="center"/>
        <w:rPr>
          <w:rFonts w:asciiTheme="minorEastAsia" w:eastAsiaTheme="minorEastAsia" w:hAnsiTheme="minorEastAsia"/>
          <w:b/>
          <w:bCs/>
          <w:color w:val="000000"/>
          <w:kern w:val="0"/>
          <w:sz w:val="24"/>
        </w:rPr>
      </w:pPr>
      <w:r>
        <w:rPr>
          <w:rFonts w:asciiTheme="minorEastAsia" w:eastAsiaTheme="minorEastAsia" w:hAnsiTheme="minorEastAsia" w:hint="eastAsia"/>
          <w:b/>
          <w:bCs/>
          <w:color w:val="000000"/>
          <w:kern w:val="0"/>
          <w:sz w:val="24"/>
        </w:rPr>
        <w:t>表</w:t>
      </w:r>
      <w:r w:rsidR="000D06EB" w:rsidRPr="00C77E75">
        <w:rPr>
          <w:rFonts w:asciiTheme="minorEastAsia" w:eastAsiaTheme="minorEastAsia" w:hAnsiTheme="minorEastAsia" w:hint="eastAsia"/>
          <w:b/>
          <w:bCs/>
          <w:color w:val="000000"/>
          <w:kern w:val="0"/>
          <w:sz w:val="24"/>
        </w:rPr>
        <w:t>1</w:t>
      </w:r>
      <w:r w:rsidR="000D06EB" w:rsidRPr="00C77E75">
        <w:rPr>
          <w:rFonts w:asciiTheme="minorEastAsia" w:eastAsiaTheme="minorEastAsia" w:hAnsiTheme="minorEastAsia"/>
          <w:b/>
          <w:bCs/>
          <w:color w:val="000000"/>
          <w:kern w:val="0"/>
          <w:sz w:val="24"/>
        </w:rPr>
        <w:t>氨</w:t>
      </w:r>
      <w:r w:rsidR="000D06EB" w:rsidRPr="00C77E75">
        <w:rPr>
          <w:rFonts w:asciiTheme="minorEastAsia" w:eastAsiaTheme="minorEastAsia" w:hAnsiTheme="minorEastAsia" w:hint="eastAsia"/>
          <w:b/>
          <w:bCs/>
          <w:color w:val="000000"/>
          <w:kern w:val="0"/>
          <w:sz w:val="24"/>
        </w:rPr>
        <w:t>的特性及环境防护</w:t>
      </w:r>
    </w:p>
    <w:tbl>
      <w:tblPr>
        <w:tblW w:w="10220" w:type="dxa"/>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6"/>
        <w:gridCol w:w="9454"/>
      </w:tblGrid>
      <w:tr w:rsidR="000D06EB" w:rsidRPr="003E53E1" w:rsidTr="003E53E1">
        <w:trPr>
          <w:trHeight w:val="20"/>
        </w:trPr>
        <w:tc>
          <w:tcPr>
            <w:tcW w:w="766" w:type="dxa"/>
            <w:vAlign w:val="center"/>
          </w:tcPr>
          <w:p w:rsidR="000D06EB" w:rsidRPr="003E53E1" w:rsidRDefault="000D06EB" w:rsidP="003E53E1">
            <w:pPr>
              <w:widowControl/>
              <w:spacing w:line="360" w:lineRule="auto"/>
              <w:jc w:val="center"/>
              <w:rPr>
                <w:rFonts w:asciiTheme="minorEastAsia" w:eastAsiaTheme="minorEastAsia" w:hAnsiTheme="minorEastAsia"/>
                <w:b/>
                <w:color w:val="000000"/>
                <w:kern w:val="0"/>
                <w:szCs w:val="21"/>
              </w:rPr>
            </w:pPr>
            <w:r w:rsidRPr="003E53E1">
              <w:rPr>
                <w:rFonts w:asciiTheme="minorEastAsia" w:eastAsiaTheme="minorEastAsia" w:hAnsiTheme="minorEastAsia"/>
                <w:b/>
                <w:color w:val="000000"/>
                <w:kern w:val="0"/>
                <w:szCs w:val="21"/>
              </w:rPr>
              <w:t>概述</w:t>
            </w:r>
          </w:p>
        </w:tc>
        <w:tc>
          <w:tcPr>
            <w:tcW w:w="9454" w:type="dxa"/>
            <w:vAlign w:val="center"/>
          </w:tcPr>
          <w:p w:rsidR="000D06EB" w:rsidRPr="003E53E1" w:rsidRDefault="000D06EB" w:rsidP="003E53E1">
            <w:pPr>
              <w:spacing w:line="360" w:lineRule="auto"/>
              <w:ind w:firstLineChars="91" w:firstLine="191"/>
              <w:rPr>
                <w:rFonts w:asciiTheme="minorEastAsia" w:eastAsiaTheme="minorEastAsia" w:hAnsiTheme="minorEastAsia"/>
                <w:b/>
                <w:bCs/>
                <w:color w:val="000000"/>
                <w:kern w:val="0"/>
                <w:szCs w:val="21"/>
              </w:rPr>
            </w:pPr>
            <w:r w:rsidRPr="003E53E1">
              <w:rPr>
                <w:rFonts w:asciiTheme="minorEastAsia" w:eastAsiaTheme="minorEastAsia" w:hAnsiTheme="minorEastAsia"/>
                <w:bCs/>
                <w:color w:val="000000"/>
                <w:kern w:val="0"/>
                <w:szCs w:val="21"/>
              </w:rPr>
              <w:t>侵入途径：食入，吸入，皮肤及眼睛接触</w:t>
            </w:r>
          </w:p>
        </w:tc>
      </w:tr>
      <w:tr w:rsidR="000D06EB" w:rsidRPr="003E53E1" w:rsidTr="003E53E1">
        <w:trPr>
          <w:trHeight w:val="20"/>
        </w:trPr>
        <w:tc>
          <w:tcPr>
            <w:tcW w:w="766" w:type="dxa"/>
            <w:vAlign w:val="center"/>
          </w:tcPr>
          <w:p w:rsidR="000D06EB" w:rsidRPr="003E53E1" w:rsidRDefault="000D06EB" w:rsidP="003E53E1">
            <w:pPr>
              <w:spacing w:line="360" w:lineRule="auto"/>
              <w:jc w:val="center"/>
              <w:rPr>
                <w:rFonts w:asciiTheme="minorEastAsia" w:eastAsiaTheme="minorEastAsia" w:hAnsiTheme="minorEastAsia"/>
                <w:b/>
                <w:color w:val="000000"/>
                <w:kern w:val="0"/>
                <w:szCs w:val="21"/>
              </w:rPr>
            </w:pPr>
            <w:r w:rsidRPr="003E53E1">
              <w:rPr>
                <w:rFonts w:asciiTheme="minorEastAsia" w:eastAsiaTheme="minorEastAsia" w:hAnsiTheme="minorEastAsia"/>
                <w:b/>
                <w:color w:val="000000"/>
                <w:kern w:val="0"/>
                <w:szCs w:val="21"/>
              </w:rPr>
              <w:t>健康危害</w:t>
            </w:r>
          </w:p>
        </w:tc>
        <w:tc>
          <w:tcPr>
            <w:tcW w:w="9454" w:type="dxa"/>
            <w:vAlign w:val="center"/>
          </w:tcPr>
          <w:p w:rsidR="000D06EB" w:rsidRPr="003E53E1" w:rsidRDefault="000D06EB" w:rsidP="003E53E1">
            <w:pPr>
              <w:shd w:val="clear" w:color="auto" w:fill="FFFFFF"/>
              <w:spacing w:line="360" w:lineRule="auto"/>
              <w:ind w:firstLineChars="91" w:firstLine="191"/>
              <w:rPr>
                <w:rFonts w:asciiTheme="minorEastAsia" w:eastAsiaTheme="minorEastAsia" w:hAnsiTheme="minorEastAsia"/>
                <w:bCs/>
                <w:color w:val="000000"/>
                <w:kern w:val="0"/>
                <w:szCs w:val="21"/>
              </w:rPr>
            </w:pPr>
            <w:r w:rsidRPr="003E53E1">
              <w:rPr>
                <w:rFonts w:asciiTheme="minorEastAsia" w:eastAsiaTheme="minorEastAsia" w:hAnsiTheme="minorEastAsia"/>
                <w:bCs/>
                <w:color w:val="000000"/>
                <w:kern w:val="0"/>
                <w:szCs w:val="21"/>
              </w:rPr>
              <w:t>氨对人体的眼、鼻、喉等有刺激作用，吸入大量氨气能造成短时间鼻塞，并造成窒息感，眼部接触以造成流泪，接触时应小心。如果不慎接触过多的氨而出现病症，要及时吸入新鲜空气和水蒸气，并用大量水冲洗眼睛。氨气的密度为0.771g/L（标准状况下）氨很容易</w:t>
            </w:r>
            <w:hyperlink r:id="rId17" w:tgtFrame="_blank" w:history="1">
              <w:r w:rsidRPr="003E53E1">
                <w:rPr>
                  <w:rFonts w:asciiTheme="minorEastAsia" w:eastAsiaTheme="minorEastAsia" w:hAnsiTheme="minorEastAsia"/>
                  <w:bCs/>
                  <w:color w:val="000000"/>
                  <w:kern w:val="0"/>
                  <w:szCs w:val="21"/>
                </w:rPr>
                <w:t>液化</w:t>
              </w:r>
            </w:hyperlink>
            <w:r w:rsidRPr="003E53E1">
              <w:rPr>
                <w:rFonts w:asciiTheme="minorEastAsia" w:eastAsiaTheme="minorEastAsia" w:hAnsiTheme="minorEastAsia"/>
                <w:bCs/>
                <w:color w:val="000000"/>
                <w:kern w:val="0"/>
                <w:szCs w:val="21"/>
              </w:rPr>
              <w:t>，在常压下冷却至-33.5</w:t>
            </w:r>
            <w:r w:rsidRPr="003E53E1">
              <w:rPr>
                <w:rFonts w:asciiTheme="minorEastAsia" w:eastAsiaTheme="minorEastAsia" w:hAnsiTheme="minorEastAsia" w:hint="eastAsia"/>
                <w:bCs/>
                <w:color w:val="000000"/>
                <w:kern w:val="0"/>
                <w:szCs w:val="21"/>
              </w:rPr>
              <w:t>℃</w:t>
            </w:r>
            <w:r w:rsidRPr="003E53E1">
              <w:rPr>
                <w:rFonts w:asciiTheme="minorEastAsia" w:eastAsiaTheme="minorEastAsia" w:hAnsiTheme="minorEastAsia"/>
                <w:bCs/>
                <w:color w:val="000000"/>
                <w:kern w:val="0"/>
                <w:szCs w:val="21"/>
              </w:rPr>
              <w:t>或在常温下加压至700KPa至800KPa，气态氨就液化成无色液体，同时放出大量的热。液态氨汽化时要吸收大量的热，使周围物质的温度急剧下降，所以氨常作为</w:t>
            </w:r>
            <w:hyperlink r:id="rId18" w:tgtFrame="_blank" w:history="1">
              <w:r w:rsidRPr="003E53E1">
                <w:rPr>
                  <w:rFonts w:asciiTheme="minorEastAsia" w:eastAsiaTheme="minorEastAsia" w:hAnsiTheme="minorEastAsia"/>
                  <w:bCs/>
                  <w:color w:val="000000"/>
                  <w:kern w:val="0"/>
                  <w:szCs w:val="21"/>
                </w:rPr>
                <w:t>制冷剂</w:t>
              </w:r>
            </w:hyperlink>
            <w:r w:rsidRPr="003E53E1">
              <w:rPr>
                <w:rFonts w:asciiTheme="minorEastAsia" w:eastAsiaTheme="minorEastAsia" w:hAnsiTheme="minorEastAsia"/>
                <w:bCs/>
                <w:color w:val="000000"/>
                <w:kern w:val="0"/>
                <w:szCs w:val="21"/>
              </w:rPr>
              <w:t>。氨极易溶于水，在常温、常压下，1体积水能溶解约700体积的氨。低浓度氨对粘膜有刺激作用，高浓度氨可造成组织溶解坏死，中毒严重者可引起死亡。</w:t>
            </w:r>
          </w:p>
        </w:tc>
      </w:tr>
      <w:tr w:rsidR="000D06EB" w:rsidRPr="003E53E1" w:rsidTr="003E53E1">
        <w:trPr>
          <w:trHeight w:val="20"/>
        </w:trPr>
        <w:tc>
          <w:tcPr>
            <w:tcW w:w="766" w:type="dxa"/>
            <w:vAlign w:val="center"/>
          </w:tcPr>
          <w:p w:rsidR="000D06EB" w:rsidRPr="003E53E1" w:rsidRDefault="000D06EB" w:rsidP="003E53E1">
            <w:pPr>
              <w:spacing w:line="360" w:lineRule="auto"/>
              <w:jc w:val="center"/>
              <w:rPr>
                <w:rFonts w:asciiTheme="minorEastAsia" w:eastAsiaTheme="minorEastAsia" w:hAnsiTheme="minorEastAsia"/>
                <w:b/>
                <w:color w:val="000000"/>
                <w:kern w:val="0"/>
                <w:szCs w:val="21"/>
              </w:rPr>
            </w:pPr>
            <w:r w:rsidRPr="003E53E1">
              <w:rPr>
                <w:rFonts w:asciiTheme="minorEastAsia" w:eastAsiaTheme="minorEastAsia" w:hAnsiTheme="minorEastAsia"/>
                <w:b/>
                <w:color w:val="000000"/>
                <w:kern w:val="0"/>
                <w:szCs w:val="21"/>
              </w:rPr>
              <w:t>燃爆特性</w:t>
            </w:r>
          </w:p>
        </w:tc>
        <w:tc>
          <w:tcPr>
            <w:tcW w:w="9454" w:type="dxa"/>
            <w:vAlign w:val="center"/>
          </w:tcPr>
          <w:p w:rsidR="000D06EB" w:rsidRPr="003E53E1" w:rsidRDefault="000D06EB" w:rsidP="003E53E1">
            <w:pPr>
              <w:shd w:val="clear" w:color="auto" w:fill="FFFFFF"/>
              <w:spacing w:line="360" w:lineRule="auto"/>
              <w:ind w:firstLineChars="91" w:firstLine="191"/>
              <w:rPr>
                <w:rFonts w:asciiTheme="minorEastAsia" w:eastAsiaTheme="minorEastAsia" w:hAnsiTheme="minorEastAsia"/>
                <w:bCs/>
                <w:color w:val="000000"/>
                <w:kern w:val="0"/>
                <w:szCs w:val="21"/>
              </w:rPr>
            </w:pPr>
            <w:r w:rsidRPr="003E53E1">
              <w:rPr>
                <w:rFonts w:asciiTheme="minorEastAsia" w:eastAsiaTheme="minorEastAsia" w:hAnsiTheme="minorEastAsia"/>
                <w:bCs/>
                <w:color w:val="000000"/>
                <w:kern w:val="0"/>
                <w:szCs w:val="21"/>
              </w:rPr>
              <w:t>空气中遇明火、高热能引起燃烧，与氧、氯混合易发生爆炸。</w:t>
            </w:r>
          </w:p>
        </w:tc>
      </w:tr>
      <w:tr w:rsidR="000D06EB" w:rsidRPr="003E53E1" w:rsidTr="003E53E1">
        <w:trPr>
          <w:trHeight w:val="20"/>
        </w:trPr>
        <w:tc>
          <w:tcPr>
            <w:tcW w:w="766" w:type="dxa"/>
            <w:vAlign w:val="center"/>
          </w:tcPr>
          <w:p w:rsidR="000D06EB" w:rsidRPr="003E53E1" w:rsidRDefault="000D06EB" w:rsidP="003E53E1">
            <w:pPr>
              <w:spacing w:line="360" w:lineRule="auto"/>
              <w:jc w:val="center"/>
              <w:rPr>
                <w:rFonts w:asciiTheme="minorEastAsia" w:eastAsiaTheme="minorEastAsia" w:hAnsiTheme="minorEastAsia"/>
                <w:b/>
                <w:color w:val="000000"/>
                <w:kern w:val="0"/>
                <w:szCs w:val="21"/>
              </w:rPr>
            </w:pPr>
            <w:r w:rsidRPr="003E53E1">
              <w:rPr>
                <w:rFonts w:asciiTheme="minorEastAsia" w:eastAsiaTheme="minorEastAsia" w:hAnsiTheme="minorEastAsia"/>
                <w:b/>
                <w:color w:val="000000"/>
                <w:kern w:val="0"/>
                <w:szCs w:val="21"/>
              </w:rPr>
              <w:t>环境影响</w:t>
            </w:r>
          </w:p>
        </w:tc>
        <w:tc>
          <w:tcPr>
            <w:tcW w:w="9454" w:type="dxa"/>
            <w:vAlign w:val="center"/>
          </w:tcPr>
          <w:p w:rsidR="000D06EB" w:rsidRPr="003E53E1" w:rsidRDefault="000D06EB" w:rsidP="003E53E1">
            <w:pPr>
              <w:shd w:val="clear" w:color="auto" w:fill="FFFFFF"/>
              <w:spacing w:line="360" w:lineRule="auto"/>
              <w:ind w:firstLineChars="91" w:firstLine="191"/>
              <w:rPr>
                <w:rFonts w:asciiTheme="minorEastAsia" w:eastAsiaTheme="minorEastAsia" w:hAnsiTheme="minorEastAsia"/>
                <w:bCs/>
                <w:color w:val="000000"/>
                <w:kern w:val="0"/>
                <w:szCs w:val="21"/>
              </w:rPr>
            </w:pPr>
            <w:r w:rsidRPr="003E53E1">
              <w:rPr>
                <w:rFonts w:asciiTheme="minorEastAsia" w:eastAsiaTheme="minorEastAsia" w:hAnsiTheme="minorEastAsia"/>
                <w:bCs/>
                <w:color w:val="000000"/>
                <w:kern w:val="0"/>
                <w:szCs w:val="21"/>
              </w:rPr>
              <w:t>对环境有严重危害，对水体、土壤和大气可造成污染</w:t>
            </w:r>
            <w:r w:rsidRPr="003E53E1">
              <w:rPr>
                <w:rFonts w:asciiTheme="minorEastAsia" w:eastAsiaTheme="minorEastAsia" w:hAnsiTheme="minorEastAsia" w:hint="eastAsia"/>
                <w:bCs/>
                <w:color w:val="000000"/>
                <w:kern w:val="0"/>
                <w:szCs w:val="21"/>
              </w:rPr>
              <w:t>。</w:t>
            </w:r>
          </w:p>
        </w:tc>
      </w:tr>
      <w:tr w:rsidR="000D06EB" w:rsidRPr="003E53E1" w:rsidTr="003E53E1">
        <w:trPr>
          <w:trHeight w:val="20"/>
        </w:trPr>
        <w:tc>
          <w:tcPr>
            <w:tcW w:w="766" w:type="dxa"/>
            <w:vAlign w:val="center"/>
          </w:tcPr>
          <w:p w:rsidR="000D06EB" w:rsidRPr="003E53E1" w:rsidRDefault="000D06EB" w:rsidP="003E53E1">
            <w:pPr>
              <w:shd w:val="clear" w:color="auto" w:fill="FFFFFF"/>
              <w:spacing w:line="360" w:lineRule="auto"/>
              <w:jc w:val="center"/>
              <w:rPr>
                <w:rFonts w:asciiTheme="minorEastAsia" w:eastAsiaTheme="minorEastAsia" w:hAnsiTheme="minorEastAsia"/>
                <w:b/>
                <w:color w:val="000000"/>
                <w:kern w:val="0"/>
                <w:szCs w:val="21"/>
              </w:rPr>
            </w:pPr>
            <w:r w:rsidRPr="003E53E1">
              <w:rPr>
                <w:rFonts w:asciiTheme="minorEastAsia" w:eastAsiaTheme="minorEastAsia" w:hAnsiTheme="minorEastAsia"/>
                <w:b/>
                <w:color w:val="000000"/>
                <w:kern w:val="0"/>
                <w:szCs w:val="21"/>
              </w:rPr>
              <w:t>急救措施</w:t>
            </w:r>
          </w:p>
          <w:p w:rsidR="000D06EB" w:rsidRPr="003E53E1" w:rsidRDefault="000D06EB" w:rsidP="003E53E1">
            <w:pPr>
              <w:shd w:val="clear" w:color="auto" w:fill="FFFFFF"/>
              <w:spacing w:line="360" w:lineRule="auto"/>
              <w:ind w:firstLineChars="150" w:firstLine="316"/>
              <w:jc w:val="center"/>
              <w:rPr>
                <w:rFonts w:asciiTheme="minorEastAsia" w:eastAsiaTheme="minorEastAsia" w:hAnsiTheme="minorEastAsia"/>
                <w:b/>
                <w:color w:val="000000"/>
                <w:kern w:val="0"/>
                <w:szCs w:val="21"/>
              </w:rPr>
            </w:pPr>
          </w:p>
        </w:tc>
        <w:tc>
          <w:tcPr>
            <w:tcW w:w="9454" w:type="dxa"/>
            <w:vAlign w:val="center"/>
          </w:tcPr>
          <w:p w:rsidR="000D06EB" w:rsidRPr="003E53E1" w:rsidRDefault="000D06EB" w:rsidP="003E53E1">
            <w:pPr>
              <w:shd w:val="clear" w:color="auto" w:fill="FFFFFF"/>
              <w:spacing w:line="360" w:lineRule="auto"/>
              <w:ind w:firstLineChars="91" w:firstLine="191"/>
              <w:rPr>
                <w:rFonts w:asciiTheme="minorEastAsia" w:eastAsiaTheme="minorEastAsia" w:hAnsiTheme="minorEastAsia"/>
                <w:bCs/>
                <w:color w:val="000000"/>
                <w:kern w:val="0"/>
                <w:szCs w:val="21"/>
              </w:rPr>
            </w:pPr>
            <w:r w:rsidRPr="003E53E1">
              <w:rPr>
                <w:rFonts w:asciiTheme="minorEastAsia" w:eastAsiaTheme="minorEastAsia" w:hAnsiTheme="minorEastAsia"/>
                <w:bCs/>
                <w:color w:val="000000"/>
                <w:kern w:val="0"/>
                <w:szCs w:val="21"/>
              </w:rPr>
              <w:t>皮肤接触：立即脱去污染的衣着，用大量清水或2%硼酸液彻底冲洗，立即就医。</w:t>
            </w:r>
          </w:p>
          <w:p w:rsidR="000D06EB" w:rsidRPr="003E53E1" w:rsidRDefault="000D06EB" w:rsidP="003E53E1">
            <w:pPr>
              <w:shd w:val="clear" w:color="auto" w:fill="FFFFFF"/>
              <w:spacing w:line="360" w:lineRule="auto"/>
              <w:ind w:firstLineChars="91" w:firstLine="191"/>
              <w:rPr>
                <w:rFonts w:asciiTheme="minorEastAsia" w:eastAsiaTheme="minorEastAsia" w:hAnsiTheme="minorEastAsia"/>
                <w:bCs/>
                <w:color w:val="000000"/>
                <w:kern w:val="0"/>
                <w:szCs w:val="21"/>
              </w:rPr>
            </w:pPr>
            <w:r w:rsidRPr="003E53E1">
              <w:rPr>
                <w:rFonts w:asciiTheme="minorEastAsia" w:eastAsiaTheme="minorEastAsia" w:hAnsiTheme="minorEastAsia"/>
                <w:bCs/>
                <w:color w:val="000000"/>
                <w:kern w:val="0"/>
                <w:szCs w:val="21"/>
              </w:rPr>
              <w:t>眼睛接触：立即提眼睑，用大量流动清水或生理盐水冲洗至少15分钟，立即就医。</w:t>
            </w:r>
          </w:p>
          <w:p w:rsidR="000D06EB" w:rsidRPr="003E53E1" w:rsidRDefault="000D06EB" w:rsidP="003E53E1">
            <w:pPr>
              <w:shd w:val="clear" w:color="auto" w:fill="FFFFFF"/>
              <w:spacing w:line="360" w:lineRule="auto"/>
              <w:ind w:firstLineChars="91" w:firstLine="191"/>
              <w:rPr>
                <w:rFonts w:asciiTheme="minorEastAsia" w:eastAsiaTheme="minorEastAsia" w:hAnsiTheme="minorEastAsia"/>
                <w:bCs/>
                <w:color w:val="000000"/>
                <w:kern w:val="0"/>
                <w:szCs w:val="21"/>
              </w:rPr>
            </w:pPr>
            <w:r w:rsidRPr="003E53E1">
              <w:rPr>
                <w:rFonts w:asciiTheme="minorEastAsia" w:eastAsiaTheme="minorEastAsia" w:hAnsiTheme="minorEastAsia"/>
                <w:bCs/>
                <w:color w:val="000000"/>
                <w:kern w:val="0"/>
                <w:szCs w:val="21"/>
              </w:rPr>
              <w:t>吸入：迅速脱离现场至空气新鲜处，保持呼吸道通畅；如呼吸困难，给输氧；如呼吸停止，立即进行人工呼吸；就医。</w:t>
            </w:r>
          </w:p>
          <w:p w:rsidR="000D06EB" w:rsidRPr="003E53E1" w:rsidRDefault="000D06EB" w:rsidP="003E53E1">
            <w:pPr>
              <w:shd w:val="clear" w:color="auto" w:fill="FFFFFF"/>
              <w:spacing w:line="360" w:lineRule="auto"/>
              <w:ind w:firstLineChars="91" w:firstLine="191"/>
              <w:rPr>
                <w:rFonts w:asciiTheme="minorEastAsia" w:eastAsiaTheme="minorEastAsia" w:hAnsiTheme="minorEastAsia"/>
                <w:bCs/>
                <w:color w:val="000000"/>
                <w:kern w:val="0"/>
                <w:szCs w:val="21"/>
              </w:rPr>
            </w:pPr>
            <w:r w:rsidRPr="003E53E1">
              <w:rPr>
                <w:rFonts w:asciiTheme="minorEastAsia" w:eastAsiaTheme="minorEastAsia" w:hAnsiTheme="minorEastAsia"/>
                <w:bCs/>
                <w:color w:val="000000"/>
                <w:kern w:val="0"/>
                <w:szCs w:val="21"/>
              </w:rPr>
              <w:t>食入：立即就医；勿催吐。</w:t>
            </w:r>
          </w:p>
        </w:tc>
      </w:tr>
      <w:tr w:rsidR="000D06EB" w:rsidRPr="003E53E1" w:rsidTr="003E53E1">
        <w:trPr>
          <w:trHeight w:val="20"/>
        </w:trPr>
        <w:tc>
          <w:tcPr>
            <w:tcW w:w="766" w:type="dxa"/>
            <w:vAlign w:val="center"/>
          </w:tcPr>
          <w:p w:rsidR="000D06EB" w:rsidRPr="003E53E1" w:rsidRDefault="000D06EB" w:rsidP="003E53E1">
            <w:pPr>
              <w:widowControl/>
              <w:spacing w:line="360" w:lineRule="auto"/>
              <w:jc w:val="center"/>
              <w:rPr>
                <w:rFonts w:asciiTheme="minorEastAsia" w:eastAsiaTheme="minorEastAsia" w:hAnsiTheme="minorEastAsia"/>
                <w:b/>
                <w:color w:val="000000"/>
                <w:kern w:val="0"/>
                <w:szCs w:val="21"/>
              </w:rPr>
            </w:pPr>
            <w:r w:rsidRPr="003E53E1">
              <w:rPr>
                <w:rFonts w:asciiTheme="minorEastAsia" w:eastAsiaTheme="minorEastAsia" w:hAnsiTheme="minorEastAsia"/>
                <w:b/>
                <w:color w:val="000000"/>
                <w:kern w:val="0"/>
                <w:szCs w:val="21"/>
              </w:rPr>
              <w:t>操作处置与</w:t>
            </w:r>
          </w:p>
          <w:p w:rsidR="000D06EB" w:rsidRPr="003E53E1" w:rsidRDefault="000D06EB" w:rsidP="003E53E1">
            <w:pPr>
              <w:widowControl/>
              <w:spacing w:line="360" w:lineRule="auto"/>
              <w:jc w:val="center"/>
              <w:rPr>
                <w:rFonts w:asciiTheme="minorEastAsia" w:eastAsiaTheme="minorEastAsia" w:hAnsiTheme="minorEastAsia"/>
                <w:b/>
                <w:color w:val="000000"/>
                <w:kern w:val="0"/>
                <w:szCs w:val="21"/>
              </w:rPr>
            </w:pPr>
            <w:r w:rsidRPr="003E53E1">
              <w:rPr>
                <w:rFonts w:asciiTheme="minorEastAsia" w:eastAsiaTheme="minorEastAsia" w:hAnsiTheme="minorEastAsia"/>
                <w:b/>
                <w:color w:val="000000"/>
                <w:kern w:val="0"/>
                <w:szCs w:val="21"/>
              </w:rPr>
              <w:t>储存</w:t>
            </w:r>
          </w:p>
          <w:p w:rsidR="000D06EB" w:rsidRPr="003E53E1" w:rsidRDefault="000D06EB" w:rsidP="003E53E1">
            <w:pPr>
              <w:spacing w:line="360" w:lineRule="auto"/>
              <w:jc w:val="center"/>
              <w:rPr>
                <w:rFonts w:asciiTheme="minorEastAsia" w:eastAsiaTheme="minorEastAsia" w:hAnsiTheme="minorEastAsia"/>
                <w:b/>
                <w:color w:val="000000"/>
                <w:kern w:val="0"/>
                <w:szCs w:val="21"/>
              </w:rPr>
            </w:pPr>
          </w:p>
        </w:tc>
        <w:tc>
          <w:tcPr>
            <w:tcW w:w="9454" w:type="dxa"/>
            <w:vAlign w:val="center"/>
          </w:tcPr>
          <w:p w:rsidR="000D06EB" w:rsidRPr="003E53E1" w:rsidRDefault="000D06EB" w:rsidP="003E53E1">
            <w:pPr>
              <w:widowControl/>
              <w:spacing w:line="360" w:lineRule="auto"/>
              <w:ind w:firstLineChars="91" w:firstLine="191"/>
              <w:rPr>
                <w:rFonts w:asciiTheme="minorEastAsia" w:eastAsiaTheme="minorEastAsia" w:hAnsiTheme="minorEastAsia"/>
                <w:color w:val="000000"/>
                <w:kern w:val="0"/>
                <w:szCs w:val="21"/>
              </w:rPr>
            </w:pPr>
            <w:r w:rsidRPr="003E53E1">
              <w:rPr>
                <w:rFonts w:asciiTheme="minorEastAsia" w:eastAsiaTheme="minorEastAsia" w:hAnsiTheme="minorEastAsia"/>
                <w:bCs/>
                <w:color w:val="000000"/>
                <w:kern w:val="0"/>
                <w:szCs w:val="21"/>
              </w:rPr>
              <w:t>操作处置注意事项：严加密闭，提供充分的局部排风和全面通风；操作人员必须经过专门培训，严格遵守操作规程；建议操作人员佩戴过滤式防毒面具(半面罩)，戴化学安全防护眼镜，穿防静电工作服，戴橡胶手套；远离火种、热源，工作场所严禁烟火；防止气体泄漏到工作场所空气中；避免与氧化剂、次氯酸漂白剂等酸类、卤素、金、银、钙、汞接触；搬运时轻装轻卸，防止钢瓶及附件破损。</w:t>
            </w:r>
          </w:p>
          <w:p w:rsidR="000D06EB" w:rsidRPr="003E53E1" w:rsidRDefault="000D06EB" w:rsidP="003E53E1">
            <w:pPr>
              <w:widowControl/>
              <w:spacing w:line="360" w:lineRule="auto"/>
              <w:ind w:firstLineChars="91" w:firstLine="191"/>
              <w:rPr>
                <w:rFonts w:asciiTheme="minorEastAsia" w:eastAsiaTheme="minorEastAsia" w:hAnsiTheme="minorEastAsia"/>
                <w:b/>
                <w:bCs/>
                <w:color w:val="000000"/>
                <w:kern w:val="0"/>
                <w:szCs w:val="21"/>
              </w:rPr>
            </w:pPr>
            <w:r w:rsidRPr="003E53E1">
              <w:rPr>
                <w:rFonts w:asciiTheme="minorEastAsia" w:eastAsiaTheme="minorEastAsia" w:hAnsiTheme="minorEastAsia"/>
                <w:bCs/>
                <w:color w:val="000000"/>
                <w:kern w:val="0"/>
                <w:szCs w:val="21"/>
              </w:rPr>
              <w:t>储存注意事项：谨防容器受损；本品适宜室外或单独存放，室内储存应置于阴凉、通风处；远离火种、热源、库温不宜超过30℃；避易燃物，与其他化学物品分开存放，切忌混储，尤其是各类氧化剂、次氯酸物、碘和酸、食用化学品；采用防爆型照明、通风设施；禁止使用易产生火花的机械设备和工具；储区应备有泄漏应急处理设备；配备相应品种和数量的消防器材及泄漏应急处理设备；设立适当的警告标志，限制无关人员进入。</w:t>
            </w:r>
          </w:p>
        </w:tc>
      </w:tr>
      <w:tr w:rsidR="000D06EB" w:rsidRPr="003E53E1" w:rsidTr="003E53E1">
        <w:trPr>
          <w:trHeight w:val="20"/>
        </w:trPr>
        <w:tc>
          <w:tcPr>
            <w:tcW w:w="766" w:type="dxa"/>
            <w:vAlign w:val="center"/>
          </w:tcPr>
          <w:p w:rsidR="000D06EB" w:rsidRPr="003E53E1" w:rsidRDefault="000D06EB" w:rsidP="003E53E1">
            <w:pPr>
              <w:spacing w:line="360" w:lineRule="auto"/>
              <w:jc w:val="center"/>
              <w:rPr>
                <w:rFonts w:asciiTheme="minorEastAsia" w:eastAsiaTheme="minorEastAsia" w:hAnsiTheme="minorEastAsia"/>
                <w:b/>
                <w:color w:val="000000"/>
                <w:kern w:val="0"/>
                <w:szCs w:val="21"/>
              </w:rPr>
            </w:pPr>
            <w:r w:rsidRPr="003E53E1">
              <w:rPr>
                <w:rFonts w:asciiTheme="minorEastAsia" w:eastAsiaTheme="minorEastAsia" w:hAnsiTheme="minorEastAsia"/>
                <w:b/>
                <w:color w:val="000000"/>
                <w:kern w:val="0"/>
                <w:szCs w:val="21"/>
              </w:rPr>
              <w:t>泄漏应急处置措施</w:t>
            </w:r>
          </w:p>
          <w:p w:rsidR="000D06EB" w:rsidRPr="003E53E1" w:rsidRDefault="000D06EB" w:rsidP="003E53E1">
            <w:pPr>
              <w:spacing w:line="360" w:lineRule="auto"/>
              <w:jc w:val="center"/>
              <w:rPr>
                <w:rFonts w:asciiTheme="minorEastAsia" w:eastAsiaTheme="minorEastAsia" w:hAnsiTheme="minorEastAsia"/>
                <w:b/>
                <w:color w:val="000000"/>
                <w:kern w:val="0"/>
                <w:szCs w:val="21"/>
              </w:rPr>
            </w:pPr>
          </w:p>
        </w:tc>
        <w:tc>
          <w:tcPr>
            <w:tcW w:w="9454" w:type="dxa"/>
            <w:vAlign w:val="center"/>
          </w:tcPr>
          <w:p w:rsidR="000D06EB" w:rsidRPr="003E53E1" w:rsidRDefault="000D06EB" w:rsidP="003E53E1">
            <w:pPr>
              <w:shd w:val="clear" w:color="auto" w:fill="FFFFFF"/>
              <w:spacing w:line="360" w:lineRule="auto"/>
              <w:ind w:firstLineChars="91" w:firstLine="191"/>
              <w:rPr>
                <w:rFonts w:asciiTheme="minorEastAsia" w:eastAsiaTheme="minorEastAsia" w:hAnsiTheme="minorEastAsia"/>
                <w:bCs/>
                <w:color w:val="000000"/>
                <w:kern w:val="0"/>
                <w:szCs w:val="21"/>
              </w:rPr>
            </w:pPr>
            <w:r w:rsidRPr="003E53E1">
              <w:rPr>
                <w:rFonts w:asciiTheme="minorEastAsia" w:eastAsiaTheme="minorEastAsia" w:hAnsiTheme="minorEastAsia"/>
                <w:bCs/>
                <w:color w:val="000000"/>
                <w:kern w:val="0"/>
                <w:szCs w:val="21"/>
              </w:rPr>
              <w:t>少量泄漏</w:t>
            </w:r>
            <w:r w:rsidRPr="003E53E1">
              <w:rPr>
                <w:rFonts w:asciiTheme="minorEastAsia" w:eastAsiaTheme="minorEastAsia" w:hAnsiTheme="minorEastAsia" w:hint="eastAsia"/>
                <w:bCs/>
                <w:color w:val="000000"/>
                <w:kern w:val="0"/>
                <w:szCs w:val="21"/>
              </w:rPr>
              <w:t>：</w:t>
            </w:r>
            <w:r w:rsidRPr="003E53E1">
              <w:rPr>
                <w:rFonts w:asciiTheme="minorEastAsia" w:eastAsiaTheme="minorEastAsia" w:hAnsiTheme="minorEastAsia"/>
                <w:bCs/>
                <w:color w:val="000000"/>
                <w:kern w:val="0"/>
                <w:szCs w:val="21"/>
              </w:rPr>
              <w:t>撤退区域内所有人员。防止吸入蒸气，防止接触液体或气体。处置人员应使用呼吸器。禁止进入氨气可能汇集的局限空间，并加强通风。只能在保证安全的情况下堵漏。泄漏的</w:t>
            </w:r>
            <w:hyperlink r:id="rId19" w:tgtFrame="_blank" w:history="1">
              <w:r w:rsidRPr="003E53E1">
                <w:rPr>
                  <w:rFonts w:asciiTheme="minorEastAsia" w:eastAsiaTheme="minorEastAsia" w:hAnsiTheme="minorEastAsia"/>
                  <w:bCs/>
                  <w:color w:val="000000"/>
                  <w:kern w:val="0"/>
                  <w:szCs w:val="21"/>
                </w:rPr>
                <w:t>容器</w:t>
              </w:r>
            </w:hyperlink>
            <w:r w:rsidRPr="003E53E1">
              <w:rPr>
                <w:rFonts w:asciiTheme="minorEastAsia" w:eastAsiaTheme="minorEastAsia" w:hAnsiTheme="minorEastAsia"/>
                <w:bCs/>
                <w:color w:val="000000"/>
                <w:kern w:val="0"/>
                <w:szCs w:val="21"/>
              </w:rPr>
              <w:t>应转移到安全地带，并且仅在确保安全的情况下才能打开阀门泄压。可用砂土、蛭石等</w:t>
            </w:r>
            <w:hyperlink r:id="rId20" w:tgtFrame="_blank" w:history="1">
              <w:r w:rsidRPr="003E53E1">
                <w:rPr>
                  <w:rFonts w:asciiTheme="minorEastAsia" w:eastAsiaTheme="minorEastAsia" w:hAnsiTheme="minorEastAsia"/>
                  <w:bCs/>
                  <w:color w:val="000000"/>
                  <w:kern w:val="0"/>
                  <w:szCs w:val="21"/>
                </w:rPr>
                <w:t>惰性</w:t>
              </w:r>
            </w:hyperlink>
            <w:r w:rsidRPr="003E53E1">
              <w:rPr>
                <w:rFonts w:asciiTheme="minorEastAsia" w:eastAsiaTheme="minorEastAsia" w:hAnsiTheme="minorEastAsia"/>
                <w:bCs/>
                <w:color w:val="000000"/>
                <w:kern w:val="0"/>
                <w:szCs w:val="21"/>
              </w:rPr>
              <w:t>吸收材料收集和吸附泄漏物。收集的泄漏物应放在贴有相应标签的密闭容器中，以便废弃处理。</w:t>
            </w:r>
          </w:p>
          <w:p w:rsidR="000D06EB" w:rsidRPr="003E53E1" w:rsidRDefault="000D06EB" w:rsidP="003E53E1">
            <w:pPr>
              <w:shd w:val="clear" w:color="auto" w:fill="FFFFFF"/>
              <w:spacing w:line="360" w:lineRule="auto"/>
              <w:ind w:firstLineChars="91" w:firstLine="191"/>
              <w:rPr>
                <w:rFonts w:asciiTheme="minorEastAsia" w:eastAsiaTheme="minorEastAsia" w:hAnsiTheme="minorEastAsia"/>
                <w:bCs/>
                <w:color w:val="000000"/>
                <w:kern w:val="0"/>
                <w:szCs w:val="21"/>
              </w:rPr>
            </w:pPr>
            <w:r w:rsidRPr="003E53E1">
              <w:rPr>
                <w:rFonts w:asciiTheme="minorEastAsia" w:eastAsiaTheme="minorEastAsia" w:hAnsiTheme="minorEastAsia"/>
                <w:bCs/>
                <w:color w:val="000000"/>
                <w:kern w:val="0"/>
                <w:szCs w:val="21"/>
              </w:rPr>
              <w:t>大量泄漏</w:t>
            </w:r>
            <w:r w:rsidRPr="003E53E1">
              <w:rPr>
                <w:rFonts w:asciiTheme="minorEastAsia" w:eastAsiaTheme="minorEastAsia" w:hAnsiTheme="minorEastAsia" w:hint="eastAsia"/>
                <w:bCs/>
                <w:color w:val="000000"/>
                <w:kern w:val="0"/>
                <w:szCs w:val="21"/>
              </w:rPr>
              <w:t>：</w:t>
            </w:r>
            <w:r w:rsidRPr="003E53E1">
              <w:rPr>
                <w:rFonts w:asciiTheme="minorEastAsia" w:eastAsiaTheme="minorEastAsia" w:hAnsiTheme="minorEastAsia"/>
                <w:bCs/>
                <w:color w:val="000000"/>
                <w:kern w:val="0"/>
                <w:szCs w:val="21"/>
              </w:rPr>
              <w:t>疏散场所内所有未防护人员，并向上风向转移。泄漏处置人员应穿上全封闭重型防化服，</w:t>
            </w:r>
            <w:r w:rsidRPr="003E53E1">
              <w:rPr>
                <w:rFonts w:asciiTheme="minorEastAsia" w:eastAsiaTheme="minorEastAsia" w:hAnsiTheme="minorEastAsia"/>
                <w:bCs/>
                <w:color w:val="000000"/>
                <w:kern w:val="0"/>
                <w:szCs w:val="21"/>
              </w:rPr>
              <w:lastRenderedPageBreak/>
              <w:t>佩戴好空气呼吸器，在做好个人防护措施后，用喷雾水流对泄漏区域进行稀释。通过水枪的稀释，使现场的氨气渐渐散去，利用无火花工具对泄漏点进行封堵。</w:t>
            </w:r>
          </w:p>
          <w:p w:rsidR="000D06EB" w:rsidRPr="003E53E1" w:rsidRDefault="000D06EB" w:rsidP="003E53E1">
            <w:pPr>
              <w:shd w:val="clear" w:color="auto" w:fill="FFFFFF"/>
              <w:spacing w:line="360" w:lineRule="auto"/>
              <w:ind w:firstLineChars="91" w:firstLine="191"/>
              <w:rPr>
                <w:rFonts w:asciiTheme="minorEastAsia" w:eastAsiaTheme="minorEastAsia" w:hAnsiTheme="minorEastAsia"/>
                <w:bCs/>
                <w:color w:val="000000"/>
                <w:kern w:val="0"/>
                <w:szCs w:val="21"/>
              </w:rPr>
            </w:pPr>
            <w:r w:rsidRPr="003E53E1">
              <w:rPr>
                <w:rFonts w:asciiTheme="minorEastAsia" w:eastAsiaTheme="minorEastAsia" w:hAnsiTheme="minorEastAsia"/>
                <w:bCs/>
                <w:color w:val="000000"/>
                <w:kern w:val="0"/>
                <w:szCs w:val="21"/>
              </w:rPr>
              <w:t>向当地政府和“119”及当地环保部门、</w:t>
            </w:r>
            <w:hyperlink r:id="rId21" w:tgtFrame="_blank" w:history="1">
              <w:r w:rsidRPr="003E53E1">
                <w:rPr>
                  <w:rFonts w:asciiTheme="minorEastAsia" w:eastAsiaTheme="minorEastAsia" w:hAnsiTheme="minorEastAsia"/>
                  <w:bCs/>
                  <w:color w:val="000000"/>
                  <w:kern w:val="0"/>
                  <w:szCs w:val="21"/>
                </w:rPr>
                <w:t>公安</w:t>
              </w:r>
            </w:hyperlink>
            <w:r w:rsidRPr="003E53E1">
              <w:rPr>
                <w:rFonts w:asciiTheme="minorEastAsia" w:eastAsiaTheme="minorEastAsia" w:hAnsiTheme="minorEastAsia"/>
                <w:bCs/>
                <w:color w:val="000000"/>
                <w:kern w:val="0"/>
                <w:szCs w:val="21"/>
              </w:rPr>
              <w:t>交警部门报警，报警内容应包括事故单位；事故发生的时间、地点、</w:t>
            </w:r>
            <w:hyperlink r:id="rId22" w:tgtFrame="_blank" w:history="1">
              <w:r w:rsidRPr="003E53E1">
                <w:rPr>
                  <w:rFonts w:asciiTheme="minorEastAsia" w:eastAsiaTheme="minorEastAsia" w:hAnsiTheme="minorEastAsia"/>
                  <w:bCs/>
                  <w:color w:val="000000"/>
                  <w:kern w:val="0"/>
                  <w:szCs w:val="21"/>
                </w:rPr>
                <w:t>化学品</w:t>
              </w:r>
            </w:hyperlink>
            <w:hyperlink r:id="rId23" w:tgtFrame="_blank" w:history="1">
              <w:r w:rsidRPr="003E53E1">
                <w:rPr>
                  <w:rFonts w:asciiTheme="minorEastAsia" w:eastAsiaTheme="minorEastAsia" w:hAnsiTheme="minorEastAsia"/>
                  <w:bCs/>
                  <w:color w:val="000000"/>
                  <w:kern w:val="0"/>
                  <w:szCs w:val="21"/>
                </w:rPr>
                <w:t>名称</w:t>
              </w:r>
            </w:hyperlink>
            <w:r w:rsidRPr="003E53E1">
              <w:rPr>
                <w:rFonts w:asciiTheme="minorEastAsia" w:eastAsiaTheme="minorEastAsia" w:hAnsiTheme="minorEastAsia"/>
                <w:bCs/>
                <w:color w:val="000000"/>
                <w:kern w:val="0"/>
                <w:szCs w:val="21"/>
              </w:rPr>
              <w:t>和泄漏量、危险程度；有无人员伤亡以及报警人姓名、电话。</w:t>
            </w:r>
          </w:p>
          <w:p w:rsidR="000D06EB" w:rsidRPr="003E53E1" w:rsidRDefault="000D06EB" w:rsidP="003E53E1">
            <w:pPr>
              <w:shd w:val="clear" w:color="auto" w:fill="FFFFFF"/>
              <w:spacing w:line="360" w:lineRule="auto"/>
              <w:ind w:firstLineChars="91" w:firstLine="191"/>
              <w:rPr>
                <w:rFonts w:asciiTheme="minorEastAsia" w:eastAsiaTheme="minorEastAsia" w:hAnsiTheme="minorEastAsia"/>
                <w:b/>
                <w:bCs/>
                <w:color w:val="000000"/>
                <w:kern w:val="0"/>
                <w:szCs w:val="21"/>
              </w:rPr>
            </w:pPr>
            <w:r w:rsidRPr="003E53E1">
              <w:rPr>
                <w:rFonts w:asciiTheme="minorEastAsia" w:eastAsiaTheme="minorEastAsia" w:hAnsiTheme="minorEastAsia"/>
                <w:bCs/>
                <w:color w:val="000000"/>
                <w:kern w:val="0"/>
                <w:szCs w:val="21"/>
              </w:rPr>
              <w:t>禁止接触或跨越泄漏的液氨，防止泄漏物进入阴沟和排水道，增强通风。场所内禁止吸烟和明火。在保证安全的情况下，要堵漏或翻转泄漏的容器以避免液氨漏出。要喷雾状水，以抑制蒸气或改变</w:t>
            </w:r>
            <w:hyperlink r:id="rId24" w:tgtFrame="_blank" w:history="1">
              <w:r w:rsidRPr="003E53E1">
                <w:rPr>
                  <w:rFonts w:asciiTheme="minorEastAsia" w:eastAsiaTheme="minorEastAsia" w:hAnsiTheme="minorEastAsia"/>
                  <w:bCs/>
                  <w:color w:val="000000"/>
                  <w:kern w:val="0"/>
                  <w:szCs w:val="21"/>
                </w:rPr>
                <w:t>蒸气云</w:t>
              </w:r>
            </w:hyperlink>
            <w:r w:rsidRPr="003E53E1">
              <w:rPr>
                <w:rFonts w:asciiTheme="minorEastAsia" w:eastAsiaTheme="minorEastAsia" w:hAnsiTheme="minorEastAsia"/>
                <w:bCs/>
                <w:color w:val="000000"/>
                <w:kern w:val="0"/>
                <w:szCs w:val="21"/>
              </w:rPr>
              <w:t>的流向，但禁止用水直接冲击泄漏的液氨或泄漏源。防止泄漏物进入水体、</w:t>
            </w:r>
            <w:hyperlink r:id="rId25" w:tgtFrame="_blank" w:history="1">
              <w:r w:rsidRPr="003E53E1">
                <w:rPr>
                  <w:rFonts w:asciiTheme="minorEastAsia" w:eastAsiaTheme="minorEastAsia" w:hAnsiTheme="minorEastAsia"/>
                  <w:bCs/>
                  <w:color w:val="000000"/>
                  <w:kern w:val="0"/>
                  <w:szCs w:val="21"/>
                </w:rPr>
                <w:t>下水道</w:t>
              </w:r>
            </w:hyperlink>
            <w:r w:rsidRPr="003E53E1">
              <w:rPr>
                <w:rFonts w:asciiTheme="minorEastAsia" w:eastAsiaTheme="minorEastAsia" w:hAnsiTheme="minorEastAsia"/>
                <w:bCs/>
                <w:color w:val="000000"/>
                <w:kern w:val="0"/>
                <w:szCs w:val="21"/>
              </w:rPr>
              <w:t>、地下室或密闭性空间。禁止进入氨气可能汇集的受限空间。清洗以后，在储存和再使用前要将所有的保护性服装和设备洗消。</w:t>
            </w:r>
          </w:p>
        </w:tc>
      </w:tr>
    </w:tbl>
    <w:p w:rsidR="000D06EB" w:rsidRPr="00C77E75" w:rsidRDefault="000D06EB" w:rsidP="000D06EB">
      <w:pPr>
        <w:spacing w:line="360" w:lineRule="auto"/>
        <w:rPr>
          <w:rFonts w:asciiTheme="minorEastAsia" w:eastAsiaTheme="minorEastAsia" w:hAnsiTheme="minorEastAsia"/>
          <w:b/>
          <w:color w:val="000000"/>
          <w:sz w:val="24"/>
        </w:rPr>
      </w:pPr>
    </w:p>
    <w:p w:rsidR="000D06EB" w:rsidRPr="00C77E75" w:rsidRDefault="000D06EB" w:rsidP="000D06EB">
      <w:pPr>
        <w:spacing w:line="360" w:lineRule="auto"/>
        <w:rPr>
          <w:rFonts w:asciiTheme="minorEastAsia" w:eastAsiaTheme="minorEastAsia" w:hAnsiTheme="minorEastAsia"/>
          <w:b/>
          <w:color w:val="000000"/>
          <w:sz w:val="24"/>
        </w:rPr>
      </w:pPr>
    </w:p>
    <w:p w:rsidR="000D06EB" w:rsidRDefault="000D06EB" w:rsidP="000D06EB">
      <w:pPr>
        <w:spacing w:line="360" w:lineRule="auto"/>
        <w:rPr>
          <w:rFonts w:asciiTheme="minorEastAsia" w:eastAsiaTheme="minorEastAsia" w:hAnsiTheme="minorEastAsia"/>
          <w:b/>
          <w:color w:val="000000"/>
          <w:sz w:val="24"/>
        </w:rPr>
      </w:pPr>
    </w:p>
    <w:p w:rsidR="003E53E1" w:rsidRDefault="003E53E1" w:rsidP="000D06EB">
      <w:pPr>
        <w:spacing w:line="360" w:lineRule="auto"/>
        <w:rPr>
          <w:rFonts w:asciiTheme="minorEastAsia" w:eastAsiaTheme="minorEastAsia" w:hAnsiTheme="minorEastAsia"/>
          <w:b/>
          <w:color w:val="000000"/>
          <w:sz w:val="24"/>
        </w:rPr>
      </w:pPr>
    </w:p>
    <w:p w:rsidR="003E53E1" w:rsidRDefault="003E53E1" w:rsidP="000D06EB">
      <w:pPr>
        <w:spacing w:line="360" w:lineRule="auto"/>
        <w:rPr>
          <w:rFonts w:asciiTheme="minorEastAsia" w:eastAsiaTheme="minorEastAsia" w:hAnsiTheme="minorEastAsia"/>
          <w:b/>
          <w:color w:val="000000"/>
          <w:sz w:val="24"/>
        </w:rPr>
      </w:pPr>
    </w:p>
    <w:p w:rsidR="003E53E1" w:rsidRDefault="003E53E1" w:rsidP="000D06EB">
      <w:pPr>
        <w:spacing w:line="360" w:lineRule="auto"/>
        <w:rPr>
          <w:rFonts w:asciiTheme="minorEastAsia" w:eastAsiaTheme="minorEastAsia" w:hAnsiTheme="minorEastAsia"/>
          <w:b/>
          <w:color w:val="000000"/>
          <w:sz w:val="24"/>
        </w:rPr>
      </w:pPr>
    </w:p>
    <w:p w:rsidR="003E53E1" w:rsidRDefault="003E53E1" w:rsidP="000D06EB">
      <w:pPr>
        <w:spacing w:line="360" w:lineRule="auto"/>
        <w:rPr>
          <w:rFonts w:asciiTheme="minorEastAsia" w:eastAsiaTheme="minorEastAsia" w:hAnsiTheme="minorEastAsia"/>
          <w:b/>
          <w:color w:val="000000"/>
          <w:sz w:val="24"/>
        </w:rPr>
      </w:pPr>
    </w:p>
    <w:p w:rsidR="003E53E1" w:rsidRDefault="003E53E1" w:rsidP="000D06EB">
      <w:pPr>
        <w:spacing w:line="360" w:lineRule="auto"/>
        <w:rPr>
          <w:rFonts w:asciiTheme="minorEastAsia" w:eastAsiaTheme="minorEastAsia" w:hAnsiTheme="minorEastAsia"/>
          <w:b/>
          <w:color w:val="000000"/>
          <w:sz w:val="24"/>
        </w:rPr>
      </w:pPr>
    </w:p>
    <w:p w:rsidR="003E53E1" w:rsidRDefault="003E53E1" w:rsidP="000D06EB">
      <w:pPr>
        <w:spacing w:line="360" w:lineRule="auto"/>
        <w:rPr>
          <w:rFonts w:asciiTheme="minorEastAsia" w:eastAsiaTheme="minorEastAsia" w:hAnsiTheme="minorEastAsia"/>
          <w:b/>
          <w:color w:val="000000"/>
          <w:sz w:val="24"/>
        </w:rPr>
      </w:pPr>
    </w:p>
    <w:p w:rsidR="003E53E1" w:rsidRDefault="003E53E1" w:rsidP="000D06EB">
      <w:pPr>
        <w:spacing w:line="360" w:lineRule="auto"/>
        <w:rPr>
          <w:rFonts w:asciiTheme="minorEastAsia" w:eastAsiaTheme="minorEastAsia" w:hAnsiTheme="minorEastAsia"/>
          <w:b/>
          <w:color w:val="000000"/>
          <w:sz w:val="24"/>
        </w:rPr>
      </w:pPr>
    </w:p>
    <w:p w:rsidR="003E53E1" w:rsidRDefault="003E53E1" w:rsidP="000D06EB">
      <w:pPr>
        <w:spacing w:line="360" w:lineRule="auto"/>
        <w:rPr>
          <w:rFonts w:asciiTheme="minorEastAsia" w:eastAsiaTheme="minorEastAsia" w:hAnsiTheme="minorEastAsia"/>
          <w:b/>
          <w:color w:val="000000"/>
          <w:sz w:val="24"/>
        </w:rPr>
      </w:pPr>
    </w:p>
    <w:p w:rsidR="003E53E1" w:rsidRDefault="003E53E1" w:rsidP="000D06EB">
      <w:pPr>
        <w:spacing w:line="360" w:lineRule="auto"/>
        <w:rPr>
          <w:rFonts w:asciiTheme="minorEastAsia" w:eastAsiaTheme="minorEastAsia" w:hAnsiTheme="minorEastAsia"/>
          <w:b/>
          <w:color w:val="000000"/>
          <w:sz w:val="24"/>
        </w:rPr>
      </w:pPr>
    </w:p>
    <w:p w:rsidR="003E53E1" w:rsidRDefault="003E53E1" w:rsidP="000D06EB">
      <w:pPr>
        <w:spacing w:line="360" w:lineRule="auto"/>
        <w:rPr>
          <w:rFonts w:asciiTheme="minorEastAsia" w:eastAsiaTheme="minorEastAsia" w:hAnsiTheme="minorEastAsia"/>
          <w:b/>
          <w:color w:val="000000"/>
          <w:sz w:val="24"/>
        </w:rPr>
      </w:pPr>
    </w:p>
    <w:p w:rsidR="003E53E1" w:rsidRDefault="003E53E1" w:rsidP="000D06EB">
      <w:pPr>
        <w:spacing w:line="360" w:lineRule="auto"/>
        <w:rPr>
          <w:rFonts w:asciiTheme="minorEastAsia" w:eastAsiaTheme="minorEastAsia" w:hAnsiTheme="minorEastAsia"/>
          <w:b/>
          <w:color w:val="000000"/>
          <w:sz w:val="24"/>
        </w:rPr>
      </w:pPr>
    </w:p>
    <w:p w:rsidR="003E53E1" w:rsidRDefault="003E53E1" w:rsidP="000D06EB">
      <w:pPr>
        <w:spacing w:line="360" w:lineRule="auto"/>
        <w:rPr>
          <w:rFonts w:asciiTheme="minorEastAsia" w:eastAsiaTheme="minorEastAsia" w:hAnsiTheme="minorEastAsia"/>
          <w:b/>
          <w:color w:val="000000"/>
          <w:sz w:val="24"/>
        </w:rPr>
      </w:pPr>
    </w:p>
    <w:p w:rsidR="003E53E1" w:rsidRDefault="003E53E1" w:rsidP="000D06EB">
      <w:pPr>
        <w:spacing w:line="360" w:lineRule="auto"/>
        <w:rPr>
          <w:rFonts w:asciiTheme="minorEastAsia" w:eastAsiaTheme="minorEastAsia" w:hAnsiTheme="minorEastAsia"/>
          <w:b/>
          <w:color w:val="000000"/>
          <w:sz w:val="24"/>
        </w:rPr>
      </w:pPr>
    </w:p>
    <w:p w:rsidR="003E53E1" w:rsidRDefault="003E53E1" w:rsidP="000D06EB">
      <w:pPr>
        <w:spacing w:line="360" w:lineRule="auto"/>
        <w:rPr>
          <w:rFonts w:asciiTheme="minorEastAsia" w:eastAsiaTheme="minorEastAsia" w:hAnsiTheme="minorEastAsia"/>
          <w:b/>
          <w:color w:val="000000"/>
          <w:sz w:val="24"/>
        </w:rPr>
      </w:pPr>
    </w:p>
    <w:p w:rsidR="003E53E1" w:rsidRDefault="003E53E1" w:rsidP="000D06EB">
      <w:pPr>
        <w:spacing w:line="360" w:lineRule="auto"/>
        <w:rPr>
          <w:rFonts w:asciiTheme="minorEastAsia" w:eastAsiaTheme="minorEastAsia" w:hAnsiTheme="minorEastAsia"/>
          <w:b/>
          <w:color w:val="000000"/>
          <w:sz w:val="24"/>
        </w:rPr>
      </w:pPr>
    </w:p>
    <w:p w:rsidR="003E53E1" w:rsidRDefault="003E53E1" w:rsidP="000D06EB">
      <w:pPr>
        <w:spacing w:line="360" w:lineRule="auto"/>
        <w:rPr>
          <w:rFonts w:asciiTheme="minorEastAsia" w:eastAsiaTheme="minorEastAsia" w:hAnsiTheme="minorEastAsia"/>
          <w:b/>
          <w:color w:val="000000"/>
          <w:sz w:val="24"/>
        </w:rPr>
      </w:pPr>
    </w:p>
    <w:p w:rsidR="003E53E1" w:rsidRDefault="003E53E1" w:rsidP="000D06EB">
      <w:pPr>
        <w:spacing w:line="360" w:lineRule="auto"/>
        <w:rPr>
          <w:rFonts w:asciiTheme="minorEastAsia" w:eastAsiaTheme="minorEastAsia" w:hAnsiTheme="minorEastAsia"/>
          <w:b/>
          <w:color w:val="000000"/>
          <w:sz w:val="24"/>
        </w:rPr>
      </w:pPr>
    </w:p>
    <w:p w:rsidR="003E53E1" w:rsidRPr="00C77E75" w:rsidRDefault="003E53E1" w:rsidP="000D06EB">
      <w:pPr>
        <w:spacing w:line="360" w:lineRule="auto"/>
        <w:rPr>
          <w:rFonts w:asciiTheme="minorEastAsia" w:eastAsiaTheme="minorEastAsia" w:hAnsiTheme="minorEastAsia"/>
          <w:b/>
          <w:color w:val="000000"/>
          <w:sz w:val="24"/>
        </w:rPr>
      </w:pPr>
    </w:p>
    <w:p w:rsidR="000D06EB" w:rsidRPr="00C77E75" w:rsidRDefault="000D06EB" w:rsidP="000D06EB">
      <w:pPr>
        <w:spacing w:line="360" w:lineRule="auto"/>
        <w:rPr>
          <w:rFonts w:asciiTheme="minorEastAsia" w:eastAsiaTheme="minorEastAsia" w:hAnsiTheme="minorEastAsia"/>
          <w:b/>
          <w:color w:val="000000"/>
          <w:sz w:val="24"/>
        </w:rPr>
      </w:pPr>
    </w:p>
    <w:p w:rsidR="000D06EB" w:rsidRPr="00C77E75" w:rsidRDefault="003E53E1" w:rsidP="003E53E1">
      <w:pPr>
        <w:spacing w:line="360" w:lineRule="auto"/>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lastRenderedPageBreak/>
        <w:t>表2</w:t>
      </w:r>
      <w:r w:rsidR="000D06EB" w:rsidRPr="00C77E75">
        <w:rPr>
          <w:rFonts w:asciiTheme="minorEastAsia" w:eastAsiaTheme="minorEastAsia" w:hAnsiTheme="minorEastAsia" w:hint="eastAsia"/>
          <w:b/>
          <w:bCs/>
          <w:color w:val="000000"/>
          <w:kern w:val="0"/>
          <w:sz w:val="24"/>
        </w:rPr>
        <w:t>煤气</w:t>
      </w:r>
      <w:r w:rsidRPr="00C77E75">
        <w:rPr>
          <w:rFonts w:asciiTheme="minorEastAsia" w:eastAsiaTheme="minorEastAsia" w:hAnsiTheme="minorEastAsia" w:hint="eastAsia"/>
          <w:b/>
          <w:bCs/>
          <w:color w:val="000000"/>
          <w:kern w:val="0"/>
          <w:sz w:val="24"/>
        </w:rPr>
        <w:t>的特性及环境防护</w:t>
      </w: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878"/>
      </w:tblGrid>
      <w:tr w:rsidR="000D06EB" w:rsidRPr="003E53E1" w:rsidTr="003E53E1">
        <w:trPr>
          <w:trHeight w:val="3026"/>
          <w:jc w:val="center"/>
        </w:trPr>
        <w:tc>
          <w:tcPr>
            <w:tcW w:w="1242" w:type="dxa"/>
            <w:vAlign w:val="center"/>
          </w:tcPr>
          <w:p w:rsidR="000D06EB" w:rsidRPr="003E53E1" w:rsidRDefault="000D06EB" w:rsidP="003E53E1">
            <w:pPr>
              <w:widowControl/>
              <w:spacing w:line="360" w:lineRule="auto"/>
              <w:jc w:val="center"/>
              <w:rPr>
                <w:rFonts w:asciiTheme="minorEastAsia" w:eastAsiaTheme="minorEastAsia" w:hAnsiTheme="minorEastAsia"/>
                <w:b/>
                <w:color w:val="000000"/>
                <w:kern w:val="0"/>
                <w:szCs w:val="21"/>
              </w:rPr>
            </w:pPr>
            <w:r w:rsidRPr="003E53E1">
              <w:rPr>
                <w:rFonts w:asciiTheme="minorEastAsia" w:eastAsiaTheme="minorEastAsia" w:hAnsiTheme="minorEastAsia"/>
                <w:b/>
                <w:color w:val="000000"/>
                <w:kern w:val="0"/>
                <w:szCs w:val="21"/>
              </w:rPr>
              <w:t>概述</w:t>
            </w:r>
          </w:p>
        </w:tc>
        <w:tc>
          <w:tcPr>
            <w:tcW w:w="8878" w:type="dxa"/>
            <w:vAlign w:val="center"/>
          </w:tcPr>
          <w:p w:rsidR="000D06EB" w:rsidRPr="003E53E1" w:rsidRDefault="000D06EB" w:rsidP="003E53E1">
            <w:pPr>
              <w:widowControl/>
              <w:spacing w:line="360" w:lineRule="auto"/>
              <w:rPr>
                <w:rFonts w:asciiTheme="minorEastAsia" w:eastAsiaTheme="minorEastAsia" w:hAnsiTheme="minorEastAsia"/>
                <w:b/>
                <w:bCs/>
                <w:color w:val="000000"/>
                <w:kern w:val="0"/>
                <w:szCs w:val="21"/>
              </w:rPr>
            </w:pPr>
            <w:r w:rsidRPr="003E53E1">
              <w:rPr>
                <w:rFonts w:asciiTheme="minorEastAsia" w:eastAsiaTheme="minorEastAsia" w:hAnsiTheme="minorEastAsia"/>
                <w:color w:val="000000"/>
                <w:szCs w:val="21"/>
              </w:rPr>
              <w:t>标准状况下一氧化碳（carbon monoxide, CO）纯品为无色、无臭、无</w:t>
            </w:r>
            <w:hyperlink r:id="rId26" w:tgtFrame="_blank" w:history="1">
              <w:r w:rsidRPr="003E53E1">
                <w:rPr>
                  <w:rFonts w:asciiTheme="minorEastAsia" w:eastAsiaTheme="minorEastAsia" w:hAnsiTheme="minorEastAsia"/>
                  <w:color w:val="000000"/>
                  <w:szCs w:val="21"/>
                </w:rPr>
                <w:t>刺激性</w:t>
              </w:r>
            </w:hyperlink>
            <w:r w:rsidRPr="003E53E1">
              <w:rPr>
                <w:rFonts w:asciiTheme="minorEastAsia" w:eastAsiaTheme="minorEastAsia" w:hAnsiTheme="minorEastAsia"/>
                <w:color w:val="000000"/>
                <w:szCs w:val="21"/>
              </w:rPr>
              <w:t>的气体。相对</w:t>
            </w:r>
            <w:hyperlink r:id="rId27" w:tgtFrame="_blank" w:history="1">
              <w:r w:rsidRPr="003E53E1">
                <w:rPr>
                  <w:rFonts w:asciiTheme="minorEastAsia" w:eastAsiaTheme="minorEastAsia" w:hAnsiTheme="minorEastAsia"/>
                  <w:color w:val="000000"/>
                  <w:szCs w:val="21"/>
                </w:rPr>
                <w:t>分子质量</w:t>
              </w:r>
            </w:hyperlink>
            <w:r w:rsidRPr="003E53E1">
              <w:rPr>
                <w:rFonts w:asciiTheme="minorEastAsia" w:eastAsiaTheme="minorEastAsia" w:hAnsiTheme="minorEastAsia"/>
                <w:color w:val="000000"/>
                <w:szCs w:val="21"/>
              </w:rPr>
              <w:t>为28.01，密度1.250g/l，冰</w:t>
            </w:r>
            <w:hyperlink r:id="rId28" w:tgtFrame="_blank" w:history="1">
              <w:r w:rsidRPr="003E53E1">
                <w:rPr>
                  <w:rFonts w:asciiTheme="minorEastAsia" w:eastAsiaTheme="minorEastAsia" w:hAnsiTheme="minorEastAsia"/>
                  <w:color w:val="000000"/>
                  <w:szCs w:val="21"/>
                </w:rPr>
                <w:t>点</w:t>
              </w:r>
            </w:hyperlink>
            <w:r w:rsidRPr="003E53E1">
              <w:rPr>
                <w:rFonts w:asciiTheme="minorEastAsia" w:eastAsiaTheme="minorEastAsia" w:hAnsiTheme="minorEastAsia"/>
                <w:color w:val="000000"/>
                <w:szCs w:val="21"/>
              </w:rPr>
              <w:t>为-207</w:t>
            </w:r>
            <w:r w:rsidRPr="003E53E1">
              <w:rPr>
                <w:rFonts w:asciiTheme="minorEastAsia" w:eastAsiaTheme="minorEastAsia" w:hAnsiTheme="minorEastAsia" w:hint="eastAsia"/>
                <w:color w:val="000000"/>
                <w:szCs w:val="21"/>
              </w:rPr>
              <w:t>℃</w:t>
            </w:r>
            <w:r w:rsidRPr="003E53E1">
              <w:rPr>
                <w:rFonts w:asciiTheme="minorEastAsia" w:eastAsiaTheme="minorEastAsia" w:hAnsiTheme="minorEastAsia"/>
                <w:color w:val="000000"/>
                <w:szCs w:val="21"/>
              </w:rPr>
              <w:t>，沸点-190</w:t>
            </w:r>
            <w:r w:rsidRPr="003E53E1">
              <w:rPr>
                <w:rFonts w:asciiTheme="minorEastAsia" w:eastAsiaTheme="minorEastAsia" w:hAnsiTheme="minorEastAsia" w:hint="eastAsia"/>
                <w:color w:val="000000"/>
                <w:szCs w:val="21"/>
              </w:rPr>
              <w:t>℃</w:t>
            </w:r>
            <w:r w:rsidRPr="003E53E1">
              <w:rPr>
                <w:rFonts w:asciiTheme="minorEastAsia" w:eastAsiaTheme="minorEastAsia" w:hAnsiTheme="minorEastAsia"/>
                <w:color w:val="000000"/>
                <w:szCs w:val="21"/>
              </w:rPr>
              <w:t>。在水中的</w:t>
            </w:r>
            <w:hyperlink r:id="rId29" w:tgtFrame="_blank" w:history="1">
              <w:r w:rsidRPr="003E53E1">
                <w:rPr>
                  <w:rFonts w:asciiTheme="minorEastAsia" w:eastAsiaTheme="minorEastAsia" w:hAnsiTheme="minorEastAsia"/>
                  <w:color w:val="000000"/>
                  <w:szCs w:val="21"/>
                </w:rPr>
                <w:t>溶解度</w:t>
              </w:r>
            </w:hyperlink>
            <w:r w:rsidRPr="003E53E1">
              <w:rPr>
                <w:rFonts w:asciiTheme="minorEastAsia" w:eastAsiaTheme="minorEastAsia" w:hAnsiTheme="minorEastAsia"/>
                <w:color w:val="000000"/>
                <w:szCs w:val="21"/>
              </w:rPr>
              <w:t>甚低，极难溶于水。空气混合</w:t>
            </w:r>
            <w:hyperlink r:id="rId30" w:tgtFrame="_blank" w:history="1">
              <w:r w:rsidRPr="003E53E1">
                <w:rPr>
                  <w:rFonts w:asciiTheme="minorEastAsia" w:eastAsiaTheme="minorEastAsia" w:hAnsiTheme="minorEastAsia"/>
                  <w:color w:val="000000"/>
                  <w:szCs w:val="21"/>
                </w:rPr>
                <w:t>爆炸极限</w:t>
              </w:r>
            </w:hyperlink>
            <w:r w:rsidRPr="003E53E1">
              <w:rPr>
                <w:rFonts w:asciiTheme="minorEastAsia" w:eastAsiaTheme="minorEastAsia" w:hAnsiTheme="minorEastAsia"/>
                <w:color w:val="000000"/>
                <w:szCs w:val="21"/>
              </w:rPr>
              <w:t>为12.5%～74%。一氧化碳进入人体之后会和血液中的</w:t>
            </w:r>
            <w:hyperlink r:id="rId31" w:tgtFrame="_blank" w:history="1">
              <w:r w:rsidRPr="003E53E1">
                <w:rPr>
                  <w:rFonts w:asciiTheme="minorEastAsia" w:eastAsiaTheme="minorEastAsia" w:hAnsiTheme="minorEastAsia"/>
                  <w:color w:val="000000"/>
                  <w:szCs w:val="21"/>
                </w:rPr>
                <w:t>血红蛋白</w:t>
              </w:r>
            </w:hyperlink>
            <w:r w:rsidRPr="003E53E1">
              <w:rPr>
                <w:rFonts w:asciiTheme="minorEastAsia" w:eastAsiaTheme="minorEastAsia" w:hAnsiTheme="minorEastAsia"/>
                <w:color w:val="000000"/>
                <w:szCs w:val="21"/>
              </w:rPr>
              <w:t>结合，产生碳氧血红蛋白，进而使血红蛋白不能与</w:t>
            </w:r>
            <w:hyperlink r:id="rId32" w:tgtFrame="_blank" w:history="1">
              <w:r w:rsidRPr="003E53E1">
                <w:rPr>
                  <w:rFonts w:asciiTheme="minorEastAsia" w:eastAsiaTheme="minorEastAsia" w:hAnsiTheme="minorEastAsia"/>
                  <w:color w:val="000000"/>
                  <w:szCs w:val="21"/>
                </w:rPr>
                <w:t>氧气</w:t>
              </w:r>
            </w:hyperlink>
            <w:r w:rsidRPr="003E53E1">
              <w:rPr>
                <w:rFonts w:asciiTheme="minorEastAsia" w:eastAsiaTheme="minorEastAsia" w:hAnsiTheme="minorEastAsia"/>
                <w:color w:val="000000"/>
                <w:szCs w:val="21"/>
              </w:rPr>
              <w:t>结合，从而引起机体组织出现缺氧，导致人体窒息死亡，因此一氧化碳具有毒性。一氧化碳是无色、无臭、无味的气体，故易于忽略而致中毒。在通常状况下，一氧化碳是无色、无臭、无味、难溶于水的气体，剧毒，</w:t>
            </w:r>
            <w:hyperlink r:id="rId33" w:tgtFrame="_blank" w:history="1">
              <w:r w:rsidRPr="003E53E1">
                <w:rPr>
                  <w:rFonts w:asciiTheme="minorEastAsia" w:eastAsiaTheme="minorEastAsia" w:hAnsiTheme="minorEastAsia"/>
                  <w:color w:val="000000"/>
                  <w:szCs w:val="21"/>
                </w:rPr>
                <w:t>熔点</w:t>
              </w:r>
            </w:hyperlink>
            <w:r w:rsidRPr="003E53E1">
              <w:rPr>
                <w:rFonts w:asciiTheme="minorEastAsia" w:eastAsiaTheme="minorEastAsia" w:hAnsiTheme="minorEastAsia"/>
                <w:color w:val="000000"/>
                <w:szCs w:val="21"/>
              </w:rPr>
              <w:t>-207</w:t>
            </w:r>
            <w:r w:rsidRPr="003E53E1">
              <w:rPr>
                <w:rFonts w:asciiTheme="minorEastAsia" w:eastAsiaTheme="minorEastAsia" w:hAnsiTheme="minorEastAsia" w:hint="eastAsia"/>
                <w:color w:val="000000"/>
                <w:szCs w:val="21"/>
              </w:rPr>
              <w:t>℃</w:t>
            </w:r>
            <w:r w:rsidRPr="003E53E1">
              <w:rPr>
                <w:rFonts w:asciiTheme="minorEastAsia" w:eastAsiaTheme="minorEastAsia" w:hAnsiTheme="minorEastAsia"/>
                <w:color w:val="000000"/>
                <w:szCs w:val="21"/>
              </w:rPr>
              <w:t>，</w:t>
            </w:r>
            <w:hyperlink r:id="rId34" w:tgtFrame="_blank" w:history="1">
              <w:r w:rsidRPr="003E53E1">
                <w:rPr>
                  <w:rFonts w:asciiTheme="minorEastAsia" w:eastAsiaTheme="minorEastAsia" w:hAnsiTheme="minorEastAsia"/>
                  <w:color w:val="000000"/>
                  <w:szCs w:val="21"/>
                </w:rPr>
                <w:t>沸点</w:t>
              </w:r>
            </w:hyperlink>
            <w:r w:rsidRPr="003E53E1">
              <w:rPr>
                <w:rFonts w:asciiTheme="minorEastAsia" w:eastAsiaTheme="minorEastAsia" w:hAnsiTheme="minorEastAsia"/>
                <w:color w:val="000000"/>
                <w:szCs w:val="21"/>
              </w:rPr>
              <w:t>-191.5</w:t>
            </w:r>
            <w:r w:rsidRPr="003E53E1">
              <w:rPr>
                <w:rFonts w:asciiTheme="minorEastAsia" w:eastAsiaTheme="minorEastAsia" w:hAnsiTheme="minorEastAsia" w:hint="eastAsia"/>
                <w:color w:val="000000"/>
                <w:szCs w:val="21"/>
              </w:rPr>
              <w:t>℃</w:t>
            </w:r>
            <w:r w:rsidRPr="003E53E1">
              <w:rPr>
                <w:rFonts w:asciiTheme="minorEastAsia" w:eastAsiaTheme="minorEastAsia" w:hAnsiTheme="minorEastAsia"/>
                <w:color w:val="000000"/>
                <w:szCs w:val="21"/>
              </w:rPr>
              <w:t>。标准状况下气体</w:t>
            </w:r>
            <w:hyperlink r:id="rId35" w:tgtFrame="_blank" w:history="1">
              <w:r w:rsidRPr="003E53E1">
                <w:rPr>
                  <w:rFonts w:asciiTheme="minorEastAsia" w:eastAsiaTheme="minorEastAsia" w:hAnsiTheme="minorEastAsia"/>
                  <w:color w:val="000000"/>
                  <w:szCs w:val="21"/>
                </w:rPr>
                <w:t>密度</w:t>
              </w:r>
            </w:hyperlink>
            <w:r w:rsidRPr="003E53E1">
              <w:rPr>
                <w:rFonts w:asciiTheme="minorEastAsia" w:eastAsiaTheme="minorEastAsia" w:hAnsiTheme="minorEastAsia"/>
                <w:color w:val="000000"/>
                <w:szCs w:val="21"/>
              </w:rPr>
              <w:t>为1.25g/L，和空气</w:t>
            </w:r>
            <w:hyperlink r:id="rId36" w:tgtFrame="_blank" w:history="1">
              <w:r w:rsidRPr="003E53E1">
                <w:rPr>
                  <w:rFonts w:asciiTheme="minorEastAsia" w:eastAsiaTheme="minorEastAsia" w:hAnsiTheme="minorEastAsia"/>
                  <w:color w:val="000000"/>
                  <w:szCs w:val="21"/>
                </w:rPr>
                <w:t>密度</w:t>
              </w:r>
            </w:hyperlink>
            <w:r w:rsidRPr="003E53E1">
              <w:rPr>
                <w:rFonts w:asciiTheme="minorEastAsia" w:eastAsiaTheme="minorEastAsia" w:hAnsiTheme="minorEastAsia"/>
                <w:color w:val="000000"/>
                <w:szCs w:val="21"/>
              </w:rPr>
              <w:t>(标准状况下1.293g/L）相差很小</w:t>
            </w:r>
            <w:r w:rsidRPr="003E53E1">
              <w:rPr>
                <w:rFonts w:asciiTheme="minorEastAsia" w:eastAsiaTheme="minorEastAsia" w:hAnsiTheme="minorEastAsia" w:hint="eastAsia"/>
                <w:color w:val="000000"/>
                <w:szCs w:val="21"/>
              </w:rPr>
              <w:t>。</w:t>
            </w:r>
          </w:p>
        </w:tc>
      </w:tr>
      <w:tr w:rsidR="000D06EB" w:rsidRPr="003E53E1" w:rsidTr="003E53E1">
        <w:trPr>
          <w:trHeight w:val="1894"/>
          <w:jc w:val="center"/>
        </w:trPr>
        <w:tc>
          <w:tcPr>
            <w:tcW w:w="1242" w:type="dxa"/>
            <w:vAlign w:val="center"/>
          </w:tcPr>
          <w:p w:rsidR="000D06EB" w:rsidRPr="003E53E1" w:rsidRDefault="000D06EB" w:rsidP="003E53E1">
            <w:pPr>
              <w:spacing w:line="360" w:lineRule="auto"/>
              <w:jc w:val="center"/>
              <w:rPr>
                <w:rFonts w:asciiTheme="minorEastAsia" w:eastAsiaTheme="minorEastAsia" w:hAnsiTheme="minorEastAsia"/>
                <w:b/>
                <w:color w:val="000000"/>
                <w:kern w:val="0"/>
                <w:szCs w:val="21"/>
              </w:rPr>
            </w:pPr>
            <w:r w:rsidRPr="003E53E1">
              <w:rPr>
                <w:rFonts w:asciiTheme="minorEastAsia" w:eastAsiaTheme="minorEastAsia" w:hAnsiTheme="minorEastAsia"/>
                <w:b/>
                <w:color w:val="000000"/>
                <w:kern w:val="0"/>
                <w:szCs w:val="21"/>
              </w:rPr>
              <w:t>健康危害</w:t>
            </w:r>
          </w:p>
        </w:tc>
        <w:tc>
          <w:tcPr>
            <w:tcW w:w="8878" w:type="dxa"/>
            <w:vAlign w:val="center"/>
          </w:tcPr>
          <w:p w:rsidR="000D06EB" w:rsidRPr="003E53E1" w:rsidRDefault="000D06EB" w:rsidP="003E53E1">
            <w:pPr>
              <w:widowControl/>
              <w:spacing w:line="360" w:lineRule="auto"/>
              <w:rPr>
                <w:rFonts w:asciiTheme="minorEastAsia" w:eastAsiaTheme="minorEastAsia" w:hAnsiTheme="minorEastAsia"/>
                <w:bCs/>
                <w:color w:val="000000"/>
                <w:kern w:val="0"/>
                <w:szCs w:val="21"/>
              </w:rPr>
            </w:pPr>
            <w:r w:rsidRPr="003E53E1">
              <w:rPr>
                <w:rFonts w:asciiTheme="minorEastAsia" w:eastAsiaTheme="minorEastAsia" w:hAnsiTheme="minorEastAsia"/>
                <w:color w:val="000000"/>
                <w:szCs w:val="21"/>
              </w:rPr>
              <w:t>一氧化碳在血中与血红蛋白结合而造成组织缺氧。急性中毒：轻度中毒者出现头痛、头晕、耳鸣、心悸、恶心、呕吐、无力；中度中毒者除上述症状外，还有面色潮红、口唇樱红、脉快、烦躁、步态不稳、意识模糊，可有昏迷；重度患者昏迷不醒、瞳孔缩小、肌张力增加、频繁抽搐、大小便失禁等；深度中毒可致死。慢性影响：长期反复吸入一定量的一氧化碳可致神经和心血管系统损害。</w:t>
            </w:r>
          </w:p>
        </w:tc>
      </w:tr>
      <w:tr w:rsidR="000D06EB" w:rsidRPr="003E53E1" w:rsidTr="003E53E1">
        <w:trPr>
          <w:trHeight w:val="767"/>
          <w:jc w:val="center"/>
        </w:trPr>
        <w:tc>
          <w:tcPr>
            <w:tcW w:w="1242" w:type="dxa"/>
            <w:vAlign w:val="center"/>
          </w:tcPr>
          <w:p w:rsidR="000D06EB" w:rsidRPr="003E53E1" w:rsidRDefault="000D06EB" w:rsidP="003E53E1">
            <w:pPr>
              <w:spacing w:line="360" w:lineRule="auto"/>
              <w:jc w:val="center"/>
              <w:rPr>
                <w:rFonts w:asciiTheme="minorEastAsia" w:eastAsiaTheme="minorEastAsia" w:hAnsiTheme="minorEastAsia"/>
                <w:b/>
                <w:color w:val="000000"/>
                <w:kern w:val="0"/>
                <w:szCs w:val="21"/>
              </w:rPr>
            </w:pPr>
            <w:r w:rsidRPr="003E53E1">
              <w:rPr>
                <w:rFonts w:asciiTheme="minorEastAsia" w:eastAsiaTheme="minorEastAsia" w:hAnsiTheme="minorEastAsia"/>
                <w:b/>
                <w:color w:val="000000"/>
                <w:kern w:val="0"/>
                <w:szCs w:val="21"/>
              </w:rPr>
              <w:t>燃爆特性</w:t>
            </w:r>
          </w:p>
        </w:tc>
        <w:tc>
          <w:tcPr>
            <w:tcW w:w="8878" w:type="dxa"/>
            <w:vAlign w:val="center"/>
          </w:tcPr>
          <w:p w:rsidR="000D06EB" w:rsidRPr="003E53E1" w:rsidRDefault="000D06EB" w:rsidP="003E53E1">
            <w:pPr>
              <w:shd w:val="clear" w:color="auto" w:fill="FFFFFF"/>
              <w:spacing w:line="360" w:lineRule="auto"/>
              <w:ind w:firstLineChars="91" w:firstLine="191"/>
              <w:rPr>
                <w:rFonts w:asciiTheme="minorEastAsia" w:eastAsiaTheme="minorEastAsia" w:hAnsiTheme="minorEastAsia"/>
                <w:bCs/>
                <w:color w:val="000000"/>
                <w:kern w:val="0"/>
                <w:szCs w:val="21"/>
              </w:rPr>
            </w:pPr>
            <w:r w:rsidRPr="003E53E1">
              <w:rPr>
                <w:rFonts w:asciiTheme="minorEastAsia" w:eastAsiaTheme="minorEastAsia" w:hAnsiTheme="minorEastAsia"/>
                <w:bCs/>
                <w:color w:val="000000"/>
                <w:kern w:val="0"/>
                <w:szCs w:val="21"/>
              </w:rPr>
              <w:t>空气中遇明火、高热能引起燃烧</w:t>
            </w:r>
            <w:r w:rsidRPr="003E53E1">
              <w:rPr>
                <w:rFonts w:asciiTheme="minorEastAsia" w:eastAsiaTheme="minorEastAsia" w:hAnsiTheme="minorEastAsia" w:hint="eastAsia"/>
                <w:bCs/>
                <w:color w:val="000000"/>
                <w:kern w:val="0"/>
                <w:szCs w:val="21"/>
              </w:rPr>
              <w:t>、</w:t>
            </w:r>
            <w:r w:rsidRPr="003E53E1">
              <w:rPr>
                <w:rFonts w:asciiTheme="minorEastAsia" w:eastAsiaTheme="minorEastAsia" w:hAnsiTheme="minorEastAsia"/>
                <w:bCs/>
                <w:color w:val="000000"/>
                <w:kern w:val="0"/>
                <w:szCs w:val="21"/>
              </w:rPr>
              <w:t>爆炸。</w:t>
            </w:r>
          </w:p>
        </w:tc>
      </w:tr>
      <w:tr w:rsidR="000D06EB" w:rsidRPr="003E53E1" w:rsidTr="003E53E1">
        <w:trPr>
          <w:trHeight w:val="392"/>
          <w:jc w:val="center"/>
        </w:trPr>
        <w:tc>
          <w:tcPr>
            <w:tcW w:w="1242" w:type="dxa"/>
            <w:vAlign w:val="center"/>
          </w:tcPr>
          <w:p w:rsidR="000D06EB" w:rsidRPr="003E53E1" w:rsidRDefault="000D06EB" w:rsidP="003E53E1">
            <w:pPr>
              <w:spacing w:line="360" w:lineRule="auto"/>
              <w:jc w:val="center"/>
              <w:rPr>
                <w:rFonts w:asciiTheme="minorEastAsia" w:eastAsiaTheme="minorEastAsia" w:hAnsiTheme="minorEastAsia"/>
                <w:b/>
                <w:color w:val="000000"/>
                <w:kern w:val="0"/>
                <w:szCs w:val="21"/>
              </w:rPr>
            </w:pPr>
            <w:r w:rsidRPr="003E53E1">
              <w:rPr>
                <w:rFonts w:asciiTheme="minorEastAsia" w:eastAsiaTheme="minorEastAsia" w:hAnsiTheme="minorEastAsia"/>
                <w:b/>
                <w:color w:val="000000"/>
                <w:kern w:val="0"/>
                <w:szCs w:val="21"/>
              </w:rPr>
              <w:t>环境影响</w:t>
            </w:r>
          </w:p>
        </w:tc>
        <w:tc>
          <w:tcPr>
            <w:tcW w:w="8878" w:type="dxa"/>
            <w:vAlign w:val="center"/>
          </w:tcPr>
          <w:p w:rsidR="000D06EB" w:rsidRPr="003E53E1" w:rsidRDefault="000D06EB" w:rsidP="003E53E1">
            <w:pPr>
              <w:shd w:val="clear" w:color="auto" w:fill="FFFFFF"/>
              <w:spacing w:line="360" w:lineRule="auto"/>
              <w:ind w:firstLineChars="91" w:firstLine="191"/>
              <w:rPr>
                <w:rFonts w:asciiTheme="minorEastAsia" w:eastAsiaTheme="minorEastAsia" w:hAnsiTheme="minorEastAsia"/>
                <w:bCs/>
                <w:color w:val="000000"/>
                <w:kern w:val="0"/>
                <w:szCs w:val="21"/>
              </w:rPr>
            </w:pPr>
            <w:r w:rsidRPr="003E53E1">
              <w:rPr>
                <w:rFonts w:asciiTheme="minorEastAsia" w:eastAsiaTheme="minorEastAsia" w:hAnsiTheme="minorEastAsia"/>
                <w:bCs/>
                <w:color w:val="000000"/>
                <w:kern w:val="0"/>
                <w:szCs w:val="21"/>
              </w:rPr>
              <w:t>对环境有危害</w:t>
            </w:r>
            <w:r w:rsidRPr="003E53E1">
              <w:rPr>
                <w:rFonts w:asciiTheme="minorEastAsia" w:eastAsiaTheme="minorEastAsia" w:hAnsiTheme="minorEastAsia" w:hint="eastAsia"/>
                <w:bCs/>
                <w:color w:val="000000"/>
                <w:kern w:val="0"/>
                <w:szCs w:val="21"/>
              </w:rPr>
              <w:t>。</w:t>
            </w:r>
          </w:p>
        </w:tc>
      </w:tr>
      <w:tr w:rsidR="000D06EB" w:rsidRPr="003E53E1" w:rsidTr="003E53E1">
        <w:trPr>
          <w:trHeight w:val="762"/>
          <w:jc w:val="center"/>
        </w:trPr>
        <w:tc>
          <w:tcPr>
            <w:tcW w:w="1242" w:type="dxa"/>
            <w:vAlign w:val="center"/>
          </w:tcPr>
          <w:p w:rsidR="000D06EB" w:rsidRPr="003E53E1" w:rsidRDefault="000D06EB" w:rsidP="003E53E1">
            <w:pPr>
              <w:shd w:val="clear" w:color="auto" w:fill="FFFFFF"/>
              <w:spacing w:line="360" w:lineRule="auto"/>
              <w:jc w:val="center"/>
              <w:rPr>
                <w:rFonts w:asciiTheme="minorEastAsia" w:eastAsiaTheme="minorEastAsia" w:hAnsiTheme="minorEastAsia"/>
                <w:b/>
                <w:color w:val="000000"/>
                <w:kern w:val="0"/>
                <w:szCs w:val="21"/>
              </w:rPr>
            </w:pPr>
            <w:r w:rsidRPr="003E53E1">
              <w:rPr>
                <w:rFonts w:asciiTheme="minorEastAsia" w:eastAsiaTheme="minorEastAsia" w:hAnsiTheme="minorEastAsia"/>
                <w:b/>
                <w:color w:val="000000"/>
                <w:kern w:val="0"/>
                <w:szCs w:val="21"/>
              </w:rPr>
              <w:t>急救措施</w:t>
            </w:r>
          </w:p>
        </w:tc>
        <w:tc>
          <w:tcPr>
            <w:tcW w:w="8878" w:type="dxa"/>
            <w:vAlign w:val="center"/>
          </w:tcPr>
          <w:p w:rsidR="000D06EB" w:rsidRPr="003E53E1" w:rsidRDefault="000D06EB" w:rsidP="003E53E1">
            <w:pPr>
              <w:widowControl/>
              <w:spacing w:line="360" w:lineRule="auto"/>
              <w:rPr>
                <w:rFonts w:asciiTheme="minorEastAsia" w:eastAsiaTheme="minorEastAsia" w:hAnsiTheme="minorEastAsia"/>
                <w:bCs/>
                <w:color w:val="000000"/>
                <w:kern w:val="0"/>
                <w:szCs w:val="21"/>
              </w:rPr>
            </w:pPr>
            <w:r w:rsidRPr="003E53E1">
              <w:rPr>
                <w:rFonts w:asciiTheme="minorEastAsia" w:eastAsiaTheme="minorEastAsia" w:hAnsiTheme="minorEastAsia"/>
                <w:color w:val="000000"/>
                <w:szCs w:val="21"/>
              </w:rPr>
              <w:t>吸入：迅速脱离现场至空气新鲜处。呼吸困难时给输氧。呼吸及心跳停止者立即进行人工呼吸和心脏按压术。就医。</w:t>
            </w:r>
          </w:p>
        </w:tc>
      </w:tr>
      <w:tr w:rsidR="000D06EB" w:rsidRPr="003E53E1" w:rsidTr="003E53E1">
        <w:trPr>
          <w:trHeight w:val="3402"/>
          <w:jc w:val="center"/>
        </w:trPr>
        <w:tc>
          <w:tcPr>
            <w:tcW w:w="1242" w:type="dxa"/>
            <w:vAlign w:val="center"/>
          </w:tcPr>
          <w:p w:rsidR="000D06EB" w:rsidRPr="003E53E1" w:rsidRDefault="000D06EB" w:rsidP="003E53E1">
            <w:pPr>
              <w:widowControl/>
              <w:spacing w:line="360" w:lineRule="auto"/>
              <w:jc w:val="center"/>
              <w:rPr>
                <w:rFonts w:asciiTheme="minorEastAsia" w:eastAsiaTheme="minorEastAsia" w:hAnsiTheme="minorEastAsia"/>
                <w:b/>
                <w:color w:val="000000"/>
                <w:kern w:val="0"/>
                <w:szCs w:val="21"/>
              </w:rPr>
            </w:pPr>
            <w:r w:rsidRPr="003E53E1">
              <w:rPr>
                <w:rFonts w:asciiTheme="minorEastAsia" w:eastAsiaTheme="minorEastAsia" w:hAnsiTheme="minorEastAsia"/>
                <w:b/>
                <w:color w:val="000000"/>
                <w:kern w:val="0"/>
                <w:szCs w:val="21"/>
              </w:rPr>
              <w:t>操作处置与</w:t>
            </w:r>
          </w:p>
          <w:p w:rsidR="000D06EB" w:rsidRPr="003E53E1" w:rsidRDefault="000D06EB" w:rsidP="003E53E1">
            <w:pPr>
              <w:widowControl/>
              <w:spacing w:line="360" w:lineRule="auto"/>
              <w:jc w:val="center"/>
              <w:rPr>
                <w:rFonts w:asciiTheme="minorEastAsia" w:eastAsiaTheme="minorEastAsia" w:hAnsiTheme="minorEastAsia"/>
                <w:b/>
                <w:color w:val="000000"/>
                <w:kern w:val="0"/>
                <w:szCs w:val="21"/>
              </w:rPr>
            </w:pPr>
            <w:r w:rsidRPr="003E53E1">
              <w:rPr>
                <w:rFonts w:asciiTheme="minorEastAsia" w:eastAsiaTheme="minorEastAsia" w:hAnsiTheme="minorEastAsia"/>
                <w:b/>
                <w:color w:val="000000"/>
                <w:kern w:val="0"/>
                <w:szCs w:val="21"/>
              </w:rPr>
              <w:t>储存</w:t>
            </w:r>
          </w:p>
          <w:p w:rsidR="000D06EB" w:rsidRPr="003E53E1" w:rsidRDefault="000D06EB" w:rsidP="003E53E1">
            <w:pPr>
              <w:spacing w:line="360" w:lineRule="auto"/>
              <w:jc w:val="center"/>
              <w:rPr>
                <w:rFonts w:asciiTheme="minorEastAsia" w:eastAsiaTheme="minorEastAsia" w:hAnsiTheme="minorEastAsia"/>
                <w:b/>
                <w:color w:val="000000"/>
                <w:kern w:val="0"/>
                <w:szCs w:val="21"/>
              </w:rPr>
            </w:pPr>
          </w:p>
        </w:tc>
        <w:tc>
          <w:tcPr>
            <w:tcW w:w="8878" w:type="dxa"/>
            <w:vAlign w:val="center"/>
          </w:tcPr>
          <w:p w:rsidR="000D06EB" w:rsidRPr="003E53E1" w:rsidRDefault="000D06EB" w:rsidP="003E53E1">
            <w:pPr>
              <w:widowControl/>
              <w:spacing w:line="360" w:lineRule="auto"/>
              <w:rPr>
                <w:rFonts w:asciiTheme="minorEastAsia" w:eastAsiaTheme="minorEastAsia" w:hAnsiTheme="minorEastAsia"/>
                <w:color w:val="000000"/>
                <w:kern w:val="0"/>
                <w:szCs w:val="21"/>
              </w:rPr>
            </w:pPr>
            <w:r w:rsidRPr="003E53E1">
              <w:rPr>
                <w:rFonts w:asciiTheme="minorEastAsia" w:eastAsiaTheme="minorEastAsia" w:hAnsiTheme="minorEastAsia"/>
                <w:bCs/>
                <w:color w:val="000000"/>
                <w:kern w:val="0"/>
                <w:szCs w:val="21"/>
              </w:rPr>
              <w:t>操作处置注意事项：密闭操作，加强通风，操作人员必须经过专门培训，严格遵守操作规程，使用防爆型的通风系统和设备。防止蒸汽泄漏到工作场所空气中。避免与氧化钠接触。卸装时应注意流速（不超过3m/s）且有接地装置，防止静电积聚。搬运时要轻装轻卸，防止包装容器损坏。配备相应品种和数量的消防器材及泄漏应急处理设备，倒空的容器可能残留有害物。</w:t>
            </w:r>
          </w:p>
          <w:p w:rsidR="000D06EB" w:rsidRPr="003E53E1" w:rsidRDefault="000D06EB" w:rsidP="003E53E1">
            <w:pPr>
              <w:widowControl/>
              <w:spacing w:line="360" w:lineRule="auto"/>
              <w:rPr>
                <w:rFonts w:asciiTheme="minorEastAsia" w:eastAsiaTheme="minorEastAsia" w:hAnsiTheme="minorEastAsia"/>
                <w:b/>
                <w:bCs/>
                <w:color w:val="000000"/>
                <w:kern w:val="0"/>
                <w:szCs w:val="21"/>
              </w:rPr>
            </w:pPr>
            <w:r w:rsidRPr="003E53E1">
              <w:rPr>
                <w:rFonts w:asciiTheme="minorEastAsia" w:eastAsiaTheme="minorEastAsia" w:hAnsiTheme="minorEastAsia"/>
                <w:bCs/>
                <w:color w:val="000000"/>
                <w:kern w:val="0"/>
                <w:szCs w:val="21"/>
              </w:rPr>
              <w:t>储存注意事项：</w:t>
            </w:r>
            <w:r w:rsidRPr="003E53E1">
              <w:rPr>
                <w:rFonts w:asciiTheme="minorEastAsia" w:eastAsiaTheme="minorEastAsia" w:hAnsiTheme="minorEastAsia"/>
                <w:color w:val="000000"/>
                <w:kern w:val="0"/>
                <w:szCs w:val="21"/>
              </w:rPr>
              <w:t>储存于阴凉、通风的库房。远离火种、热源。库温不宜超过30℃。保持容器密封。应与氧化剂、酸类、碱金属等分开存放，切忌混储。采用防爆型照明、通风设施。禁止使用易产生火花的机械设备和工具。储区应备有泄漏应急处理设备和合适的收容材料</w:t>
            </w:r>
            <w:r w:rsidRPr="003E53E1">
              <w:rPr>
                <w:rFonts w:asciiTheme="minorEastAsia" w:eastAsiaTheme="minorEastAsia" w:hAnsiTheme="minorEastAsia"/>
                <w:bCs/>
                <w:color w:val="000000"/>
                <w:kern w:val="0"/>
                <w:szCs w:val="21"/>
              </w:rPr>
              <w:t>。</w:t>
            </w:r>
          </w:p>
        </w:tc>
      </w:tr>
      <w:tr w:rsidR="000D06EB" w:rsidRPr="003E53E1" w:rsidTr="003E53E1">
        <w:trPr>
          <w:trHeight w:val="77"/>
          <w:jc w:val="center"/>
        </w:trPr>
        <w:tc>
          <w:tcPr>
            <w:tcW w:w="1242" w:type="dxa"/>
            <w:vAlign w:val="center"/>
          </w:tcPr>
          <w:p w:rsidR="000D06EB" w:rsidRPr="003E53E1" w:rsidRDefault="000D06EB" w:rsidP="003E53E1">
            <w:pPr>
              <w:spacing w:line="360" w:lineRule="auto"/>
              <w:jc w:val="center"/>
              <w:rPr>
                <w:rFonts w:asciiTheme="minorEastAsia" w:eastAsiaTheme="minorEastAsia" w:hAnsiTheme="minorEastAsia"/>
                <w:b/>
                <w:color w:val="000000"/>
                <w:kern w:val="0"/>
                <w:szCs w:val="21"/>
              </w:rPr>
            </w:pPr>
            <w:r w:rsidRPr="003E53E1">
              <w:rPr>
                <w:rFonts w:asciiTheme="minorEastAsia" w:eastAsiaTheme="minorEastAsia" w:hAnsiTheme="minorEastAsia"/>
                <w:b/>
                <w:color w:val="000000"/>
                <w:kern w:val="0"/>
                <w:szCs w:val="21"/>
              </w:rPr>
              <w:t>泄漏应急处置措施</w:t>
            </w:r>
          </w:p>
        </w:tc>
        <w:tc>
          <w:tcPr>
            <w:tcW w:w="8878" w:type="dxa"/>
            <w:vAlign w:val="center"/>
          </w:tcPr>
          <w:p w:rsidR="000D06EB" w:rsidRPr="003E53E1" w:rsidRDefault="000D06EB" w:rsidP="003E53E1">
            <w:pPr>
              <w:widowControl/>
              <w:spacing w:line="360" w:lineRule="auto"/>
              <w:rPr>
                <w:rFonts w:asciiTheme="minorEastAsia" w:eastAsiaTheme="minorEastAsia" w:hAnsiTheme="minorEastAsia"/>
                <w:b/>
                <w:bCs/>
                <w:color w:val="000000"/>
                <w:kern w:val="0"/>
                <w:szCs w:val="21"/>
              </w:rPr>
            </w:pPr>
            <w:r w:rsidRPr="003E53E1">
              <w:rPr>
                <w:rFonts w:asciiTheme="minorEastAsia" w:eastAsiaTheme="minorEastAsia" w:hAnsiTheme="minorEastAsia"/>
                <w:color w:val="000000"/>
                <w:kern w:val="0"/>
                <w:szCs w:val="21"/>
              </w:rPr>
              <w:t>迅速撤离泄漏污染区人员至上风处，并立即隔离150m，严格限制出入。切断火源。建议应急处理人员戴自给正压式呼吸器，穿防静电工作服。尽可能切断泄漏源。合理通风，加速扩散。喷雾状水稀释、溶解。构筑围堤或挖坑以收容产生的大量废水。</w:t>
            </w:r>
          </w:p>
        </w:tc>
      </w:tr>
    </w:tbl>
    <w:p w:rsidR="000D06EB" w:rsidRPr="000D06EB" w:rsidRDefault="000D06EB" w:rsidP="000D06EB"/>
    <w:p w:rsidR="000D06EB" w:rsidRDefault="000D06EB" w:rsidP="000D06EB"/>
    <w:p w:rsidR="000D06EB" w:rsidRDefault="000D06EB" w:rsidP="000D06EB"/>
    <w:p w:rsidR="001015AD" w:rsidRDefault="001015AD" w:rsidP="000D06EB"/>
    <w:p w:rsidR="001015AD" w:rsidRDefault="001015AD" w:rsidP="000D06EB"/>
    <w:p w:rsidR="001015AD" w:rsidRDefault="001015AD" w:rsidP="000D06EB"/>
    <w:p w:rsidR="001015AD" w:rsidRDefault="001015AD" w:rsidP="000D06EB"/>
    <w:p w:rsidR="001015AD" w:rsidRPr="000066D8" w:rsidRDefault="001015AD" w:rsidP="001015AD">
      <w:pPr>
        <w:pStyle w:val="2"/>
        <w:numPr>
          <w:ilvl w:val="1"/>
          <w:numId w:val="0"/>
        </w:numPr>
        <w:tabs>
          <w:tab w:val="left" w:pos="1836"/>
        </w:tabs>
        <w:spacing w:before="0" w:after="0" w:line="360" w:lineRule="auto"/>
        <w:rPr>
          <w:rFonts w:ascii="Times New Roman" w:hAnsi="Times New Roman"/>
          <w:sz w:val="28"/>
          <w:szCs w:val="28"/>
        </w:rPr>
      </w:pPr>
      <w:r w:rsidRPr="000066D8">
        <w:rPr>
          <w:rFonts w:ascii="Times New Roman" w:hAnsi="Times New Roman"/>
          <w:sz w:val="28"/>
          <w:szCs w:val="28"/>
        </w:rPr>
        <w:lastRenderedPageBreak/>
        <w:t>附件</w:t>
      </w:r>
      <w:r>
        <w:rPr>
          <w:rFonts w:ascii="Times New Roman" w:hAnsi="Times New Roman"/>
          <w:sz w:val="28"/>
          <w:szCs w:val="28"/>
        </w:rPr>
        <w:t>10</w:t>
      </w:r>
      <w:r w:rsidRPr="000066D8">
        <w:rPr>
          <w:rFonts w:ascii="Times New Roman" w:hAnsi="Times New Roman" w:hint="eastAsia"/>
          <w:sz w:val="28"/>
          <w:szCs w:val="28"/>
        </w:rPr>
        <w:t>环境风险隐患排查表</w:t>
      </w:r>
    </w:p>
    <w:p w:rsidR="001015AD" w:rsidRPr="000066D8" w:rsidRDefault="001015AD" w:rsidP="001015AD">
      <w:pPr>
        <w:spacing w:line="600" w:lineRule="exact"/>
        <w:jc w:val="center"/>
        <w:rPr>
          <w:rFonts w:ascii="仿宋" w:eastAsia="仿宋" w:hAnsi="仿宋"/>
          <w:b/>
          <w:sz w:val="28"/>
          <w:szCs w:val="28"/>
        </w:rPr>
      </w:pPr>
      <w:r w:rsidRPr="000066D8">
        <w:rPr>
          <w:rFonts w:ascii="仿宋" w:eastAsia="仿宋" w:hAnsi="仿宋" w:hint="eastAsia"/>
          <w:b/>
          <w:sz w:val="28"/>
          <w:szCs w:val="28"/>
        </w:rPr>
        <w:t>表1  企业突发环境事件应急管理隐患排查表</w:t>
      </w:r>
    </w:p>
    <w:tbl>
      <w:tblPr>
        <w:tblW w:w="9735" w:type="dxa"/>
        <w:jc w:val="center"/>
        <w:tblLayout w:type="fixed"/>
        <w:tblCellMar>
          <w:left w:w="0" w:type="dxa"/>
          <w:right w:w="0" w:type="dxa"/>
        </w:tblCellMar>
        <w:tblLook w:val="0000"/>
      </w:tblPr>
      <w:tblGrid>
        <w:gridCol w:w="1212"/>
        <w:gridCol w:w="4818"/>
        <w:gridCol w:w="1701"/>
        <w:gridCol w:w="1134"/>
        <w:gridCol w:w="870"/>
      </w:tblGrid>
      <w:tr w:rsidR="001015AD" w:rsidRPr="000066D8" w:rsidTr="002D7FF0">
        <w:trPr>
          <w:tblHeader/>
          <w:jc w:val="center"/>
        </w:trPr>
        <w:tc>
          <w:tcPr>
            <w:tcW w:w="1212" w:type="dxa"/>
            <w:vMerge w:val="restart"/>
            <w:tcBorders>
              <w:top w:val="single" w:sz="8"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Ansi="黑体" w:hint="eastAsia"/>
              </w:rPr>
              <w:t>排查内容</w:t>
            </w:r>
          </w:p>
        </w:tc>
        <w:tc>
          <w:tcPr>
            <w:tcW w:w="4818" w:type="dxa"/>
            <w:vMerge w:val="restart"/>
            <w:tcBorders>
              <w:top w:val="single" w:sz="8"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szCs w:val="22"/>
              </w:rPr>
            </w:pPr>
            <w:r w:rsidRPr="000066D8">
              <w:rPr>
                <w:rFonts w:eastAsia="黑体" w:hAnsi="黑体" w:hint="eastAsia"/>
              </w:rPr>
              <w:t>具体排查内容</w:t>
            </w:r>
          </w:p>
        </w:tc>
        <w:tc>
          <w:tcPr>
            <w:tcW w:w="3705" w:type="dxa"/>
            <w:gridSpan w:val="3"/>
            <w:tcBorders>
              <w:top w:val="single" w:sz="8"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Ansi="黑体" w:hint="eastAsia"/>
              </w:rPr>
              <w:t>排查结果</w:t>
            </w:r>
          </w:p>
        </w:tc>
      </w:tr>
      <w:tr w:rsidR="001015AD" w:rsidRPr="000066D8" w:rsidTr="002D7FF0">
        <w:trPr>
          <w:trHeight w:val="629"/>
          <w:tblHeader/>
          <w:jc w:val="center"/>
        </w:trPr>
        <w:tc>
          <w:tcPr>
            <w:tcW w:w="1212" w:type="dxa"/>
            <w:vMerge/>
            <w:tcBorders>
              <w:top w:val="single" w:sz="8"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vMerge/>
            <w:tcBorders>
              <w:top w:val="single" w:sz="8" w:space="0" w:color="000000"/>
              <w:left w:val="single" w:sz="4"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Ansi="黑体" w:hint="eastAsia"/>
              </w:rPr>
              <w:t>是，证明材料</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Ansi="黑体" w:hint="eastAsia"/>
              </w:rPr>
              <w:t>否，具体问题</w:t>
            </w: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Ansi="黑体" w:hint="eastAsia"/>
              </w:rPr>
              <w:t>其他情况</w:t>
            </w:r>
          </w:p>
        </w:tc>
      </w:tr>
      <w:tr w:rsidR="001015AD" w:rsidRPr="000066D8" w:rsidTr="002D7FF0">
        <w:trPr>
          <w:jc w:val="center"/>
        </w:trPr>
        <w:tc>
          <w:tcPr>
            <w:tcW w:w="1212" w:type="dxa"/>
            <w:vMerge w:val="restart"/>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1.</w:t>
            </w:r>
            <w:r w:rsidRPr="000066D8">
              <w:rPr>
                <w:rFonts w:eastAsia="黑体" w:hAnsi="黑体" w:hint="eastAsia"/>
              </w:rPr>
              <w:t>是否按规定开展突发环境事件风险评估，确定风险等级</w:t>
            </w: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szCs w:val="22"/>
              </w:rPr>
            </w:pPr>
            <w:r w:rsidRPr="000066D8">
              <w:rPr>
                <w:rFonts w:eastAsia="黑体" w:hAnsi="黑体" w:hint="eastAsia"/>
              </w:rPr>
              <w:t>（</w:t>
            </w:r>
            <w:r w:rsidRPr="000066D8">
              <w:rPr>
                <w:rFonts w:eastAsia="黑体"/>
              </w:rPr>
              <w:t>1</w:t>
            </w:r>
            <w:r w:rsidRPr="000066D8">
              <w:rPr>
                <w:rFonts w:eastAsia="黑体" w:hAnsi="黑体" w:hint="eastAsia"/>
              </w:rPr>
              <w:t>）是否编制突发环境事件风险评估报告，并与预案一起备案。</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Pr>
                <w:rFonts w:ascii="Calibri" w:eastAsia="黑体" w:hint="eastAsia"/>
                <w:szCs w:val="22"/>
              </w:rPr>
              <w:t>是</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1015AD">
            <w:pPr>
              <w:spacing w:line="300" w:lineRule="exact"/>
              <w:jc w:val="center"/>
              <w:rPr>
                <w:rFonts w:ascii="Calibri" w:eastAsia="黑体"/>
                <w:szCs w:val="22"/>
              </w:rPr>
            </w:pPr>
          </w:p>
        </w:tc>
      </w:tr>
      <w:tr w:rsidR="001015AD" w:rsidRPr="000066D8" w:rsidTr="002D7FF0">
        <w:trPr>
          <w:jc w:val="center"/>
        </w:trPr>
        <w:tc>
          <w:tcPr>
            <w:tcW w:w="1212" w:type="dxa"/>
            <w:vMerge/>
            <w:tcBorders>
              <w:top w:val="single" w:sz="4"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szCs w:val="22"/>
              </w:rPr>
            </w:pPr>
            <w:r w:rsidRPr="000066D8">
              <w:rPr>
                <w:rFonts w:eastAsia="黑体" w:hAnsi="黑体" w:hint="eastAsia"/>
              </w:rPr>
              <w:t>（</w:t>
            </w:r>
            <w:r w:rsidRPr="000066D8">
              <w:rPr>
                <w:rFonts w:eastAsia="黑体"/>
              </w:rPr>
              <w:t>2</w:t>
            </w:r>
            <w:r w:rsidRPr="000066D8">
              <w:rPr>
                <w:rFonts w:eastAsia="黑体" w:hAnsi="黑体" w:hint="eastAsia"/>
              </w:rPr>
              <w:t>）企业现有突发环境事件风险物质种类和风险评估报告相比是否发生变化。</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无变化</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tcBorders>
              <w:top w:val="single" w:sz="4"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szCs w:val="22"/>
              </w:rPr>
            </w:pPr>
            <w:r w:rsidRPr="000066D8">
              <w:rPr>
                <w:rFonts w:eastAsia="黑体" w:hAnsi="黑体" w:hint="eastAsia"/>
              </w:rPr>
              <w:t>（</w:t>
            </w:r>
            <w:r w:rsidRPr="000066D8">
              <w:rPr>
                <w:rFonts w:eastAsia="黑体"/>
              </w:rPr>
              <w:t>3</w:t>
            </w:r>
            <w:r w:rsidRPr="000066D8">
              <w:rPr>
                <w:rFonts w:eastAsia="黑体" w:hAnsi="黑体" w:hint="eastAsia"/>
              </w:rPr>
              <w:t>）企业现有突发环境事件风险物质数量和风险评估报告相比是否发生变化。</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无变化</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tcBorders>
              <w:top w:val="single" w:sz="4"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szCs w:val="22"/>
              </w:rPr>
            </w:pPr>
            <w:r w:rsidRPr="000066D8">
              <w:rPr>
                <w:rFonts w:eastAsia="黑体" w:hAnsi="黑体" w:hint="eastAsia"/>
              </w:rPr>
              <w:t>（</w:t>
            </w:r>
            <w:r w:rsidRPr="000066D8">
              <w:rPr>
                <w:rFonts w:eastAsia="黑体"/>
              </w:rPr>
              <w:t>4</w:t>
            </w:r>
            <w:r w:rsidRPr="000066D8">
              <w:rPr>
                <w:rFonts w:eastAsia="黑体" w:hAnsi="黑体" w:hint="eastAsia"/>
              </w:rPr>
              <w:t>）企业突发环境事件风险物质种类、数量变化是否影响风险等级。</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无变化</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tcBorders>
              <w:top w:val="single" w:sz="4"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szCs w:val="22"/>
              </w:rPr>
            </w:pPr>
            <w:r w:rsidRPr="000066D8">
              <w:rPr>
                <w:rFonts w:eastAsia="黑体" w:hAnsi="黑体" w:hint="eastAsia"/>
              </w:rPr>
              <w:t>（</w:t>
            </w:r>
            <w:r w:rsidRPr="000066D8">
              <w:rPr>
                <w:rFonts w:eastAsia="黑体"/>
              </w:rPr>
              <w:t>5</w:t>
            </w:r>
            <w:r w:rsidRPr="000066D8">
              <w:rPr>
                <w:rFonts w:eastAsia="黑体" w:hAnsi="黑体" w:hint="eastAsia"/>
              </w:rPr>
              <w:t>）突发环境事件风险等级确定是否正确合理。</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trHeight w:val="354"/>
          <w:jc w:val="center"/>
        </w:trPr>
        <w:tc>
          <w:tcPr>
            <w:tcW w:w="1212" w:type="dxa"/>
            <w:vMerge/>
            <w:tcBorders>
              <w:top w:val="single" w:sz="4"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szCs w:val="22"/>
              </w:rPr>
            </w:pPr>
            <w:r w:rsidRPr="000066D8">
              <w:rPr>
                <w:rFonts w:eastAsia="黑体" w:hAnsi="黑体" w:hint="eastAsia"/>
              </w:rPr>
              <w:t>（</w:t>
            </w:r>
            <w:r w:rsidRPr="000066D8">
              <w:rPr>
                <w:rFonts w:eastAsia="黑体"/>
              </w:rPr>
              <w:t>6</w:t>
            </w:r>
            <w:r w:rsidRPr="000066D8">
              <w:rPr>
                <w:rFonts w:eastAsia="黑体" w:hAnsi="黑体" w:hint="eastAsia"/>
              </w:rPr>
              <w:t>）突发环境事件风险评估是否通过评审。</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Pr>
                <w:rFonts w:ascii="Calibri" w:eastAsia="黑体" w:hint="eastAsia"/>
                <w:szCs w:val="22"/>
              </w:rPr>
              <w:t>是</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trHeight w:val="542"/>
          <w:jc w:val="center"/>
        </w:trPr>
        <w:tc>
          <w:tcPr>
            <w:tcW w:w="1212" w:type="dxa"/>
            <w:vMerge w:val="restart"/>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2.</w:t>
            </w:r>
            <w:r w:rsidRPr="000066D8">
              <w:rPr>
                <w:rFonts w:eastAsia="黑体" w:hAnsi="黑体" w:hint="eastAsia"/>
              </w:rPr>
              <w:t>是否按规定制定突发环境事件应急预案并备案</w:t>
            </w: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szCs w:val="22"/>
              </w:rPr>
            </w:pPr>
            <w:r w:rsidRPr="000066D8">
              <w:rPr>
                <w:rFonts w:eastAsia="黑体" w:hAnsi="黑体" w:hint="eastAsia"/>
              </w:rPr>
              <w:t>（</w:t>
            </w:r>
            <w:r w:rsidRPr="000066D8">
              <w:rPr>
                <w:rFonts w:eastAsia="黑体"/>
              </w:rPr>
              <w:t>7</w:t>
            </w:r>
            <w:r w:rsidRPr="000066D8">
              <w:rPr>
                <w:rFonts w:eastAsia="黑体" w:hAnsi="黑体" w:hint="eastAsia"/>
              </w:rPr>
              <w:t>）是否按要求对预案进行评审，评审意见是否及时落实。</w:t>
            </w:r>
          </w:p>
        </w:tc>
        <w:tc>
          <w:tcPr>
            <w:tcW w:w="1701"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Pr>
                <w:rFonts w:ascii="Calibri" w:eastAsia="黑体" w:hint="eastAsia"/>
                <w:szCs w:val="22"/>
              </w:rPr>
              <w:t>预案正在评审中</w:t>
            </w:r>
          </w:p>
        </w:tc>
        <w:tc>
          <w:tcPr>
            <w:tcW w:w="1134" w:type="dxa"/>
            <w:vMerge w:val="restar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vMerge w:val="restart"/>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trHeight w:val="282"/>
          <w:jc w:val="center"/>
        </w:trPr>
        <w:tc>
          <w:tcPr>
            <w:tcW w:w="1212" w:type="dxa"/>
            <w:vMerge/>
            <w:tcBorders>
              <w:top w:val="single" w:sz="4"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szCs w:val="22"/>
              </w:rPr>
            </w:pPr>
            <w:r w:rsidRPr="000066D8">
              <w:rPr>
                <w:rFonts w:eastAsia="黑体" w:hAnsi="黑体" w:hint="eastAsia"/>
              </w:rPr>
              <w:t>（</w:t>
            </w:r>
            <w:r w:rsidRPr="000066D8">
              <w:rPr>
                <w:rFonts w:eastAsia="黑体"/>
              </w:rPr>
              <w:t>8</w:t>
            </w:r>
            <w:r w:rsidRPr="000066D8">
              <w:rPr>
                <w:rFonts w:eastAsia="黑体" w:hAnsi="黑体" w:hint="eastAsia"/>
              </w:rPr>
              <w:t>）是否将预案进行了备案，是否每三年进行回顾性评估。</w:t>
            </w:r>
          </w:p>
        </w:tc>
        <w:tc>
          <w:tcPr>
            <w:tcW w:w="3705" w:type="dxa"/>
            <w:vMerge/>
            <w:tcBorders>
              <w:top w:val="single" w:sz="4" w:space="0" w:color="000000"/>
              <w:left w:val="single" w:sz="4"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870" w:type="dxa"/>
            <w:vMerge/>
            <w:tcBorders>
              <w:top w:val="single" w:sz="4" w:space="0" w:color="000000"/>
              <w:left w:val="single" w:sz="4" w:space="0" w:color="000000"/>
              <w:bottom w:val="single" w:sz="4" w:space="0" w:color="000000"/>
              <w:right w:val="single" w:sz="8" w:space="0" w:color="000000"/>
            </w:tcBorders>
            <w:vAlign w:val="center"/>
          </w:tcPr>
          <w:p w:rsidR="001015AD" w:rsidRPr="000066D8" w:rsidRDefault="001015AD" w:rsidP="002D7FF0">
            <w:pPr>
              <w:widowControl/>
              <w:jc w:val="left"/>
              <w:rPr>
                <w:rFonts w:ascii="Calibri" w:eastAsia="黑体"/>
                <w:szCs w:val="22"/>
              </w:rPr>
            </w:pPr>
          </w:p>
        </w:tc>
      </w:tr>
      <w:tr w:rsidR="001015AD" w:rsidRPr="000066D8" w:rsidTr="002D7FF0">
        <w:trPr>
          <w:trHeight w:val="3300"/>
          <w:jc w:val="center"/>
        </w:trPr>
        <w:tc>
          <w:tcPr>
            <w:tcW w:w="1212" w:type="dxa"/>
            <w:vMerge/>
            <w:tcBorders>
              <w:top w:val="single" w:sz="4"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rPr>
            </w:pPr>
            <w:r w:rsidRPr="000066D8">
              <w:rPr>
                <w:rFonts w:eastAsia="黑体" w:hAnsi="黑体" w:hint="eastAsia"/>
              </w:rPr>
              <w:t>（</w:t>
            </w:r>
            <w:r w:rsidRPr="000066D8">
              <w:rPr>
                <w:rFonts w:eastAsia="黑体"/>
              </w:rPr>
              <w:t>9</w:t>
            </w:r>
            <w:r w:rsidRPr="000066D8">
              <w:rPr>
                <w:rFonts w:eastAsia="黑体" w:hAnsi="黑体" w:hint="eastAsia"/>
              </w:rPr>
              <w:t>）出现下列情况预案是否进行了及时修订。</w:t>
            </w:r>
          </w:p>
          <w:p w:rsidR="001015AD" w:rsidRPr="000066D8" w:rsidRDefault="001015AD" w:rsidP="002D7FF0">
            <w:pPr>
              <w:spacing w:line="300" w:lineRule="exact"/>
              <w:rPr>
                <w:rFonts w:eastAsia="黑体"/>
              </w:rPr>
            </w:pPr>
            <w:r w:rsidRPr="000066D8">
              <w:rPr>
                <w:rFonts w:eastAsia="黑体"/>
              </w:rPr>
              <w:t>1</w:t>
            </w:r>
            <w:r w:rsidRPr="000066D8">
              <w:rPr>
                <w:rFonts w:eastAsia="黑体" w:hAnsi="黑体" w:hint="eastAsia"/>
              </w:rPr>
              <w:t>）面临的突发环境事件风险发生重大变化，需要重新进行风险评估；</w:t>
            </w:r>
          </w:p>
          <w:p w:rsidR="001015AD" w:rsidRPr="000066D8" w:rsidRDefault="001015AD" w:rsidP="002D7FF0">
            <w:pPr>
              <w:spacing w:line="300" w:lineRule="exact"/>
              <w:rPr>
                <w:rFonts w:eastAsia="黑体"/>
              </w:rPr>
            </w:pPr>
            <w:r w:rsidRPr="000066D8">
              <w:rPr>
                <w:rFonts w:eastAsia="黑体"/>
              </w:rPr>
              <w:t>2</w:t>
            </w:r>
            <w:r w:rsidRPr="000066D8">
              <w:rPr>
                <w:rFonts w:eastAsia="黑体" w:hAnsi="黑体" w:hint="eastAsia"/>
              </w:rPr>
              <w:t>）</w:t>
            </w:r>
            <w:bookmarkStart w:id="386" w:name="OLE_LINK256"/>
            <w:bookmarkStart w:id="387" w:name="OLE_LINK257"/>
            <w:r w:rsidRPr="000066D8">
              <w:rPr>
                <w:rFonts w:eastAsia="黑体" w:hAnsi="黑体" w:hint="eastAsia"/>
              </w:rPr>
              <w:t>应急管理组织指挥体系与职责发生重大变化；</w:t>
            </w:r>
            <w:bookmarkEnd w:id="386"/>
            <w:bookmarkEnd w:id="387"/>
          </w:p>
          <w:p w:rsidR="001015AD" w:rsidRPr="000066D8" w:rsidRDefault="001015AD" w:rsidP="002D7FF0">
            <w:pPr>
              <w:spacing w:line="300" w:lineRule="exact"/>
              <w:rPr>
                <w:rFonts w:eastAsia="黑体"/>
              </w:rPr>
            </w:pPr>
            <w:r w:rsidRPr="000066D8">
              <w:rPr>
                <w:rFonts w:eastAsia="黑体"/>
              </w:rPr>
              <w:t>3</w:t>
            </w:r>
            <w:r w:rsidRPr="000066D8">
              <w:rPr>
                <w:rFonts w:eastAsia="黑体" w:hAnsi="黑体" w:hint="eastAsia"/>
              </w:rPr>
              <w:t>）环境应急监测预警机制发生重大变化，报告联络信息及机制发生重大变化；</w:t>
            </w:r>
          </w:p>
          <w:p w:rsidR="001015AD" w:rsidRPr="000066D8" w:rsidRDefault="001015AD" w:rsidP="002D7FF0">
            <w:pPr>
              <w:spacing w:line="300" w:lineRule="exact"/>
              <w:rPr>
                <w:rFonts w:eastAsia="黑体"/>
              </w:rPr>
            </w:pPr>
            <w:r w:rsidRPr="000066D8">
              <w:rPr>
                <w:rFonts w:eastAsia="黑体"/>
              </w:rPr>
              <w:t>4</w:t>
            </w:r>
            <w:r w:rsidRPr="000066D8">
              <w:rPr>
                <w:rFonts w:eastAsia="黑体" w:hAnsi="黑体" w:hint="eastAsia"/>
              </w:rPr>
              <w:t>）环境应急应对流程体系和措施发生重大变化；</w:t>
            </w:r>
          </w:p>
          <w:p w:rsidR="001015AD" w:rsidRPr="000066D8" w:rsidRDefault="001015AD" w:rsidP="002D7FF0">
            <w:pPr>
              <w:spacing w:line="300" w:lineRule="exact"/>
              <w:rPr>
                <w:rFonts w:eastAsia="黑体"/>
              </w:rPr>
            </w:pPr>
            <w:r w:rsidRPr="000066D8">
              <w:rPr>
                <w:rFonts w:eastAsia="黑体"/>
              </w:rPr>
              <w:t>5</w:t>
            </w:r>
            <w:r w:rsidRPr="000066D8">
              <w:rPr>
                <w:rFonts w:eastAsia="黑体" w:hAnsi="黑体" w:hint="eastAsia"/>
              </w:rPr>
              <w:t>）环境应急保障措施及保障体系发生重大变化；</w:t>
            </w:r>
          </w:p>
          <w:p w:rsidR="001015AD" w:rsidRPr="000066D8" w:rsidRDefault="001015AD" w:rsidP="002D7FF0">
            <w:pPr>
              <w:spacing w:line="300" w:lineRule="exact"/>
              <w:rPr>
                <w:rFonts w:eastAsia="黑体"/>
              </w:rPr>
            </w:pPr>
            <w:r w:rsidRPr="000066D8">
              <w:rPr>
                <w:rFonts w:eastAsia="黑体"/>
              </w:rPr>
              <w:t>6</w:t>
            </w:r>
            <w:r w:rsidRPr="000066D8">
              <w:rPr>
                <w:rFonts w:eastAsia="黑体" w:hAnsi="黑体" w:hint="eastAsia"/>
              </w:rPr>
              <w:t>）重要应急资源发生重大变化；</w:t>
            </w:r>
          </w:p>
          <w:p w:rsidR="001015AD" w:rsidRPr="000066D8" w:rsidRDefault="001015AD" w:rsidP="002D7FF0">
            <w:pPr>
              <w:spacing w:line="300" w:lineRule="exact"/>
              <w:rPr>
                <w:rFonts w:ascii="Calibri" w:eastAsia="黑体"/>
                <w:szCs w:val="22"/>
              </w:rPr>
            </w:pPr>
            <w:r w:rsidRPr="000066D8">
              <w:rPr>
                <w:rFonts w:eastAsia="黑体"/>
              </w:rPr>
              <w:t>7</w:t>
            </w:r>
            <w:r w:rsidRPr="000066D8">
              <w:rPr>
                <w:rFonts w:eastAsia="黑体" w:hAnsi="黑体" w:hint="eastAsia"/>
              </w:rPr>
              <w:t>）在突发环境事件实际应对和应急演练中发现问题，需要对环境应急预案作出重大调整的。</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eastAsia="黑体"/>
              </w:rPr>
            </w:pPr>
            <w:r>
              <w:rPr>
                <w:rFonts w:eastAsia="黑体" w:hint="eastAsia"/>
              </w:rPr>
              <w:t>是</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val="restart"/>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3.</w:t>
            </w:r>
            <w:r w:rsidRPr="000066D8">
              <w:rPr>
                <w:rFonts w:eastAsia="黑体" w:hAnsi="黑体" w:hint="eastAsia"/>
              </w:rPr>
              <w:t>是否按规定建立健全隐患排查治理制度，开展隐患排查治理工作和建立档案</w:t>
            </w: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szCs w:val="22"/>
              </w:rPr>
            </w:pPr>
            <w:r w:rsidRPr="000066D8">
              <w:rPr>
                <w:rFonts w:eastAsia="黑体" w:hAnsi="黑体" w:hint="eastAsia"/>
              </w:rPr>
              <w:t>（</w:t>
            </w:r>
            <w:r w:rsidRPr="000066D8">
              <w:rPr>
                <w:rFonts w:eastAsia="黑体"/>
              </w:rPr>
              <w:t>10</w:t>
            </w:r>
            <w:r w:rsidRPr="000066D8">
              <w:rPr>
                <w:rFonts w:eastAsia="黑体" w:hAnsi="黑体" w:hint="eastAsia"/>
              </w:rPr>
              <w:t>）是否建立隐患排查治理责任制。</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tcBorders>
              <w:top w:val="single" w:sz="4"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hAnsi="黑体"/>
                <w:szCs w:val="21"/>
              </w:rPr>
            </w:pPr>
            <w:r w:rsidRPr="000066D8">
              <w:rPr>
                <w:rFonts w:eastAsia="黑体" w:hAnsi="黑体" w:hint="eastAsia"/>
                <w:szCs w:val="21"/>
              </w:rPr>
              <w:t>（</w:t>
            </w:r>
            <w:r w:rsidRPr="000066D8">
              <w:rPr>
                <w:rFonts w:eastAsia="黑体" w:hAnsi="黑体"/>
                <w:szCs w:val="21"/>
              </w:rPr>
              <w:t>11</w:t>
            </w:r>
            <w:r w:rsidRPr="000066D8">
              <w:rPr>
                <w:rFonts w:eastAsia="黑体" w:hAnsi="黑体" w:hint="eastAsia"/>
                <w:szCs w:val="21"/>
              </w:rPr>
              <w:t>）是否按照要求全面排查企业环境安全隐患。</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tcBorders>
              <w:top w:val="single" w:sz="4"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hAnsi="Calibri"/>
                <w:szCs w:val="21"/>
              </w:rPr>
            </w:pPr>
            <w:r w:rsidRPr="000066D8">
              <w:rPr>
                <w:rFonts w:eastAsia="黑体" w:hAnsi="黑体" w:hint="eastAsia"/>
                <w:szCs w:val="21"/>
              </w:rPr>
              <w:t>（</w:t>
            </w:r>
            <w:r w:rsidRPr="000066D8">
              <w:rPr>
                <w:rFonts w:eastAsia="黑体"/>
                <w:szCs w:val="21"/>
              </w:rPr>
              <w:t>12</w:t>
            </w:r>
            <w:r w:rsidRPr="000066D8">
              <w:rPr>
                <w:rFonts w:eastAsia="黑体" w:hAnsi="黑体" w:hint="eastAsia"/>
                <w:szCs w:val="21"/>
              </w:rPr>
              <w:t>）是否制定本单位的隐患分级规定。</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tcBorders>
              <w:top w:val="single" w:sz="4"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hAnsi="Calibri"/>
                <w:szCs w:val="21"/>
              </w:rPr>
            </w:pPr>
            <w:r w:rsidRPr="000066D8">
              <w:rPr>
                <w:rFonts w:eastAsia="黑体" w:hAnsi="黑体" w:hint="eastAsia"/>
                <w:szCs w:val="21"/>
              </w:rPr>
              <w:t>（</w:t>
            </w:r>
            <w:r w:rsidRPr="000066D8">
              <w:rPr>
                <w:rFonts w:eastAsia="黑体"/>
                <w:szCs w:val="21"/>
              </w:rPr>
              <w:t>13</w:t>
            </w:r>
            <w:r w:rsidRPr="000066D8">
              <w:rPr>
                <w:rFonts w:eastAsia="黑体" w:hAnsi="黑体" w:hint="eastAsia"/>
                <w:szCs w:val="21"/>
              </w:rPr>
              <w:t>）是否有隐患排查治理年度计划。</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tcBorders>
              <w:top w:val="single" w:sz="4"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hAnsi="Calibri"/>
                <w:szCs w:val="21"/>
              </w:rPr>
            </w:pPr>
            <w:r w:rsidRPr="000066D8">
              <w:rPr>
                <w:rFonts w:eastAsia="黑体" w:hAnsi="黑体" w:hint="eastAsia"/>
                <w:szCs w:val="21"/>
              </w:rPr>
              <w:t>（</w:t>
            </w:r>
            <w:r w:rsidRPr="000066D8">
              <w:rPr>
                <w:rFonts w:eastAsia="黑体"/>
                <w:szCs w:val="21"/>
              </w:rPr>
              <w:t>14</w:t>
            </w:r>
            <w:r w:rsidRPr="000066D8">
              <w:rPr>
                <w:rFonts w:eastAsia="黑体" w:hAnsi="黑体" w:hint="eastAsia"/>
                <w:szCs w:val="21"/>
              </w:rPr>
              <w:t>）是否建立隐患记录报告制度，是否制定隐患排查表。</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tcBorders>
              <w:top w:val="single" w:sz="4"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hAnsi="Calibri"/>
                <w:szCs w:val="21"/>
              </w:rPr>
            </w:pPr>
            <w:r w:rsidRPr="000066D8">
              <w:rPr>
                <w:rFonts w:eastAsia="黑体" w:hAnsi="黑体" w:hint="eastAsia"/>
                <w:szCs w:val="21"/>
              </w:rPr>
              <w:t>（</w:t>
            </w:r>
            <w:r w:rsidRPr="000066D8">
              <w:rPr>
                <w:rFonts w:eastAsia="黑体"/>
                <w:szCs w:val="21"/>
              </w:rPr>
              <w:t>15</w:t>
            </w:r>
            <w:r w:rsidRPr="000066D8">
              <w:rPr>
                <w:rFonts w:eastAsia="黑体" w:hAnsi="黑体" w:hint="eastAsia"/>
                <w:szCs w:val="21"/>
              </w:rPr>
              <w:t>）重大隐患是否制定治理方案。</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tcBorders>
              <w:top w:val="single" w:sz="4"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hAnsi="Calibri"/>
                <w:szCs w:val="21"/>
              </w:rPr>
            </w:pPr>
            <w:r w:rsidRPr="000066D8">
              <w:rPr>
                <w:rFonts w:eastAsia="黑体" w:hAnsi="黑体" w:hint="eastAsia"/>
                <w:szCs w:val="21"/>
              </w:rPr>
              <w:t>（</w:t>
            </w:r>
            <w:r w:rsidRPr="000066D8">
              <w:rPr>
                <w:rFonts w:eastAsia="黑体"/>
                <w:szCs w:val="21"/>
              </w:rPr>
              <w:t>16</w:t>
            </w:r>
            <w:r w:rsidRPr="000066D8">
              <w:rPr>
                <w:rFonts w:eastAsia="黑体" w:hAnsi="黑体" w:hint="eastAsia"/>
                <w:szCs w:val="21"/>
              </w:rPr>
              <w:t>）是否建立重大隐患督办制度。</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tcBorders>
              <w:top w:val="single" w:sz="4"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hAnsi="Calibri"/>
                <w:szCs w:val="21"/>
              </w:rPr>
            </w:pPr>
            <w:r w:rsidRPr="000066D8">
              <w:rPr>
                <w:rFonts w:eastAsia="黑体" w:hAnsi="黑体" w:hint="eastAsia"/>
                <w:szCs w:val="21"/>
              </w:rPr>
              <w:t>（</w:t>
            </w:r>
            <w:r w:rsidRPr="000066D8">
              <w:rPr>
                <w:rFonts w:eastAsia="黑体"/>
                <w:szCs w:val="21"/>
              </w:rPr>
              <w:t>17</w:t>
            </w:r>
            <w:r w:rsidRPr="000066D8">
              <w:rPr>
                <w:rFonts w:eastAsia="黑体" w:hAnsi="黑体" w:hint="eastAsia"/>
                <w:szCs w:val="21"/>
              </w:rPr>
              <w:t>）是否建立隐患排查治理档案。</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val="restart"/>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4.</w:t>
            </w:r>
            <w:r w:rsidRPr="000066D8">
              <w:rPr>
                <w:rFonts w:eastAsia="黑体" w:hAnsi="黑体" w:hint="eastAsia"/>
              </w:rPr>
              <w:t>是否按规定开展突发环境事件应急培训，如实记录培训情况</w:t>
            </w: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szCs w:val="22"/>
              </w:rPr>
            </w:pPr>
            <w:r w:rsidRPr="000066D8">
              <w:rPr>
                <w:rFonts w:eastAsia="黑体" w:hAnsi="黑体" w:hint="eastAsia"/>
              </w:rPr>
              <w:t>（</w:t>
            </w:r>
            <w:r w:rsidRPr="000066D8">
              <w:rPr>
                <w:rFonts w:eastAsia="黑体"/>
              </w:rPr>
              <w:t>18</w:t>
            </w:r>
            <w:r w:rsidRPr="000066D8">
              <w:rPr>
                <w:rFonts w:eastAsia="黑体" w:hAnsi="黑体" w:hint="eastAsia"/>
              </w:rPr>
              <w:t>）是否将应急培训纳入单位工作计划。</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tcBorders>
              <w:top w:val="single" w:sz="4"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szCs w:val="22"/>
              </w:rPr>
            </w:pPr>
            <w:r w:rsidRPr="000066D8">
              <w:rPr>
                <w:rFonts w:eastAsia="黑体" w:hAnsi="黑体" w:hint="eastAsia"/>
              </w:rPr>
              <w:t>（</w:t>
            </w:r>
            <w:r w:rsidRPr="000066D8">
              <w:rPr>
                <w:rFonts w:eastAsia="黑体"/>
              </w:rPr>
              <w:t>19</w:t>
            </w:r>
            <w:r w:rsidRPr="000066D8">
              <w:rPr>
                <w:rFonts w:eastAsia="黑体" w:hAnsi="黑体" w:hint="eastAsia"/>
              </w:rPr>
              <w:t>）是否开展应急知识和技能培训。</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tcBorders>
              <w:top w:val="single" w:sz="4"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hAnsi="黑体"/>
                <w:szCs w:val="22"/>
              </w:rPr>
            </w:pPr>
            <w:r w:rsidRPr="000066D8">
              <w:rPr>
                <w:rFonts w:eastAsia="黑体" w:hAnsi="黑体" w:hint="eastAsia"/>
                <w:szCs w:val="21"/>
              </w:rPr>
              <w:t>（</w:t>
            </w:r>
            <w:r w:rsidRPr="000066D8">
              <w:rPr>
                <w:rFonts w:eastAsia="黑体" w:hAnsi="黑体"/>
                <w:szCs w:val="21"/>
              </w:rPr>
              <w:t>20</w:t>
            </w:r>
            <w:r w:rsidRPr="000066D8">
              <w:rPr>
                <w:rFonts w:eastAsia="黑体" w:hAnsi="黑体" w:hint="eastAsia"/>
                <w:szCs w:val="21"/>
              </w:rPr>
              <w:t>）是否组织应急管理人员进行上岗培训。</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tcBorders>
              <w:top w:val="single" w:sz="4"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szCs w:val="22"/>
              </w:rPr>
            </w:pPr>
            <w:r w:rsidRPr="000066D8">
              <w:rPr>
                <w:rFonts w:eastAsia="黑体" w:hAnsi="黑体" w:hint="eastAsia"/>
              </w:rPr>
              <w:t>（</w:t>
            </w:r>
            <w:r w:rsidRPr="000066D8">
              <w:rPr>
                <w:rFonts w:eastAsia="黑体"/>
              </w:rPr>
              <w:t>21</w:t>
            </w:r>
            <w:r w:rsidRPr="000066D8">
              <w:rPr>
                <w:rFonts w:eastAsia="黑体" w:hAnsi="黑体" w:hint="eastAsia"/>
              </w:rPr>
              <w:t>）是否健全培训档案，如实记录培训时间、内容、人员等情况。</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是，有记录</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val="restart"/>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5.</w:t>
            </w:r>
            <w:r w:rsidRPr="000066D8">
              <w:rPr>
                <w:rFonts w:eastAsia="黑体" w:hAnsi="黑体" w:hint="eastAsia"/>
              </w:rPr>
              <w:t>是否按规定储备必要的环境应急装备和物资</w:t>
            </w: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szCs w:val="22"/>
              </w:rPr>
            </w:pPr>
            <w:r w:rsidRPr="000066D8">
              <w:rPr>
                <w:rFonts w:eastAsia="黑体" w:hAnsi="黑体" w:hint="eastAsia"/>
              </w:rPr>
              <w:t>（</w:t>
            </w:r>
            <w:r w:rsidRPr="000066D8">
              <w:rPr>
                <w:rFonts w:eastAsia="黑体"/>
              </w:rPr>
              <w:t>22</w:t>
            </w:r>
            <w:r w:rsidRPr="000066D8">
              <w:rPr>
                <w:rFonts w:eastAsia="黑体" w:hAnsi="黑体" w:hint="eastAsia"/>
              </w:rPr>
              <w:t>）是否按规定配备足以应对预设事件情景的环境应急装备和物资。</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tcBorders>
              <w:top w:val="single" w:sz="4"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szCs w:val="22"/>
              </w:rPr>
            </w:pPr>
            <w:r w:rsidRPr="000066D8">
              <w:rPr>
                <w:rFonts w:eastAsia="黑体" w:hAnsi="黑体" w:hint="eastAsia"/>
              </w:rPr>
              <w:t>（</w:t>
            </w:r>
            <w:r w:rsidRPr="000066D8">
              <w:rPr>
                <w:rFonts w:eastAsia="黑体"/>
              </w:rPr>
              <w:t>23</w:t>
            </w:r>
            <w:r w:rsidRPr="000066D8">
              <w:rPr>
                <w:rFonts w:eastAsia="黑体" w:hAnsi="黑体" w:hint="eastAsia"/>
              </w:rPr>
              <w:t>）是否已设置专职或兼职人员组成的应急救援队伍。</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tcBorders>
              <w:top w:val="single" w:sz="4"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szCs w:val="22"/>
              </w:rPr>
            </w:pPr>
            <w:r w:rsidRPr="000066D8">
              <w:rPr>
                <w:rFonts w:eastAsia="黑体" w:hAnsi="黑体" w:hint="eastAsia"/>
              </w:rPr>
              <w:t>（</w:t>
            </w:r>
            <w:r w:rsidRPr="000066D8">
              <w:rPr>
                <w:rFonts w:eastAsia="黑体"/>
              </w:rPr>
              <w:t>24</w:t>
            </w:r>
            <w:r w:rsidRPr="000066D8">
              <w:rPr>
                <w:rFonts w:eastAsia="黑体" w:hAnsi="黑体" w:hint="eastAsia"/>
              </w:rPr>
              <w:t>）是否与其他组织或单位签订应急救援协议或互救协议。</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否</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tcBorders>
              <w:top w:val="single" w:sz="4" w:space="0" w:color="000000"/>
              <w:left w:val="single" w:sz="8" w:space="0" w:color="000000"/>
              <w:bottom w:val="single" w:sz="4"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szCs w:val="22"/>
              </w:rPr>
            </w:pPr>
            <w:r w:rsidRPr="000066D8">
              <w:rPr>
                <w:rFonts w:eastAsia="黑体" w:hAnsi="黑体" w:hint="eastAsia"/>
              </w:rPr>
              <w:t>（</w:t>
            </w:r>
            <w:r w:rsidRPr="000066D8">
              <w:rPr>
                <w:rFonts w:eastAsia="黑体"/>
              </w:rPr>
              <w:t>25</w:t>
            </w:r>
            <w:r w:rsidRPr="000066D8">
              <w:rPr>
                <w:rFonts w:eastAsia="黑体" w:hAnsi="黑体" w:hint="eastAsia"/>
              </w:rPr>
              <w:t>）是否对现有物资进行定期检查，对已消耗或耗损的物资装备进行及时补充。</w:t>
            </w:r>
          </w:p>
        </w:tc>
        <w:tc>
          <w:tcPr>
            <w:tcW w:w="170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13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val="restart"/>
            <w:tcBorders>
              <w:top w:val="single" w:sz="4" w:space="0" w:color="000000"/>
              <w:left w:val="single" w:sz="8" w:space="0" w:color="000000"/>
              <w:bottom w:val="single" w:sz="8"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6.</w:t>
            </w:r>
            <w:r w:rsidRPr="000066D8">
              <w:rPr>
                <w:rFonts w:eastAsia="黑体" w:hAnsi="黑体" w:hint="eastAsia"/>
              </w:rPr>
              <w:t>是否按规定公开突发环境事件应急预案及演练情况</w:t>
            </w:r>
          </w:p>
        </w:tc>
        <w:tc>
          <w:tcPr>
            <w:tcW w:w="4818" w:type="dxa"/>
            <w:tcBorders>
              <w:top w:val="single" w:sz="4" w:space="0" w:color="000000"/>
              <w:left w:val="single" w:sz="4" w:space="0" w:color="000000"/>
              <w:bottom w:val="single" w:sz="8"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hAnsi="黑体"/>
                <w:szCs w:val="22"/>
              </w:rPr>
            </w:pPr>
            <w:r w:rsidRPr="000066D8">
              <w:rPr>
                <w:rFonts w:eastAsia="黑体" w:hAnsi="黑体" w:hint="eastAsia"/>
                <w:szCs w:val="21"/>
              </w:rPr>
              <w:t>（</w:t>
            </w:r>
            <w:r w:rsidRPr="000066D8">
              <w:rPr>
                <w:rFonts w:eastAsia="黑体"/>
                <w:szCs w:val="21"/>
              </w:rPr>
              <w:t>26</w:t>
            </w:r>
            <w:r w:rsidRPr="000066D8">
              <w:rPr>
                <w:rFonts w:eastAsia="黑体" w:hAnsi="黑体" w:hint="eastAsia"/>
                <w:szCs w:val="21"/>
              </w:rPr>
              <w:t>）是否按要求开展突发环境事件应急预案演练。</w:t>
            </w:r>
          </w:p>
        </w:tc>
        <w:tc>
          <w:tcPr>
            <w:tcW w:w="1701" w:type="dxa"/>
            <w:tcBorders>
              <w:top w:val="single" w:sz="4" w:space="0" w:color="000000"/>
              <w:left w:val="single" w:sz="4" w:space="0" w:color="000000"/>
              <w:bottom w:val="single" w:sz="8"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134" w:type="dxa"/>
            <w:tcBorders>
              <w:top w:val="single" w:sz="4" w:space="0" w:color="000000"/>
              <w:left w:val="single" w:sz="4" w:space="0" w:color="000000"/>
              <w:bottom w:val="single" w:sz="8"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8"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1212" w:type="dxa"/>
            <w:vMerge/>
            <w:tcBorders>
              <w:top w:val="single" w:sz="4" w:space="0" w:color="000000"/>
              <w:left w:val="single" w:sz="8" w:space="0" w:color="000000"/>
              <w:bottom w:val="single" w:sz="8" w:space="0" w:color="000000"/>
              <w:right w:val="single" w:sz="4" w:space="0" w:color="000000"/>
            </w:tcBorders>
            <w:vAlign w:val="center"/>
          </w:tcPr>
          <w:p w:rsidR="001015AD" w:rsidRPr="000066D8" w:rsidRDefault="001015AD" w:rsidP="002D7FF0">
            <w:pPr>
              <w:widowControl/>
              <w:jc w:val="left"/>
              <w:rPr>
                <w:rFonts w:ascii="Calibri" w:eastAsia="黑体"/>
                <w:szCs w:val="22"/>
              </w:rPr>
            </w:pPr>
          </w:p>
        </w:tc>
        <w:tc>
          <w:tcPr>
            <w:tcW w:w="4818" w:type="dxa"/>
            <w:tcBorders>
              <w:top w:val="single" w:sz="4" w:space="0" w:color="000000"/>
              <w:left w:val="single" w:sz="4" w:space="0" w:color="000000"/>
              <w:bottom w:val="single" w:sz="8"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rPr>
                <w:rFonts w:ascii="Calibri" w:eastAsia="黑体" w:hAnsi="黑体"/>
                <w:szCs w:val="22"/>
              </w:rPr>
            </w:pPr>
            <w:r w:rsidRPr="000066D8">
              <w:rPr>
                <w:rFonts w:eastAsia="黑体" w:hAnsi="黑体" w:hint="eastAsia"/>
              </w:rPr>
              <w:t>（</w:t>
            </w:r>
            <w:r w:rsidRPr="000066D8">
              <w:rPr>
                <w:rFonts w:eastAsia="黑体" w:hAnsi="黑体"/>
              </w:rPr>
              <w:t>27</w:t>
            </w:r>
            <w:r w:rsidRPr="000066D8">
              <w:rPr>
                <w:rFonts w:eastAsia="黑体" w:hAnsi="黑体" w:hint="eastAsia"/>
              </w:rPr>
              <w:t>）是否按规定公开突发环境事件应急预案及演练情况。</w:t>
            </w:r>
          </w:p>
        </w:tc>
        <w:tc>
          <w:tcPr>
            <w:tcW w:w="1701" w:type="dxa"/>
            <w:tcBorders>
              <w:top w:val="single" w:sz="4" w:space="0" w:color="000000"/>
              <w:left w:val="single" w:sz="4" w:space="0" w:color="000000"/>
              <w:bottom w:val="single" w:sz="8"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134" w:type="dxa"/>
            <w:tcBorders>
              <w:top w:val="single" w:sz="4" w:space="0" w:color="000000"/>
              <w:left w:val="single" w:sz="4" w:space="0" w:color="000000"/>
              <w:bottom w:val="single" w:sz="8"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870" w:type="dxa"/>
            <w:tcBorders>
              <w:top w:val="single" w:sz="4" w:space="0" w:color="000000"/>
              <w:left w:val="single" w:sz="4" w:space="0" w:color="000000"/>
              <w:bottom w:val="single" w:sz="8"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bl>
    <w:p w:rsidR="001015AD" w:rsidRPr="000066D8" w:rsidRDefault="001015AD" w:rsidP="001015AD">
      <w:pPr>
        <w:spacing w:line="600" w:lineRule="exact"/>
        <w:jc w:val="left"/>
        <w:rPr>
          <w:rFonts w:ascii="Calibri" w:hAnsi="Calibri"/>
          <w:kern w:val="0"/>
          <w:szCs w:val="22"/>
        </w:rPr>
      </w:pPr>
    </w:p>
    <w:p w:rsidR="001015AD" w:rsidRPr="000066D8" w:rsidRDefault="001015AD" w:rsidP="001015AD">
      <w:pPr>
        <w:spacing w:line="600" w:lineRule="exact"/>
        <w:jc w:val="left"/>
        <w:rPr>
          <w:kern w:val="0"/>
        </w:rPr>
      </w:pPr>
    </w:p>
    <w:p w:rsidR="001015AD" w:rsidRPr="000066D8" w:rsidRDefault="001015AD" w:rsidP="001015AD">
      <w:pPr>
        <w:spacing w:line="600" w:lineRule="exact"/>
        <w:jc w:val="left"/>
        <w:rPr>
          <w:kern w:val="0"/>
        </w:rPr>
      </w:pPr>
    </w:p>
    <w:p w:rsidR="001015AD" w:rsidRPr="000066D8" w:rsidRDefault="001015AD" w:rsidP="001015AD">
      <w:pPr>
        <w:spacing w:line="600" w:lineRule="exact"/>
        <w:jc w:val="left"/>
        <w:rPr>
          <w:kern w:val="0"/>
        </w:rPr>
      </w:pPr>
    </w:p>
    <w:p w:rsidR="001015AD" w:rsidRPr="000066D8" w:rsidRDefault="001015AD" w:rsidP="001015AD">
      <w:pPr>
        <w:spacing w:line="600" w:lineRule="exact"/>
        <w:jc w:val="left"/>
        <w:rPr>
          <w:kern w:val="0"/>
        </w:rPr>
      </w:pPr>
    </w:p>
    <w:p w:rsidR="001015AD" w:rsidRPr="000066D8" w:rsidRDefault="001015AD" w:rsidP="001015AD">
      <w:pPr>
        <w:spacing w:line="600" w:lineRule="exact"/>
        <w:jc w:val="left"/>
        <w:rPr>
          <w:kern w:val="0"/>
        </w:rPr>
      </w:pPr>
    </w:p>
    <w:p w:rsidR="001015AD" w:rsidRPr="000066D8" w:rsidRDefault="001015AD" w:rsidP="001015AD">
      <w:pPr>
        <w:spacing w:line="600" w:lineRule="exact"/>
        <w:jc w:val="center"/>
        <w:rPr>
          <w:rFonts w:ascii="仿宋" w:eastAsia="仿宋" w:hAnsi="仿宋"/>
          <w:b/>
          <w:sz w:val="28"/>
          <w:szCs w:val="28"/>
        </w:rPr>
      </w:pPr>
      <w:r w:rsidRPr="000066D8">
        <w:rPr>
          <w:kern w:val="0"/>
        </w:rPr>
        <w:br w:type="page"/>
      </w:r>
      <w:r w:rsidRPr="000066D8">
        <w:rPr>
          <w:rFonts w:ascii="仿宋" w:eastAsia="仿宋" w:hAnsi="仿宋" w:hint="eastAsia"/>
          <w:b/>
          <w:sz w:val="28"/>
          <w:szCs w:val="28"/>
        </w:rPr>
        <w:lastRenderedPageBreak/>
        <w:t>表2  企业突发环境事件风险防控措施隐患排查表</w:t>
      </w:r>
    </w:p>
    <w:tbl>
      <w:tblPr>
        <w:tblW w:w="9900" w:type="dxa"/>
        <w:jc w:val="center"/>
        <w:tblLayout w:type="fixed"/>
        <w:tblCellMar>
          <w:left w:w="0" w:type="dxa"/>
          <w:right w:w="0" w:type="dxa"/>
        </w:tblCellMar>
        <w:tblLook w:val="0000"/>
      </w:tblPr>
      <w:tblGrid>
        <w:gridCol w:w="4737"/>
        <w:gridCol w:w="965"/>
        <w:gridCol w:w="1404"/>
        <w:gridCol w:w="709"/>
        <w:gridCol w:w="993"/>
        <w:gridCol w:w="1092"/>
      </w:tblGrid>
      <w:tr w:rsidR="001015AD" w:rsidRPr="000066D8" w:rsidTr="002D7FF0">
        <w:trPr>
          <w:trHeight w:val="724"/>
          <w:tblHeader/>
          <w:jc w:val="center"/>
        </w:trPr>
        <w:tc>
          <w:tcPr>
            <w:tcW w:w="4737" w:type="dxa"/>
            <w:tcBorders>
              <w:top w:val="single" w:sz="8"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Ansi="黑体" w:hint="eastAsia"/>
              </w:rPr>
              <w:t>排查项目</w:t>
            </w:r>
          </w:p>
        </w:tc>
        <w:tc>
          <w:tcPr>
            <w:tcW w:w="965" w:type="dxa"/>
            <w:tcBorders>
              <w:top w:val="single" w:sz="8"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Ansi="黑体" w:hint="eastAsia"/>
              </w:rPr>
              <w:t>现状</w:t>
            </w:r>
          </w:p>
        </w:tc>
        <w:tc>
          <w:tcPr>
            <w:tcW w:w="1404" w:type="dxa"/>
            <w:tcBorders>
              <w:top w:val="single" w:sz="8"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Ansi="黑体" w:hint="eastAsia"/>
              </w:rPr>
              <w:t>可能导致的危害（是隐患的填写）</w:t>
            </w:r>
          </w:p>
        </w:tc>
        <w:tc>
          <w:tcPr>
            <w:tcW w:w="709" w:type="dxa"/>
            <w:tcBorders>
              <w:top w:val="single" w:sz="8"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Ansi="黑体" w:hint="eastAsia"/>
              </w:rPr>
              <w:t>隐患级别</w:t>
            </w:r>
          </w:p>
        </w:tc>
        <w:tc>
          <w:tcPr>
            <w:tcW w:w="993" w:type="dxa"/>
            <w:tcBorders>
              <w:top w:val="single" w:sz="8"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hAnsi="黑体"/>
              </w:rPr>
            </w:pPr>
            <w:r w:rsidRPr="000066D8">
              <w:rPr>
                <w:rFonts w:eastAsia="黑体" w:hAnsi="黑体" w:hint="eastAsia"/>
              </w:rPr>
              <w:t>治理</w:t>
            </w:r>
          </w:p>
          <w:p w:rsidR="001015AD" w:rsidRPr="000066D8" w:rsidRDefault="001015AD" w:rsidP="002D7FF0">
            <w:pPr>
              <w:spacing w:line="300" w:lineRule="exact"/>
              <w:jc w:val="center"/>
              <w:rPr>
                <w:rFonts w:ascii="Calibri" w:eastAsia="黑体"/>
                <w:szCs w:val="22"/>
              </w:rPr>
            </w:pPr>
            <w:r w:rsidRPr="000066D8">
              <w:rPr>
                <w:rFonts w:eastAsia="黑体" w:hAnsi="黑体" w:hint="eastAsia"/>
              </w:rPr>
              <w:t>期限</w:t>
            </w:r>
          </w:p>
        </w:tc>
        <w:tc>
          <w:tcPr>
            <w:tcW w:w="1092" w:type="dxa"/>
            <w:tcBorders>
              <w:top w:val="single" w:sz="8" w:space="0" w:color="000000"/>
              <w:left w:val="single" w:sz="4" w:space="0" w:color="000000"/>
              <w:bottom w:val="single" w:sz="4" w:space="0" w:color="000000"/>
              <w:right w:val="single" w:sz="8" w:space="0" w:color="000000"/>
            </w:tcBorders>
            <w:tcMar>
              <w:top w:w="57" w:type="dxa"/>
              <w:left w:w="108" w:type="dxa"/>
              <w:bottom w:w="57" w:type="dxa"/>
              <w:right w:w="108" w:type="dxa"/>
            </w:tcMar>
          </w:tcPr>
          <w:p w:rsidR="001015AD" w:rsidRPr="000066D8" w:rsidRDefault="001015AD" w:rsidP="002D7FF0">
            <w:pPr>
              <w:spacing w:line="300" w:lineRule="exact"/>
              <w:jc w:val="center"/>
              <w:rPr>
                <w:rFonts w:ascii="Calibri" w:eastAsia="黑体"/>
              </w:rPr>
            </w:pPr>
          </w:p>
          <w:p w:rsidR="001015AD" w:rsidRPr="000066D8" w:rsidRDefault="001015AD" w:rsidP="002D7FF0">
            <w:pPr>
              <w:spacing w:line="300" w:lineRule="exact"/>
              <w:jc w:val="center"/>
              <w:rPr>
                <w:rFonts w:ascii="Calibri" w:eastAsia="黑体"/>
                <w:szCs w:val="22"/>
              </w:rPr>
            </w:pPr>
            <w:r w:rsidRPr="000066D8">
              <w:rPr>
                <w:rFonts w:eastAsia="黑体" w:hAnsi="黑体" w:hint="eastAsia"/>
              </w:rPr>
              <w:t>备注</w:t>
            </w:r>
          </w:p>
        </w:tc>
      </w:tr>
      <w:tr w:rsidR="001015AD" w:rsidRPr="000066D8" w:rsidTr="002D7FF0">
        <w:trPr>
          <w:jc w:val="center"/>
        </w:trPr>
        <w:tc>
          <w:tcPr>
            <w:tcW w:w="9900" w:type="dxa"/>
            <w:gridSpan w:val="6"/>
            <w:tcBorders>
              <w:top w:val="single" w:sz="4" w:space="0" w:color="000000"/>
              <w:left w:val="single" w:sz="8"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Ansi="黑体" w:hint="eastAsia"/>
              </w:rPr>
              <w:t>一、中间事故缓冲设施、事故应急水池或事故存液池（以下统称应急池）</w:t>
            </w:r>
          </w:p>
        </w:tc>
      </w:tr>
      <w:tr w:rsidR="001015AD" w:rsidRPr="000066D8" w:rsidTr="002D7FF0">
        <w:trPr>
          <w:jc w:val="center"/>
        </w:trPr>
        <w:tc>
          <w:tcPr>
            <w:tcW w:w="4737" w:type="dxa"/>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1.</w:t>
            </w:r>
            <w:r w:rsidRPr="000066D8">
              <w:rPr>
                <w:rFonts w:eastAsia="黑体" w:hAnsi="黑体" w:hint="eastAsia"/>
              </w:rPr>
              <w:t>是否设置应急池。</w:t>
            </w:r>
          </w:p>
        </w:tc>
        <w:tc>
          <w:tcPr>
            <w:tcW w:w="96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Default="001015AD" w:rsidP="002D7FF0">
            <w:pPr>
              <w:spacing w:line="300" w:lineRule="exact"/>
              <w:jc w:val="center"/>
              <w:rPr>
                <w:rFonts w:eastAsia="黑体"/>
              </w:rPr>
            </w:pPr>
            <w:r w:rsidRPr="000066D8">
              <w:rPr>
                <w:rFonts w:eastAsia="黑体" w:hint="eastAsia"/>
              </w:rPr>
              <w:t>是</w:t>
            </w:r>
            <w:r>
              <w:rPr>
                <w:rFonts w:eastAsia="黑体" w:hint="eastAsia"/>
              </w:rPr>
              <w:t>，</w:t>
            </w:r>
            <w:r>
              <w:rPr>
                <w:rFonts w:eastAsia="黑体"/>
              </w:rPr>
              <w:t>4</w:t>
            </w:r>
            <w:r w:rsidRPr="000066D8">
              <w:rPr>
                <w:rFonts w:eastAsia="黑体" w:hint="eastAsia"/>
              </w:rPr>
              <w:t>个</w:t>
            </w:r>
            <w:r>
              <w:rPr>
                <w:rFonts w:eastAsia="黑体"/>
              </w:rPr>
              <w:t>1</w:t>
            </w:r>
            <w:r w:rsidR="00D06071">
              <w:rPr>
                <w:rFonts w:eastAsia="黑体"/>
              </w:rPr>
              <w:t>74</w:t>
            </w:r>
            <w:r>
              <w:rPr>
                <w:rFonts w:eastAsia="黑体"/>
              </w:rPr>
              <w:t>00</w:t>
            </w:r>
          </w:p>
          <w:p w:rsidR="001015AD" w:rsidRPr="000066D8" w:rsidRDefault="001015AD" w:rsidP="002D7FF0">
            <w:pPr>
              <w:spacing w:line="300" w:lineRule="exact"/>
              <w:jc w:val="center"/>
              <w:rPr>
                <w:rFonts w:ascii="Calibri" w:eastAsia="黑体"/>
                <w:szCs w:val="22"/>
                <w:vertAlign w:val="superscript"/>
              </w:rPr>
            </w:pPr>
            <w:r w:rsidRPr="000066D8">
              <w:rPr>
                <w:rFonts w:eastAsia="黑体"/>
              </w:rPr>
              <w:t>m</w:t>
            </w:r>
            <w:r w:rsidRPr="000066D8">
              <w:rPr>
                <w:rFonts w:eastAsia="黑体"/>
                <w:vertAlign w:val="superscript"/>
              </w:rPr>
              <w:t>3</w:t>
            </w:r>
          </w:p>
        </w:tc>
        <w:tc>
          <w:tcPr>
            <w:tcW w:w="14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99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1092"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4737" w:type="dxa"/>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2.</w:t>
            </w:r>
            <w:r w:rsidRPr="000066D8">
              <w:rPr>
                <w:rFonts w:eastAsia="黑体" w:hAnsi="黑体" w:hint="eastAsia"/>
              </w:rPr>
              <w:t>应急池容积是否满足环评文件及批复等相关文件要求。</w:t>
            </w:r>
          </w:p>
        </w:tc>
        <w:tc>
          <w:tcPr>
            <w:tcW w:w="96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4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99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1092"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4737" w:type="dxa"/>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3.</w:t>
            </w:r>
            <w:r w:rsidRPr="000066D8">
              <w:rPr>
                <w:rFonts w:eastAsia="黑体" w:hAnsi="黑体" w:hint="eastAsia"/>
              </w:rPr>
              <w:t>应急池在非事故状态下需占用时，是否符合相关要求，并设有在事故时可以紧急排空的技术措施。</w:t>
            </w:r>
          </w:p>
        </w:tc>
        <w:tc>
          <w:tcPr>
            <w:tcW w:w="96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满足</w:t>
            </w:r>
          </w:p>
        </w:tc>
        <w:tc>
          <w:tcPr>
            <w:tcW w:w="14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99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1092"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4737" w:type="dxa"/>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4.</w:t>
            </w:r>
            <w:r w:rsidRPr="000066D8">
              <w:rPr>
                <w:rFonts w:eastAsia="黑体" w:hAnsi="黑体" w:hint="eastAsia"/>
              </w:rPr>
              <w:t>应急池位置是否合理，消防水和泄漏物是否能自流进入应急池；如消防水和泄漏物不能自流进入应急池，是否配备有足够能力的排水管和泵，确保泄漏物和消防水能够全部收集。</w:t>
            </w:r>
          </w:p>
        </w:tc>
        <w:tc>
          <w:tcPr>
            <w:tcW w:w="96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满足</w:t>
            </w:r>
          </w:p>
        </w:tc>
        <w:tc>
          <w:tcPr>
            <w:tcW w:w="14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99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1092"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4737" w:type="dxa"/>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5.</w:t>
            </w:r>
            <w:r w:rsidRPr="000066D8">
              <w:rPr>
                <w:rFonts w:eastAsia="黑体" w:hAnsi="黑体" w:hint="eastAsia"/>
              </w:rPr>
              <w:t>接纳消防水的排水系统是否具有接纳最大消防水量的能力，是否设有防止消防水和泄漏物排出厂外的措施。</w:t>
            </w:r>
          </w:p>
        </w:tc>
        <w:tc>
          <w:tcPr>
            <w:tcW w:w="96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4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99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1092"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4737" w:type="dxa"/>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6.</w:t>
            </w:r>
            <w:r w:rsidRPr="000066D8">
              <w:rPr>
                <w:rFonts w:eastAsia="黑体" w:hAnsi="黑体" w:hint="eastAsia"/>
              </w:rPr>
              <w:t>是否通过厂区内部管线或协议单位，将所收集的废（污）水送至污水处理设施处理。</w:t>
            </w:r>
          </w:p>
        </w:tc>
        <w:tc>
          <w:tcPr>
            <w:tcW w:w="96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4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99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1092"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9900" w:type="dxa"/>
            <w:gridSpan w:val="6"/>
            <w:tcBorders>
              <w:top w:val="single" w:sz="4" w:space="0" w:color="000000"/>
              <w:left w:val="single" w:sz="8"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r w:rsidRPr="000066D8">
              <w:rPr>
                <w:rFonts w:eastAsia="黑体" w:hAnsi="黑体" w:hint="eastAsia"/>
              </w:rPr>
              <w:t>二、厂内排水系统</w:t>
            </w:r>
          </w:p>
        </w:tc>
      </w:tr>
      <w:tr w:rsidR="001015AD" w:rsidRPr="000066D8" w:rsidTr="002D7FF0">
        <w:trPr>
          <w:jc w:val="center"/>
        </w:trPr>
        <w:tc>
          <w:tcPr>
            <w:tcW w:w="4737" w:type="dxa"/>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7.</w:t>
            </w:r>
            <w:r w:rsidRPr="000066D8">
              <w:rPr>
                <w:rFonts w:eastAsia="黑体" w:hAnsi="黑体" w:hint="eastAsia"/>
              </w:rPr>
              <w:t>装置区围堰、罐区防火堤外是否设置排水切换阀，正常情况下通向雨水系统的阀门是否关闭，通向应急池或污水处理系统的阀门是否打开。</w:t>
            </w:r>
          </w:p>
        </w:tc>
        <w:tc>
          <w:tcPr>
            <w:tcW w:w="96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r w:rsidRPr="000066D8">
              <w:rPr>
                <w:rFonts w:eastAsia="黑体" w:hint="eastAsia"/>
                <w:b/>
              </w:rPr>
              <w:t>是</w:t>
            </w:r>
          </w:p>
        </w:tc>
        <w:tc>
          <w:tcPr>
            <w:tcW w:w="14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99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1092"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r>
      <w:tr w:rsidR="001015AD" w:rsidRPr="000066D8" w:rsidTr="002D7FF0">
        <w:trPr>
          <w:trHeight w:val="1628"/>
          <w:jc w:val="center"/>
        </w:trPr>
        <w:tc>
          <w:tcPr>
            <w:tcW w:w="4737" w:type="dxa"/>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8.</w:t>
            </w:r>
            <w:r w:rsidRPr="000066D8">
              <w:rPr>
                <w:rFonts w:eastAsia="黑体" w:hAnsi="黑体" w:hint="eastAsia"/>
              </w:rPr>
              <w:t>所有生产装置、罐区、油品及化学原料装卸台、作业场所和危险废物贮存设施（场所）的墙壁、地面冲洗水和受污染的雨水（初期雨水）、消防水，是否都能排入生产废水系统或独立的处理系统。</w:t>
            </w:r>
          </w:p>
        </w:tc>
        <w:tc>
          <w:tcPr>
            <w:tcW w:w="96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4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99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1092"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r>
      <w:tr w:rsidR="001015AD" w:rsidRPr="000066D8" w:rsidTr="002D7FF0">
        <w:trPr>
          <w:jc w:val="center"/>
        </w:trPr>
        <w:tc>
          <w:tcPr>
            <w:tcW w:w="4737" w:type="dxa"/>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9.</w:t>
            </w:r>
            <w:r w:rsidRPr="000066D8">
              <w:rPr>
                <w:rFonts w:eastAsia="黑体" w:hAnsi="黑体" w:hint="eastAsia"/>
              </w:rPr>
              <w:t>是否有防止受污染的冷却水、雨水进入雨水系统的措施，受污染的冷却水是否都能排入生产废水系统或独立的处理系统。</w:t>
            </w:r>
          </w:p>
        </w:tc>
        <w:tc>
          <w:tcPr>
            <w:tcW w:w="96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4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99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1092"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r>
      <w:tr w:rsidR="001015AD" w:rsidRPr="000066D8" w:rsidTr="002D7FF0">
        <w:trPr>
          <w:jc w:val="center"/>
        </w:trPr>
        <w:tc>
          <w:tcPr>
            <w:tcW w:w="4737" w:type="dxa"/>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10.</w:t>
            </w:r>
            <w:r w:rsidRPr="000066D8">
              <w:rPr>
                <w:rFonts w:eastAsia="黑体" w:hAnsi="黑体" w:hint="eastAsia"/>
              </w:rPr>
              <w:t>各种装卸区（包括厂区码头、铁路、公路）产生的事故液、作业面污水是否设置污水和事故液收集系统，是否有防止事故液、作业面污水进入雨水系统或水域的措施。</w:t>
            </w:r>
          </w:p>
        </w:tc>
        <w:tc>
          <w:tcPr>
            <w:tcW w:w="96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4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99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1092"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r>
      <w:tr w:rsidR="001015AD" w:rsidRPr="000066D8" w:rsidTr="002D7FF0">
        <w:trPr>
          <w:jc w:val="center"/>
        </w:trPr>
        <w:tc>
          <w:tcPr>
            <w:tcW w:w="4737" w:type="dxa"/>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11.</w:t>
            </w:r>
            <w:r w:rsidRPr="000066D8">
              <w:rPr>
                <w:rFonts w:eastAsia="黑体" w:hAnsi="黑体" w:hint="eastAsia"/>
              </w:rPr>
              <w:t>有排洪沟（排洪涵洞）或河道穿过厂区时，排洪沟（排洪涵洞）是否与渗漏观察井、生产废水、</w:t>
            </w:r>
            <w:r w:rsidRPr="000066D8">
              <w:rPr>
                <w:rFonts w:eastAsia="黑体" w:hAnsi="黑体" w:hint="eastAsia"/>
              </w:rPr>
              <w:lastRenderedPageBreak/>
              <w:t>清净下水排放管道连通。</w:t>
            </w:r>
          </w:p>
        </w:tc>
        <w:tc>
          <w:tcPr>
            <w:tcW w:w="96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left"/>
              <w:rPr>
                <w:rFonts w:ascii="Calibri" w:eastAsia="黑体"/>
                <w:szCs w:val="22"/>
              </w:rPr>
            </w:pPr>
            <w:r w:rsidRPr="000066D8">
              <w:rPr>
                <w:rFonts w:eastAsia="黑体" w:hint="eastAsia"/>
              </w:rPr>
              <w:lastRenderedPageBreak/>
              <w:t>无穿越情况</w:t>
            </w:r>
          </w:p>
        </w:tc>
        <w:tc>
          <w:tcPr>
            <w:tcW w:w="14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r w:rsidRPr="000066D8">
              <w:rPr>
                <w:rFonts w:eastAsia="黑体"/>
                <w:b/>
              </w:rPr>
              <w:t>/</w:t>
            </w:r>
          </w:p>
        </w:tc>
        <w:tc>
          <w:tcPr>
            <w:tcW w:w="99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1092"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r>
      <w:tr w:rsidR="001015AD" w:rsidRPr="000066D8" w:rsidTr="002D7FF0">
        <w:trPr>
          <w:jc w:val="center"/>
        </w:trPr>
        <w:tc>
          <w:tcPr>
            <w:tcW w:w="9900" w:type="dxa"/>
            <w:gridSpan w:val="6"/>
            <w:tcBorders>
              <w:top w:val="single" w:sz="4" w:space="0" w:color="000000"/>
              <w:left w:val="single" w:sz="8"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Ansi="黑体" w:hint="eastAsia"/>
              </w:rPr>
              <w:lastRenderedPageBreak/>
              <w:t>三、雨水、清净下水和污（废）水的总排口</w:t>
            </w:r>
          </w:p>
        </w:tc>
      </w:tr>
      <w:tr w:rsidR="001015AD" w:rsidRPr="000066D8" w:rsidTr="002D7FF0">
        <w:trPr>
          <w:jc w:val="center"/>
        </w:trPr>
        <w:tc>
          <w:tcPr>
            <w:tcW w:w="4737" w:type="dxa"/>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12.</w:t>
            </w:r>
            <w:r w:rsidRPr="000066D8">
              <w:rPr>
                <w:rFonts w:eastAsia="黑体" w:hAnsi="黑体" w:hint="eastAsia"/>
              </w:rPr>
              <w:t>雨水、清净下水、排洪沟的厂区总排口是否设置监视及关闭闸（阀），是否设专人负责在紧急情况下关闭总排口，确保受污染的雨水、消防水和泄漏物等不会排出厂界。</w:t>
            </w:r>
          </w:p>
        </w:tc>
        <w:tc>
          <w:tcPr>
            <w:tcW w:w="96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D06071" w:rsidP="002D7FF0">
            <w:pPr>
              <w:spacing w:line="300" w:lineRule="exact"/>
              <w:jc w:val="center"/>
              <w:rPr>
                <w:rFonts w:ascii="Calibri" w:eastAsia="黑体"/>
                <w:szCs w:val="22"/>
              </w:rPr>
            </w:pPr>
            <w:r>
              <w:rPr>
                <w:rFonts w:ascii="Calibri" w:eastAsia="黑体" w:hint="eastAsia"/>
                <w:szCs w:val="22"/>
              </w:rPr>
              <w:t>是</w:t>
            </w:r>
          </w:p>
        </w:tc>
        <w:tc>
          <w:tcPr>
            <w:tcW w:w="14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99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1092"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4737" w:type="dxa"/>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13.</w:t>
            </w:r>
            <w:r w:rsidRPr="000066D8">
              <w:rPr>
                <w:rFonts w:eastAsia="黑体" w:hAnsi="黑体" w:hint="eastAsia"/>
              </w:rPr>
              <w:t>污（废）水的排水总出口是否设置监视及关闭闸（阀），是否设专人负责关闭总排口，确保不合格废水、受污染的消防水和泄漏物等不会排出厂界。</w:t>
            </w:r>
          </w:p>
        </w:tc>
        <w:tc>
          <w:tcPr>
            <w:tcW w:w="96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4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99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1092"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9900" w:type="dxa"/>
            <w:gridSpan w:val="6"/>
            <w:tcBorders>
              <w:top w:val="single" w:sz="4" w:space="0" w:color="000000"/>
              <w:left w:val="single" w:sz="8"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Ansi="黑体" w:hint="eastAsia"/>
              </w:rPr>
              <w:t>四、突发大气环境事件风险防控措施</w:t>
            </w:r>
          </w:p>
        </w:tc>
      </w:tr>
      <w:tr w:rsidR="001015AD" w:rsidRPr="000066D8" w:rsidTr="002D7FF0">
        <w:trPr>
          <w:jc w:val="center"/>
        </w:trPr>
        <w:tc>
          <w:tcPr>
            <w:tcW w:w="4737" w:type="dxa"/>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14.</w:t>
            </w:r>
            <w:r w:rsidRPr="000066D8">
              <w:rPr>
                <w:rFonts w:eastAsia="黑体" w:hAnsi="黑体" w:hint="eastAsia"/>
              </w:rPr>
              <w:t>企业与周边重要环境风险受体的各种防护距离是否符合环境影响评价文件及批复的要求。</w:t>
            </w:r>
          </w:p>
        </w:tc>
        <w:tc>
          <w:tcPr>
            <w:tcW w:w="96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4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99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1092"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4737" w:type="dxa"/>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15.</w:t>
            </w:r>
            <w:r w:rsidRPr="000066D8">
              <w:rPr>
                <w:rFonts w:eastAsia="黑体" w:hAnsi="黑体" w:hint="eastAsia"/>
              </w:rPr>
              <w:t>涉有毒有害大气污染物名录的企业是否在厂界建设针对有毒有害污染物的环境风险预警体系。</w:t>
            </w:r>
          </w:p>
        </w:tc>
        <w:tc>
          <w:tcPr>
            <w:tcW w:w="96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4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99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1092"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4737" w:type="dxa"/>
            <w:tcBorders>
              <w:top w:val="single" w:sz="4" w:space="0" w:color="000000"/>
              <w:left w:val="single" w:sz="8"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16.</w:t>
            </w:r>
            <w:r w:rsidRPr="000066D8">
              <w:rPr>
                <w:rFonts w:eastAsia="黑体" w:hAnsi="黑体" w:hint="eastAsia"/>
              </w:rPr>
              <w:t>涉有毒有害大气污染物名录的企业是否定期监测或委托监测有毒有害大气特征污染物。</w:t>
            </w:r>
          </w:p>
        </w:tc>
        <w:tc>
          <w:tcPr>
            <w:tcW w:w="96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40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709"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993"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b/>
                <w:szCs w:val="22"/>
              </w:rPr>
            </w:pPr>
          </w:p>
        </w:tc>
        <w:tc>
          <w:tcPr>
            <w:tcW w:w="1092" w:type="dxa"/>
            <w:tcBorders>
              <w:top w:val="single" w:sz="4" w:space="0" w:color="000000"/>
              <w:left w:val="single" w:sz="4" w:space="0" w:color="000000"/>
              <w:bottom w:val="single" w:sz="4"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r w:rsidR="001015AD" w:rsidRPr="000066D8" w:rsidTr="002D7FF0">
        <w:trPr>
          <w:jc w:val="center"/>
        </w:trPr>
        <w:tc>
          <w:tcPr>
            <w:tcW w:w="4737" w:type="dxa"/>
            <w:tcBorders>
              <w:top w:val="single" w:sz="4" w:space="0" w:color="000000"/>
              <w:left w:val="single" w:sz="8" w:space="0" w:color="000000"/>
              <w:bottom w:val="single" w:sz="8"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rPr>
              <w:t>17.</w:t>
            </w:r>
            <w:r w:rsidRPr="000066D8">
              <w:rPr>
                <w:rFonts w:eastAsia="黑体" w:hAnsi="黑体" w:hint="eastAsia"/>
              </w:rPr>
              <w:t>突发环境事件信息通报机制建立情况，是否能在突发环境事件发生后及时通报可能受到污染危害的单位和居民。</w:t>
            </w:r>
          </w:p>
        </w:tc>
        <w:tc>
          <w:tcPr>
            <w:tcW w:w="965" w:type="dxa"/>
            <w:tcBorders>
              <w:top w:val="single" w:sz="4" w:space="0" w:color="000000"/>
              <w:left w:val="single" w:sz="4" w:space="0" w:color="000000"/>
              <w:bottom w:val="single" w:sz="8"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r w:rsidRPr="000066D8">
              <w:rPr>
                <w:rFonts w:eastAsia="黑体" w:hint="eastAsia"/>
              </w:rPr>
              <w:t>是</w:t>
            </w:r>
          </w:p>
        </w:tc>
        <w:tc>
          <w:tcPr>
            <w:tcW w:w="1404" w:type="dxa"/>
            <w:tcBorders>
              <w:top w:val="single" w:sz="4" w:space="0" w:color="000000"/>
              <w:left w:val="single" w:sz="4" w:space="0" w:color="000000"/>
              <w:bottom w:val="single" w:sz="8"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709" w:type="dxa"/>
            <w:tcBorders>
              <w:top w:val="single" w:sz="4" w:space="0" w:color="000000"/>
              <w:left w:val="single" w:sz="4" w:space="0" w:color="000000"/>
              <w:bottom w:val="single" w:sz="8"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993" w:type="dxa"/>
            <w:tcBorders>
              <w:top w:val="single" w:sz="4" w:space="0" w:color="000000"/>
              <w:left w:val="single" w:sz="4" w:space="0" w:color="000000"/>
              <w:bottom w:val="single" w:sz="8" w:space="0" w:color="000000"/>
              <w:right w:val="single" w:sz="4"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c>
          <w:tcPr>
            <w:tcW w:w="1092" w:type="dxa"/>
            <w:tcBorders>
              <w:top w:val="single" w:sz="4" w:space="0" w:color="000000"/>
              <w:left w:val="single" w:sz="4" w:space="0" w:color="000000"/>
              <w:bottom w:val="single" w:sz="8" w:space="0" w:color="000000"/>
              <w:right w:val="single" w:sz="8" w:space="0" w:color="000000"/>
            </w:tcBorders>
            <w:tcMar>
              <w:top w:w="57" w:type="dxa"/>
              <w:left w:w="108" w:type="dxa"/>
              <w:bottom w:w="57" w:type="dxa"/>
              <w:right w:w="108" w:type="dxa"/>
            </w:tcMar>
            <w:vAlign w:val="center"/>
          </w:tcPr>
          <w:p w:rsidR="001015AD" w:rsidRPr="000066D8" w:rsidRDefault="001015AD" w:rsidP="002D7FF0">
            <w:pPr>
              <w:spacing w:line="300" w:lineRule="exact"/>
              <w:jc w:val="center"/>
              <w:rPr>
                <w:rFonts w:ascii="Calibri" w:eastAsia="黑体"/>
                <w:szCs w:val="22"/>
              </w:rPr>
            </w:pPr>
          </w:p>
        </w:tc>
      </w:tr>
    </w:tbl>
    <w:p w:rsidR="001015AD" w:rsidRPr="000066D8" w:rsidRDefault="001015AD" w:rsidP="001015AD">
      <w:pPr>
        <w:rPr>
          <w:rFonts w:ascii="宋体" w:hAnsi="宋体"/>
          <w:sz w:val="28"/>
          <w:szCs w:val="28"/>
        </w:rPr>
      </w:pPr>
    </w:p>
    <w:p w:rsidR="001015AD" w:rsidRPr="000066D8" w:rsidRDefault="001015AD" w:rsidP="001015AD">
      <w:pPr>
        <w:rPr>
          <w:rFonts w:ascii="仿宋" w:eastAsia="仿宋" w:hAnsi="仿宋"/>
          <w:sz w:val="24"/>
        </w:rPr>
      </w:pPr>
    </w:p>
    <w:p w:rsidR="001015AD" w:rsidRPr="000066D8" w:rsidRDefault="001015AD" w:rsidP="001015AD">
      <w:pPr>
        <w:rPr>
          <w:rFonts w:ascii="仿宋" w:eastAsia="仿宋" w:hAnsi="仿宋"/>
          <w:sz w:val="24"/>
        </w:rPr>
      </w:pPr>
    </w:p>
    <w:p w:rsidR="001015AD" w:rsidRPr="000066D8" w:rsidRDefault="001015AD" w:rsidP="001015AD">
      <w:pPr>
        <w:rPr>
          <w:rFonts w:ascii="仿宋" w:eastAsia="仿宋" w:hAnsi="仿宋"/>
          <w:sz w:val="24"/>
        </w:rPr>
      </w:pPr>
    </w:p>
    <w:p w:rsidR="001015AD" w:rsidRPr="000066D8" w:rsidRDefault="001015AD" w:rsidP="001015AD">
      <w:pPr>
        <w:rPr>
          <w:rFonts w:ascii="仿宋" w:eastAsia="仿宋" w:hAnsi="仿宋"/>
          <w:sz w:val="24"/>
        </w:rPr>
      </w:pPr>
    </w:p>
    <w:p w:rsidR="001015AD" w:rsidRPr="000066D8" w:rsidRDefault="001015AD" w:rsidP="001015AD">
      <w:pPr>
        <w:rPr>
          <w:rFonts w:ascii="仿宋" w:eastAsia="仿宋" w:hAnsi="仿宋"/>
          <w:sz w:val="24"/>
        </w:rPr>
      </w:pPr>
    </w:p>
    <w:p w:rsidR="001015AD" w:rsidRPr="000066D8" w:rsidRDefault="001015AD" w:rsidP="001015AD">
      <w:pPr>
        <w:rPr>
          <w:rFonts w:ascii="仿宋" w:eastAsia="仿宋" w:hAnsi="仿宋"/>
          <w:sz w:val="24"/>
        </w:rPr>
      </w:pPr>
    </w:p>
    <w:p w:rsidR="001015AD" w:rsidRPr="000066D8" w:rsidRDefault="001015AD" w:rsidP="001015AD">
      <w:pPr>
        <w:rPr>
          <w:rFonts w:ascii="仿宋" w:eastAsia="仿宋" w:hAnsi="仿宋"/>
          <w:sz w:val="24"/>
        </w:rPr>
      </w:pPr>
    </w:p>
    <w:p w:rsidR="001015AD" w:rsidRPr="000066D8" w:rsidRDefault="001015AD" w:rsidP="001015AD">
      <w:pPr>
        <w:rPr>
          <w:rFonts w:ascii="仿宋" w:eastAsia="仿宋" w:hAnsi="仿宋"/>
          <w:sz w:val="24"/>
        </w:rPr>
      </w:pPr>
    </w:p>
    <w:p w:rsidR="001015AD" w:rsidRPr="000066D8" w:rsidRDefault="001015AD" w:rsidP="001015AD">
      <w:pPr>
        <w:rPr>
          <w:rFonts w:ascii="仿宋" w:eastAsia="仿宋" w:hAnsi="仿宋"/>
          <w:sz w:val="24"/>
        </w:rPr>
      </w:pPr>
    </w:p>
    <w:p w:rsidR="001015AD" w:rsidRPr="000066D8" w:rsidRDefault="001015AD" w:rsidP="001015AD">
      <w:pPr>
        <w:rPr>
          <w:rFonts w:ascii="仿宋" w:eastAsia="仿宋" w:hAnsi="仿宋"/>
          <w:sz w:val="24"/>
        </w:rPr>
      </w:pPr>
    </w:p>
    <w:p w:rsidR="001015AD" w:rsidRPr="000066D8" w:rsidRDefault="001015AD" w:rsidP="001015AD">
      <w:pPr>
        <w:rPr>
          <w:rFonts w:ascii="仿宋" w:eastAsia="仿宋" w:hAnsi="仿宋"/>
          <w:sz w:val="24"/>
        </w:rPr>
      </w:pPr>
    </w:p>
    <w:p w:rsidR="001015AD" w:rsidRPr="000066D8" w:rsidRDefault="001015AD" w:rsidP="001015AD">
      <w:pPr>
        <w:rPr>
          <w:rFonts w:ascii="仿宋" w:eastAsia="仿宋" w:hAnsi="仿宋"/>
          <w:sz w:val="24"/>
        </w:rPr>
      </w:pPr>
    </w:p>
    <w:p w:rsidR="001015AD" w:rsidRPr="000066D8" w:rsidRDefault="001015AD" w:rsidP="001015AD">
      <w:pPr>
        <w:rPr>
          <w:rFonts w:ascii="仿宋" w:eastAsia="仿宋" w:hAnsi="仿宋"/>
          <w:sz w:val="24"/>
        </w:rPr>
      </w:pPr>
    </w:p>
    <w:p w:rsidR="001015AD" w:rsidRPr="000066D8" w:rsidRDefault="001015AD" w:rsidP="001015AD">
      <w:pPr>
        <w:rPr>
          <w:rFonts w:ascii="仿宋" w:eastAsia="仿宋" w:hAnsi="仿宋"/>
          <w:sz w:val="24"/>
        </w:rPr>
      </w:pPr>
    </w:p>
    <w:p w:rsidR="001015AD" w:rsidRPr="000066D8" w:rsidRDefault="001015AD" w:rsidP="001015AD">
      <w:pPr>
        <w:rPr>
          <w:rFonts w:ascii="仿宋" w:eastAsia="仿宋" w:hAnsi="仿宋"/>
          <w:sz w:val="24"/>
        </w:rPr>
      </w:pPr>
    </w:p>
    <w:p w:rsidR="001015AD" w:rsidRPr="000066D8" w:rsidRDefault="001015AD" w:rsidP="001015AD">
      <w:pPr>
        <w:rPr>
          <w:rFonts w:ascii="仿宋" w:eastAsia="仿宋" w:hAnsi="仿宋"/>
          <w:sz w:val="24"/>
        </w:rPr>
      </w:pPr>
    </w:p>
    <w:p w:rsidR="001015AD" w:rsidRPr="000066D8" w:rsidRDefault="001015AD" w:rsidP="001015AD">
      <w:pPr>
        <w:rPr>
          <w:rFonts w:ascii="仿宋" w:eastAsia="仿宋" w:hAnsi="仿宋"/>
          <w:sz w:val="24"/>
        </w:rPr>
      </w:pPr>
    </w:p>
    <w:p w:rsidR="001015AD" w:rsidRPr="000066D8" w:rsidRDefault="001015AD" w:rsidP="001015AD">
      <w:pPr>
        <w:adjustRightInd w:val="0"/>
        <w:spacing w:line="600" w:lineRule="exact"/>
        <w:jc w:val="center"/>
        <w:rPr>
          <w:rFonts w:ascii="仿宋" w:eastAsia="仿宋" w:hAnsi="仿宋"/>
          <w:b/>
          <w:sz w:val="28"/>
          <w:szCs w:val="28"/>
        </w:rPr>
      </w:pPr>
      <w:r w:rsidRPr="000066D8">
        <w:rPr>
          <w:rFonts w:ascii="仿宋" w:eastAsia="仿宋" w:hAnsi="仿宋" w:hint="eastAsia"/>
          <w:b/>
          <w:sz w:val="28"/>
          <w:szCs w:val="28"/>
        </w:rPr>
        <w:lastRenderedPageBreak/>
        <w:t>表3  环境风险源单位环境安全隐患基本情况排查表</w:t>
      </w:r>
    </w:p>
    <w:tbl>
      <w:tblPr>
        <w:tblW w:w="934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57" w:type="dxa"/>
          <w:bottom w:w="57" w:type="dxa"/>
        </w:tblCellMar>
        <w:tblLook w:val="0000"/>
      </w:tblPr>
      <w:tblGrid>
        <w:gridCol w:w="1282"/>
        <w:gridCol w:w="5375"/>
        <w:gridCol w:w="825"/>
        <w:gridCol w:w="850"/>
        <w:gridCol w:w="1013"/>
      </w:tblGrid>
      <w:tr w:rsidR="001015AD" w:rsidRPr="000066D8" w:rsidTr="002D7FF0">
        <w:trPr>
          <w:tblHeader/>
          <w:jc w:val="center"/>
        </w:trPr>
        <w:tc>
          <w:tcPr>
            <w:tcW w:w="1280" w:type="dxa"/>
            <w:vMerge w:val="restart"/>
            <w:tcBorders>
              <w:top w:val="single" w:sz="8" w:space="0" w:color="auto"/>
              <w:left w:val="single" w:sz="8"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排查内容</w:t>
            </w:r>
          </w:p>
        </w:tc>
        <w:tc>
          <w:tcPr>
            <w:tcW w:w="5373" w:type="dxa"/>
            <w:vMerge w:val="restart"/>
            <w:tcBorders>
              <w:top w:val="single" w:sz="8"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ind w:firstLineChars="695" w:firstLine="1459"/>
              <w:rPr>
                <w:rFonts w:eastAsia="黑体" w:hAnsi="黑体"/>
                <w:szCs w:val="21"/>
              </w:rPr>
            </w:pPr>
            <w:r w:rsidRPr="000066D8">
              <w:rPr>
                <w:rFonts w:eastAsia="黑体" w:hAnsi="黑体" w:hint="eastAsia"/>
                <w:szCs w:val="21"/>
              </w:rPr>
              <w:t>具体排查内容</w:t>
            </w:r>
          </w:p>
        </w:tc>
        <w:tc>
          <w:tcPr>
            <w:tcW w:w="2688" w:type="dxa"/>
            <w:gridSpan w:val="3"/>
            <w:tcBorders>
              <w:top w:val="single" w:sz="8"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排查结果</w:t>
            </w:r>
          </w:p>
        </w:tc>
      </w:tr>
      <w:tr w:rsidR="001015AD" w:rsidRPr="000066D8" w:rsidTr="002D7FF0">
        <w:trPr>
          <w:trHeight w:val="358"/>
          <w:tblHeader/>
          <w:jc w:val="center"/>
        </w:trPr>
        <w:tc>
          <w:tcPr>
            <w:tcW w:w="1280" w:type="dxa"/>
            <w:vMerge/>
            <w:tcBorders>
              <w:top w:val="single" w:sz="8"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hAnsi="黑体"/>
                <w:szCs w:val="21"/>
              </w:rPr>
            </w:pPr>
          </w:p>
        </w:tc>
        <w:tc>
          <w:tcPr>
            <w:tcW w:w="5373" w:type="dxa"/>
            <w:vMerge/>
            <w:tcBorders>
              <w:top w:val="single" w:sz="8" w:space="0" w:color="auto"/>
              <w:left w:val="single" w:sz="4" w:space="0" w:color="auto"/>
              <w:bottom w:val="single" w:sz="4" w:space="0" w:color="auto"/>
              <w:right w:val="single" w:sz="4" w:space="0" w:color="auto"/>
            </w:tcBorders>
            <w:vAlign w:val="center"/>
          </w:tcPr>
          <w:p w:rsidR="001015AD" w:rsidRPr="000066D8" w:rsidRDefault="001015AD" w:rsidP="002D7FF0">
            <w:pPr>
              <w:widowControl/>
              <w:jc w:val="left"/>
              <w:rPr>
                <w:rFonts w:eastAsia="黑体" w:hAnsi="黑体"/>
                <w:szCs w:val="21"/>
              </w:rPr>
            </w:pP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szCs w:val="21"/>
              </w:rPr>
            </w:pPr>
            <w:r w:rsidRPr="000066D8">
              <w:rPr>
                <w:rFonts w:eastAsia="黑体" w:hAnsi="黑体" w:hint="eastAsia"/>
                <w:szCs w:val="21"/>
              </w:rPr>
              <w:t>是</w:t>
            </w: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szCs w:val="21"/>
              </w:rPr>
            </w:pPr>
            <w:r w:rsidRPr="000066D8">
              <w:rPr>
                <w:rFonts w:eastAsia="黑体" w:hAnsi="黑体" w:hint="eastAsia"/>
                <w:szCs w:val="21"/>
              </w:rPr>
              <w:t>否</w:t>
            </w: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证明</w:t>
            </w:r>
          </w:p>
          <w:p w:rsidR="001015AD" w:rsidRPr="000066D8" w:rsidRDefault="001015AD" w:rsidP="002D7FF0">
            <w:pPr>
              <w:spacing w:line="300" w:lineRule="exact"/>
              <w:jc w:val="center"/>
              <w:rPr>
                <w:rFonts w:eastAsia="黑体"/>
                <w:szCs w:val="21"/>
              </w:rPr>
            </w:pPr>
            <w:r w:rsidRPr="000066D8">
              <w:rPr>
                <w:rFonts w:eastAsia="黑体" w:hAnsi="黑体" w:hint="eastAsia"/>
                <w:szCs w:val="21"/>
              </w:rPr>
              <w:t>材料</w:t>
            </w:r>
          </w:p>
        </w:tc>
      </w:tr>
      <w:tr w:rsidR="001015AD" w:rsidRPr="000066D8" w:rsidTr="002D7FF0">
        <w:trPr>
          <w:trHeight w:val="358"/>
          <w:tblHeader/>
          <w:jc w:val="center"/>
        </w:trPr>
        <w:tc>
          <w:tcPr>
            <w:tcW w:w="1280" w:type="dxa"/>
            <w:vMerge w:val="restart"/>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szCs w:val="21"/>
              </w:rPr>
            </w:pPr>
            <w:r w:rsidRPr="000066D8">
              <w:rPr>
                <w:rFonts w:eastAsia="黑体"/>
                <w:szCs w:val="21"/>
              </w:rPr>
              <w:t>1.</w:t>
            </w:r>
            <w:r w:rsidRPr="000066D8">
              <w:rPr>
                <w:rFonts w:eastAsia="黑体" w:hint="eastAsia"/>
                <w:szCs w:val="21"/>
              </w:rPr>
              <w:t>危险废物</w:t>
            </w:r>
          </w:p>
          <w:p w:rsidR="001015AD" w:rsidRPr="000066D8" w:rsidRDefault="001015AD" w:rsidP="002D7FF0">
            <w:pPr>
              <w:spacing w:line="300" w:lineRule="exact"/>
              <w:jc w:val="center"/>
              <w:rPr>
                <w:rFonts w:ascii="Calibri" w:eastAsia="黑体" w:hAnsi="Calibri"/>
                <w:szCs w:val="21"/>
              </w:rPr>
            </w:pPr>
            <w:r w:rsidRPr="000066D8">
              <w:rPr>
                <w:rFonts w:eastAsia="黑体" w:hint="eastAsia"/>
                <w:szCs w:val="21"/>
              </w:rPr>
              <w:t>产生、贮存</w:t>
            </w:r>
          </w:p>
          <w:p w:rsidR="001015AD" w:rsidRPr="000066D8" w:rsidRDefault="001015AD" w:rsidP="002D7FF0">
            <w:pPr>
              <w:spacing w:line="300" w:lineRule="exact"/>
              <w:jc w:val="center"/>
              <w:rPr>
                <w:rFonts w:eastAsia="黑体"/>
                <w:szCs w:val="21"/>
              </w:rPr>
            </w:pPr>
            <w:r w:rsidRPr="000066D8">
              <w:rPr>
                <w:rFonts w:eastAsia="黑体" w:hint="eastAsia"/>
                <w:szCs w:val="21"/>
              </w:rPr>
              <w:t>及处置情况</w:t>
            </w: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(1)</w:t>
            </w:r>
            <w:r w:rsidRPr="000066D8">
              <w:rPr>
                <w:rFonts w:eastAsia="黑体" w:hAnsi="黑体" w:hint="eastAsia"/>
                <w:szCs w:val="21"/>
              </w:rPr>
              <w:t>是否按规定要求建设规范的危险废物贮存场所。</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是</w:t>
            </w: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(2)</w:t>
            </w:r>
            <w:r w:rsidRPr="000066D8">
              <w:rPr>
                <w:rFonts w:eastAsia="黑体" w:hAnsi="黑体" w:hint="eastAsia"/>
                <w:szCs w:val="21"/>
              </w:rPr>
              <w:t>是否存在危险废物违规堆存。</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否</w:t>
            </w: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(3)</w:t>
            </w:r>
            <w:r w:rsidRPr="000066D8">
              <w:rPr>
                <w:rFonts w:eastAsia="黑体" w:hAnsi="黑体" w:hint="eastAsia"/>
                <w:szCs w:val="21"/>
              </w:rPr>
              <w:t>是否存在危险废物随意倾倒。</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否</w:t>
            </w: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(4)</w:t>
            </w:r>
            <w:r w:rsidRPr="000066D8">
              <w:rPr>
                <w:rFonts w:eastAsia="黑体" w:hAnsi="黑体" w:hint="eastAsia"/>
                <w:szCs w:val="21"/>
              </w:rPr>
              <w:t>是否存在危险废物私自填埋。</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否</w:t>
            </w: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(5)</w:t>
            </w:r>
            <w:r w:rsidRPr="000066D8">
              <w:rPr>
                <w:rFonts w:eastAsia="黑体" w:hAnsi="黑体" w:hint="eastAsia"/>
                <w:szCs w:val="21"/>
              </w:rPr>
              <w:t>危险废物管理是否满足规范化管理要求。</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是</w:t>
            </w: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(6)</w:t>
            </w:r>
            <w:r w:rsidRPr="000066D8">
              <w:rPr>
                <w:rFonts w:eastAsia="黑体" w:hAnsi="黑体" w:hint="eastAsia"/>
                <w:szCs w:val="21"/>
              </w:rPr>
              <w:t>疫情防控期间，医疗废物收集是否规范、及时、高效。</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不涉及</w:t>
            </w: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rPr>
                <w:rFonts w:eastAsia="黑体"/>
                <w:szCs w:val="21"/>
              </w:rPr>
            </w:pPr>
            <w:r w:rsidRPr="000066D8">
              <w:rPr>
                <w:rFonts w:eastAsia="黑体" w:hAnsi="黑体"/>
                <w:szCs w:val="21"/>
              </w:rPr>
              <w:t>(7)</w:t>
            </w:r>
            <w:r w:rsidRPr="000066D8">
              <w:rPr>
                <w:rFonts w:eastAsia="黑体" w:hAnsi="黑体" w:hint="eastAsia"/>
                <w:szCs w:val="21"/>
              </w:rPr>
              <w:t>疫情防控期间，医疗废物转运是否规范、及时、高效。</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不涉及</w:t>
            </w: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rPr>
                <w:rFonts w:eastAsia="黑体"/>
                <w:szCs w:val="21"/>
              </w:rPr>
            </w:pPr>
            <w:r w:rsidRPr="000066D8">
              <w:rPr>
                <w:rFonts w:eastAsia="黑体" w:hAnsi="黑体"/>
                <w:szCs w:val="21"/>
              </w:rPr>
              <w:t>(8)</w:t>
            </w:r>
            <w:r w:rsidRPr="000066D8">
              <w:rPr>
                <w:rFonts w:eastAsia="黑体" w:hAnsi="黑体" w:hint="eastAsia"/>
                <w:szCs w:val="21"/>
              </w:rPr>
              <w:t>疫情防控期间，医疗废物处置是否规范、及时、高效。</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不涉及</w:t>
            </w:r>
          </w:p>
        </w:tc>
      </w:tr>
      <w:tr w:rsidR="001015AD" w:rsidRPr="000066D8" w:rsidTr="002D7FF0">
        <w:trPr>
          <w:trHeight w:val="358"/>
          <w:tblHeader/>
          <w:jc w:val="center"/>
        </w:trPr>
        <w:tc>
          <w:tcPr>
            <w:tcW w:w="1280" w:type="dxa"/>
            <w:vMerge w:val="restart"/>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szCs w:val="21"/>
              </w:rPr>
            </w:pPr>
            <w:r w:rsidRPr="000066D8">
              <w:rPr>
                <w:rFonts w:eastAsia="黑体"/>
                <w:szCs w:val="21"/>
              </w:rPr>
              <w:t>2.</w:t>
            </w:r>
            <w:r w:rsidRPr="000066D8">
              <w:rPr>
                <w:rFonts w:eastAsia="黑体" w:hAnsi="黑体" w:hint="eastAsia"/>
                <w:szCs w:val="21"/>
              </w:rPr>
              <w:t>废水、废气等污染防治设施建设运行及达标情况</w:t>
            </w: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(9)</w:t>
            </w:r>
            <w:r w:rsidRPr="000066D8">
              <w:rPr>
                <w:rFonts w:eastAsia="黑体" w:hAnsi="黑体" w:hint="eastAsia"/>
                <w:szCs w:val="21"/>
              </w:rPr>
              <w:t>是否按环评和审批要求建设废水污染防治设施。</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是</w:t>
            </w: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(10)</w:t>
            </w:r>
            <w:r w:rsidRPr="000066D8">
              <w:rPr>
                <w:rFonts w:eastAsia="黑体" w:hAnsi="黑体" w:hint="eastAsia"/>
                <w:szCs w:val="21"/>
              </w:rPr>
              <w:t>是否按环评和审批要求建设废气污染防治设施。</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是</w:t>
            </w: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(11)</w:t>
            </w:r>
            <w:r w:rsidRPr="000066D8">
              <w:rPr>
                <w:rFonts w:eastAsia="黑体" w:hAnsi="黑体" w:hint="eastAsia"/>
                <w:szCs w:val="21"/>
              </w:rPr>
              <w:t>是否按环评和审批要求建设固体废物污染防治设施。</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是</w:t>
            </w: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(12)</w:t>
            </w:r>
            <w:r w:rsidRPr="000066D8">
              <w:rPr>
                <w:rFonts w:eastAsia="黑体" w:hAnsi="黑体" w:hint="eastAsia"/>
                <w:szCs w:val="21"/>
              </w:rPr>
              <w:t>是否存在不正常运行污染防治设施。</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否</w:t>
            </w: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(13)</w:t>
            </w:r>
            <w:r w:rsidRPr="000066D8">
              <w:rPr>
                <w:rFonts w:eastAsia="黑体" w:hAnsi="黑体" w:hint="eastAsia"/>
                <w:szCs w:val="21"/>
              </w:rPr>
              <w:t>是否存在暗管偷排。</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否</w:t>
            </w: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(14)</w:t>
            </w:r>
            <w:r w:rsidRPr="000066D8">
              <w:rPr>
                <w:rFonts w:eastAsia="黑体" w:hAnsi="黑体" w:hint="eastAsia"/>
                <w:szCs w:val="21"/>
              </w:rPr>
              <w:t>是否存在超标排放水污染物等违法行为。</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否</w:t>
            </w: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(15)</w:t>
            </w:r>
            <w:r w:rsidRPr="000066D8">
              <w:rPr>
                <w:rFonts w:eastAsia="黑体" w:hAnsi="黑体" w:hint="eastAsia"/>
                <w:szCs w:val="21"/>
              </w:rPr>
              <w:t>是否存在超标排放气污染物等违法行为。</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否</w:t>
            </w: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(16)</w:t>
            </w:r>
            <w:r w:rsidRPr="000066D8">
              <w:rPr>
                <w:rFonts w:eastAsia="黑体" w:hAnsi="黑体" w:hint="eastAsia"/>
                <w:szCs w:val="21"/>
              </w:rPr>
              <w:t>疫情防控期间，医疗污水是否全部收集处置。</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不涉及</w:t>
            </w: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(17)</w:t>
            </w:r>
            <w:r w:rsidRPr="000066D8">
              <w:rPr>
                <w:rFonts w:eastAsia="黑体" w:hAnsi="黑体" w:hint="eastAsia"/>
                <w:szCs w:val="21"/>
              </w:rPr>
              <w:t>疫情防控期间，医疗污水治理设施是否正常运行。</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不涉及</w:t>
            </w: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(18)</w:t>
            </w:r>
            <w:r w:rsidRPr="000066D8">
              <w:rPr>
                <w:rFonts w:eastAsia="黑体" w:hAnsi="黑体" w:hint="eastAsia"/>
                <w:szCs w:val="21"/>
              </w:rPr>
              <w:t>疫情防控期间，医疗污水是否达标排放。</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不涉及</w:t>
            </w:r>
          </w:p>
        </w:tc>
      </w:tr>
      <w:tr w:rsidR="001015AD" w:rsidRPr="000066D8" w:rsidTr="002D7FF0">
        <w:trPr>
          <w:trHeight w:val="358"/>
          <w:tblHeader/>
          <w:jc w:val="center"/>
        </w:trPr>
        <w:tc>
          <w:tcPr>
            <w:tcW w:w="1280" w:type="dxa"/>
            <w:vMerge w:val="restart"/>
            <w:tcBorders>
              <w:top w:val="single" w:sz="4" w:space="0" w:color="auto"/>
              <w:left w:val="single" w:sz="8" w:space="0" w:color="auto"/>
              <w:bottom w:val="single" w:sz="4" w:space="0" w:color="auto"/>
              <w:right w:val="single" w:sz="4" w:space="0" w:color="auto"/>
            </w:tcBorders>
          </w:tcPr>
          <w:p w:rsidR="001015AD" w:rsidRPr="000066D8" w:rsidRDefault="001015AD" w:rsidP="002D7FF0">
            <w:pPr>
              <w:spacing w:line="300" w:lineRule="exact"/>
              <w:jc w:val="center"/>
              <w:rPr>
                <w:rFonts w:eastAsia="黑体" w:hAnsi="黑体"/>
                <w:szCs w:val="21"/>
              </w:rPr>
            </w:pPr>
          </w:p>
          <w:p w:rsidR="001015AD" w:rsidRPr="000066D8" w:rsidRDefault="001015AD" w:rsidP="002D7FF0">
            <w:pPr>
              <w:spacing w:line="300" w:lineRule="exact"/>
              <w:jc w:val="center"/>
              <w:rPr>
                <w:rFonts w:ascii="Calibri" w:eastAsia="黑体" w:hAnsi="黑体"/>
                <w:szCs w:val="21"/>
              </w:rPr>
            </w:pPr>
          </w:p>
          <w:p w:rsidR="001015AD" w:rsidRPr="000066D8" w:rsidRDefault="001015AD" w:rsidP="002D7FF0">
            <w:pPr>
              <w:spacing w:line="300" w:lineRule="exact"/>
              <w:jc w:val="center"/>
              <w:rPr>
                <w:rFonts w:eastAsia="黑体" w:hAnsi="黑体"/>
                <w:szCs w:val="21"/>
              </w:rPr>
            </w:pPr>
            <w:r w:rsidRPr="000066D8">
              <w:rPr>
                <w:rFonts w:eastAsia="黑体" w:hAnsi="黑体"/>
                <w:szCs w:val="21"/>
              </w:rPr>
              <w:t>3.</w:t>
            </w:r>
            <w:r w:rsidRPr="000066D8">
              <w:rPr>
                <w:rFonts w:eastAsia="黑体" w:hAnsi="黑体" w:hint="eastAsia"/>
                <w:szCs w:val="21"/>
              </w:rPr>
              <w:t>清污分流、雨污分流情况</w:t>
            </w: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(19)</w:t>
            </w:r>
            <w:r w:rsidRPr="000066D8">
              <w:rPr>
                <w:rFonts w:eastAsia="黑体" w:hAnsi="黑体" w:hint="eastAsia"/>
                <w:szCs w:val="21"/>
              </w:rPr>
              <w:t>是否实现清污分流。</w:t>
            </w:r>
          </w:p>
        </w:tc>
        <w:tc>
          <w:tcPr>
            <w:tcW w:w="825"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是</w:t>
            </w:r>
          </w:p>
        </w:tc>
        <w:tc>
          <w:tcPr>
            <w:tcW w:w="850"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jc w:val="center"/>
              <w:rPr>
                <w:rFonts w:eastAsia="黑体" w:hAnsi="黑体"/>
                <w:szCs w:val="21"/>
              </w:rPr>
            </w:pPr>
          </w:p>
        </w:tc>
        <w:tc>
          <w:tcPr>
            <w:tcW w:w="1013" w:type="dxa"/>
            <w:tcBorders>
              <w:top w:val="single" w:sz="4" w:space="0" w:color="auto"/>
              <w:left w:val="single" w:sz="4" w:space="0" w:color="auto"/>
              <w:bottom w:val="single" w:sz="4" w:space="0" w:color="auto"/>
              <w:right w:val="single" w:sz="8" w:space="0" w:color="auto"/>
            </w:tcBorders>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hAnsi="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(20)</w:t>
            </w:r>
            <w:r w:rsidRPr="000066D8">
              <w:rPr>
                <w:rFonts w:eastAsia="黑体" w:hAnsi="黑体" w:hint="eastAsia"/>
                <w:szCs w:val="21"/>
              </w:rPr>
              <w:t>是否实现雨污分流。</w:t>
            </w:r>
          </w:p>
        </w:tc>
        <w:tc>
          <w:tcPr>
            <w:tcW w:w="825"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是</w:t>
            </w:r>
          </w:p>
        </w:tc>
        <w:tc>
          <w:tcPr>
            <w:tcW w:w="850"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jc w:val="center"/>
              <w:rPr>
                <w:rFonts w:eastAsia="黑体" w:hAnsi="黑体"/>
                <w:szCs w:val="21"/>
              </w:rPr>
            </w:pPr>
          </w:p>
        </w:tc>
        <w:tc>
          <w:tcPr>
            <w:tcW w:w="1013" w:type="dxa"/>
            <w:tcBorders>
              <w:top w:val="single" w:sz="4" w:space="0" w:color="auto"/>
              <w:left w:val="single" w:sz="4" w:space="0" w:color="auto"/>
              <w:bottom w:val="single" w:sz="4" w:space="0" w:color="auto"/>
              <w:right w:val="single" w:sz="8" w:space="0" w:color="auto"/>
            </w:tcBorders>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hAnsi="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(21)</w:t>
            </w:r>
            <w:r w:rsidRPr="000066D8">
              <w:rPr>
                <w:rFonts w:eastAsia="黑体" w:hAnsi="黑体" w:hint="eastAsia"/>
                <w:szCs w:val="21"/>
              </w:rPr>
              <w:t>是否存在废水进入清净下水管网排放。</w:t>
            </w:r>
          </w:p>
        </w:tc>
        <w:tc>
          <w:tcPr>
            <w:tcW w:w="825"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jc w:val="center"/>
              <w:rPr>
                <w:rFonts w:eastAsia="黑体" w:hAnsi="黑体"/>
                <w:szCs w:val="21"/>
              </w:rPr>
            </w:pPr>
          </w:p>
        </w:tc>
        <w:tc>
          <w:tcPr>
            <w:tcW w:w="850"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否</w:t>
            </w:r>
          </w:p>
        </w:tc>
        <w:tc>
          <w:tcPr>
            <w:tcW w:w="1013" w:type="dxa"/>
            <w:tcBorders>
              <w:top w:val="single" w:sz="4" w:space="0" w:color="auto"/>
              <w:left w:val="single" w:sz="4" w:space="0" w:color="auto"/>
              <w:bottom w:val="single" w:sz="4" w:space="0" w:color="auto"/>
              <w:right w:val="single" w:sz="8" w:space="0" w:color="auto"/>
            </w:tcBorders>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hAnsi="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(22)</w:t>
            </w:r>
            <w:r w:rsidRPr="000066D8">
              <w:rPr>
                <w:rFonts w:eastAsia="黑体" w:hAnsi="黑体" w:hint="eastAsia"/>
                <w:szCs w:val="21"/>
              </w:rPr>
              <w:t>是否存在清净下水进入废水处理设施稀释排放等问题。</w:t>
            </w:r>
          </w:p>
        </w:tc>
        <w:tc>
          <w:tcPr>
            <w:tcW w:w="825"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jc w:val="center"/>
              <w:rPr>
                <w:rFonts w:eastAsia="黑体" w:hAnsi="黑体"/>
                <w:szCs w:val="21"/>
              </w:rPr>
            </w:pPr>
          </w:p>
        </w:tc>
        <w:tc>
          <w:tcPr>
            <w:tcW w:w="850"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否</w:t>
            </w:r>
          </w:p>
        </w:tc>
        <w:tc>
          <w:tcPr>
            <w:tcW w:w="1013" w:type="dxa"/>
            <w:tcBorders>
              <w:top w:val="single" w:sz="4" w:space="0" w:color="auto"/>
              <w:left w:val="single" w:sz="4" w:space="0" w:color="auto"/>
              <w:bottom w:val="single" w:sz="4" w:space="0" w:color="auto"/>
              <w:right w:val="single" w:sz="8" w:space="0" w:color="auto"/>
            </w:tcBorders>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val="restart"/>
            <w:tcBorders>
              <w:top w:val="single" w:sz="4" w:space="0" w:color="auto"/>
              <w:left w:val="single" w:sz="8" w:space="0" w:color="auto"/>
              <w:bottom w:val="single" w:sz="4" w:space="0" w:color="auto"/>
              <w:right w:val="single" w:sz="4" w:space="0" w:color="auto"/>
            </w:tcBorders>
          </w:tcPr>
          <w:p w:rsidR="001015AD" w:rsidRPr="000066D8" w:rsidRDefault="001015AD" w:rsidP="002D7FF0">
            <w:pPr>
              <w:spacing w:line="300" w:lineRule="exact"/>
              <w:jc w:val="center"/>
              <w:rPr>
                <w:rFonts w:eastAsia="黑体" w:hAnsi="黑体"/>
                <w:szCs w:val="21"/>
              </w:rPr>
            </w:pPr>
          </w:p>
          <w:p w:rsidR="001015AD" w:rsidRPr="000066D8" w:rsidRDefault="001015AD" w:rsidP="002D7FF0">
            <w:pPr>
              <w:spacing w:line="300" w:lineRule="exact"/>
              <w:jc w:val="center"/>
              <w:rPr>
                <w:rFonts w:ascii="Calibri" w:eastAsia="黑体" w:hAnsi="黑体"/>
                <w:szCs w:val="21"/>
              </w:rPr>
            </w:pPr>
          </w:p>
          <w:p w:rsidR="001015AD" w:rsidRPr="000066D8" w:rsidRDefault="001015AD" w:rsidP="002D7FF0">
            <w:pPr>
              <w:spacing w:line="300" w:lineRule="exact"/>
              <w:jc w:val="center"/>
              <w:rPr>
                <w:rFonts w:eastAsia="黑体" w:hAnsi="黑体"/>
                <w:szCs w:val="21"/>
              </w:rPr>
            </w:pPr>
          </w:p>
          <w:p w:rsidR="001015AD" w:rsidRPr="000066D8" w:rsidRDefault="001015AD" w:rsidP="002D7FF0">
            <w:pPr>
              <w:spacing w:line="300" w:lineRule="exact"/>
              <w:jc w:val="center"/>
              <w:rPr>
                <w:rFonts w:eastAsia="黑体" w:hAnsi="黑体"/>
                <w:szCs w:val="21"/>
              </w:rPr>
            </w:pPr>
            <w:r w:rsidRPr="000066D8">
              <w:rPr>
                <w:rFonts w:eastAsia="黑体" w:hAnsi="黑体"/>
                <w:szCs w:val="21"/>
              </w:rPr>
              <w:t>4.</w:t>
            </w:r>
            <w:r w:rsidRPr="000066D8">
              <w:rPr>
                <w:rFonts w:eastAsia="黑体" w:hAnsi="黑体" w:hint="eastAsia"/>
                <w:szCs w:val="21"/>
              </w:rPr>
              <w:t>自动监测设施安装、联网及运行情况</w:t>
            </w: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lastRenderedPageBreak/>
              <w:t>(23)</w:t>
            </w:r>
            <w:r w:rsidRPr="000066D8">
              <w:rPr>
                <w:rFonts w:eastAsia="黑体" w:hAnsi="黑体" w:hint="eastAsia"/>
                <w:szCs w:val="21"/>
              </w:rPr>
              <w:t>是否按要求实现废水在线自动监测，并与生态环境部门联网。</w:t>
            </w:r>
          </w:p>
        </w:tc>
        <w:tc>
          <w:tcPr>
            <w:tcW w:w="825"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是</w:t>
            </w:r>
          </w:p>
        </w:tc>
        <w:tc>
          <w:tcPr>
            <w:tcW w:w="850"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widowControl/>
              <w:jc w:val="left"/>
              <w:rPr>
                <w:rFonts w:ascii="Calibri" w:hAnsi="Calibri"/>
                <w:szCs w:val="22"/>
              </w:rPr>
            </w:pPr>
          </w:p>
        </w:tc>
        <w:tc>
          <w:tcPr>
            <w:tcW w:w="1013" w:type="dxa"/>
            <w:tcBorders>
              <w:top w:val="single" w:sz="4" w:space="0" w:color="auto"/>
              <w:left w:val="single" w:sz="4" w:space="0" w:color="auto"/>
              <w:bottom w:val="single" w:sz="4" w:space="0" w:color="auto"/>
              <w:right w:val="single" w:sz="8" w:space="0" w:color="auto"/>
            </w:tcBorders>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hAnsi="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(24)</w:t>
            </w:r>
            <w:r w:rsidRPr="000066D8">
              <w:rPr>
                <w:rFonts w:eastAsia="黑体" w:hAnsi="黑体" w:hint="eastAsia"/>
                <w:szCs w:val="21"/>
              </w:rPr>
              <w:t>是否按要求实现清净下水在线自动监测，并与生态环境部门联网。</w:t>
            </w:r>
          </w:p>
        </w:tc>
        <w:tc>
          <w:tcPr>
            <w:tcW w:w="825"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jc w:val="center"/>
              <w:rPr>
                <w:rFonts w:eastAsia="黑体" w:hAnsi="黑体"/>
                <w:szCs w:val="21"/>
              </w:rPr>
            </w:pPr>
          </w:p>
        </w:tc>
        <w:tc>
          <w:tcPr>
            <w:tcW w:w="850"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否</w:t>
            </w:r>
          </w:p>
        </w:tc>
        <w:tc>
          <w:tcPr>
            <w:tcW w:w="1013" w:type="dxa"/>
            <w:tcBorders>
              <w:top w:val="single" w:sz="4" w:space="0" w:color="auto"/>
              <w:left w:val="single" w:sz="4" w:space="0" w:color="auto"/>
              <w:bottom w:val="single" w:sz="4" w:space="0" w:color="auto"/>
              <w:right w:val="single" w:sz="8" w:space="0" w:color="auto"/>
            </w:tcBorders>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hAnsi="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(25)</w:t>
            </w:r>
            <w:r w:rsidRPr="000066D8">
              <w:rPr>
                <w:rFonts w:eastAsia="黑体" w:hAnsi="黑体" w:hint="eastAsia"/>
                <w:szCs w:val="21"/>
              </w:rPr>
              <w:t>是否按要求实现废气在线自动监测，并与生态环境部门联网。</w:t>
            </w:r>
          </w:p>
        </w:tc>
        <w:tc>
          <w:tcPr>
            <w:tcW w:w="825"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是</w:t>
            </w:r>
          </w:p>
        </w:tc>
        <w:tc>
          <w:tcPr>
            <w:tcW w:w="850"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widowControl/>
              <w:jc w:val="left"/>
              <w:rPr>
                <w:rFonts w:ascii="Calibri" w:hAnsi="Calibri"/>
                <w:szCs w:val="22"/>
              </w:rPr>
            </w:pPr>
          </w:p>
        </w:tc>
        <w:tc>
          <w:tcPr>
            <w:tcW w:w="1013" w:type="dxa"/>
            <w:tcBorders>
              <w:top w:val="single" w:sz="4" w:space="0" w:color="auto"/>
              <w:left w:val="single" w:sz="4" w:space="0" w:color="auto"/>
              <w:bottom w:val="single" w:sz="4" w:space="0" w:color="auto"/>
              <w:right w:val="single" w:sz="8" w:space="0" w:color="auto"/>
            </w:tcBorders>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hAnsi="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(26)</w:t>
            </w:r>
            <w:r w:rsidRPr="000066D8">
              <w:rPr>
                <w:rFonts w:eastAsia="黑体" w:hAnsi="黑体" w:hint="eastAsia"/>
                <w:szCs w:val="21"/>
              </w:rPr>
              <w:t>运行维护记录是否符合规范要求。</w:t>
            </w:r>
          </w:p>
        </w:tc>
        <w:tc>
          <w:tcPr>
            <w:tcW w:w="825"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是</w:t>
            </w:r>
          </w:p>
        </w:tc>
        <w:tc>
          <w:tcPr>
            <w:tcW w:w="850"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jc w:val="center"/>
              <w:rPr>
                <w:rFonts w:eastAsia="黑体" w:hAnsi="黑体"/>
                <w:szCs w:val="21"/>
              </w:rPr>
            </w:pPr>
          </w:p>
        </w:tc>
        <w:tc>
          <w:tcPr>
            <w:tcW w:w="1013" w:type="dxa"/>
            <w:tcBorders>
              <w:top w:val="single" w:sz="4" w:space="0" w:color="auto"/>
              <w:left w:val="single" w:sz="4" w:space="0" w:color="auto"/>
              <w:bottom w:val="single" w:sz="4" w:space="0" w:color="auto"/>
              <w:right w:val="single" w:sz="8" w:space="0" w:color="auto"/>
            </w:tcBorders>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hAnsi="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(27)</w:t>
            </w:r>
            <w:r w:rsidRPr="000066D8">
              <w:rPr>
                <w:rFonts w:eastAsia="黑体" w:hAnsi="黑体" w:hint="eastAsia"/>
                <w:szCs w:val="21"/>
              </w:rPr>
              <w:t>是否存在弄虚作假、故意扰乱自动监测设施运行等问题。</w:t>
            </w:r>
          </w:p>
        </w:tc>
        <w:tc>
          <w:tcPr>
            <w:tcW w:w="825"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jc w:val="center"/>
              <w:rPr>
                <w:rFonts w:eastAsia="黑体" w:hAnsi="黑体"/>
                <w:szCs w:val="21"/>
              </w:rPr>
            </w:pPr>
          </w:p>
        </w:tc>
        <w:tc>
          <w:tcPr>
            <w:tcW w:w="850"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否</w:t>
            </w:r>
          </w:p>
        </w:tc>
        <w:tc>
          <w:tcPr>
            <w:tcW w:w="1013" w:type="dxa"/>
            <w:tcBorders>
              <w:top w:val="single" w:sz="4" w:space="0" w:color="auto"/>
              <w:left w:val="single" w:sz="4" w:space="0" w:color="auto"/>
              <w:bottom w:val="single" w:sz="4" w:space="0" w:color="auto"/>
              <w:right w:val="single" w:sz="8" w:space="0" w:color="auto"/>
            </w:tcBorders>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val="restart"/>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szCs w:val="21"/>
              </w:rPr>
            </w:pPr>
            <w:r w:rsidRPr="000066D8">
              <w:rPr>
                <w:rFonts w:eastAsia="黑体"/>
                <w:szCs w:val="21"/>
              </w:rPr>
              <w:t>5.</w:t>
            </w:r>
            <w:r w:rsidRPr="000066D8">
              <w:rPr>
                <w:rFonts w:eastAsia="黑体" w:hint="eastAsia"/>
                <w:szCs w:val="21"/>
              </w:rPr>
              <w:t>环境应急监测预警措施落实情况</w:t>
            </w: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(28)</w:t>
            </w:r>
            <w:r w:rsidRPr="000066D8">
              <w:rPr>
                <w:rFonts w:eastAsia="黑体" w:hAnsi="黑体" w:hint="eastAsia"/>
                <w:szCs w:val="21"/>
              </w:rPr>
              <w:t>是否按要求在风险单元安装自动监测预警装置。</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是</w:t>
            </w: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(29)</w:t>
            </w:r>
            <w:r w:rsidRPr="000066D8">
              <w:rPr>
                <w:rFonts w:eastAsia="黑体" w:hAnsi="黑体" w:hint="eastAsia"/>
                <w:szCs w:val="21"/>
              </w:rPr>
              <w:t>自动监测预警装置是否保持良好运行。</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是</w:t>
            </w: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val="restart"/>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szCs w:val="21"/>
              </w:rPr>
            </w:pPr>
            <w:r w:rsidRPr="000066D8">
              <w:rPr>
                <w:rFonts w:eastAsia="黑体"/>
                <w:szCs w:val="21"/>
              </w:rPr>
              <w:t>6.</w:t>
            </w:r>
            <w:r w:rsidRPr="000066D8">
              <w:rPr>
                <w:rFonts w:eastAsia="黑体" w:hint="eastAsia"/>
                <w:szCs w:val="21"/>
              </w:rPr>
              <w:t>环境应急防范设施措施落实情况</w:t>
            </w: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(30)</w:t>
            </w:r>
            <w:r w:rsidRPr="000066D8">
              <w:rPr>
                <w:rFonts w:eastAsia="黑体" w:hAnsi="黑体" w:hint="eastAsia"/>
                <w:szCs w:val="21"/>
              </w:rPr>
              <w:t>是否科学合理设置围堰、应急池等防范设施。</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是</w:t>
            </w: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left"/>
              <w:rPr>
                <w:rFonts w:eastAsia="黑体" w:hAnsi="黑体"/>
                <w:szCs w:val="21"/>
              </w:rPr>
            </w:pPr>
            <w:r w:rsidRPr="000066D8">
              <w:rPr>
                <w:rFonts w:eastAsia="黑体" w:hAnsi="黑体"/>
                <w:szCs w:val="21"/>
              </w:rPr>
              <w:t>(31)</w:t>
            </w:r>
            <w:r w:rsidRPr="000066D8">
              <w:rPr>
                <w:rFonts w:eastAsia="黑体" w:hAnsi="黑体" w:hint="eastAsia"/>
                <w:szCs w:val="21"/>
              </w:rPr>
              <w:t>是否在罐区等风险点安装自动喷淋等应急设施。</w:t>
            </w:r>
          </w:p>
        </w:tc>
        <w:tc>
          <w:tcPr>
            <w:tcW w:w="825" w:type="dxa"/>
            <w:tcBorders>
              <w:top w:val="single" w:sz="4" w:space="0" w:color="auto"/>
              <w:left w:val="single" w:sz="4" w:space="0" w:color="auto"/>
              <w:bottom w:val="single" w:sz="4" w:space="0" w:color="auto"/>
              <w:right w:val="single" w:sz="4" w:space="0" w:color="auto"/>
            </w:tcBorders>
            <w:tcMar>
              <w:top w:w="57" w:type="dxa"/>
              <w:left w:w="0" w:type="dxa"/>
              <w:bottom w:w="57" w:type="dxa"/>
              <w:right w:w="0" w:type="dxa"/>
            </w:tcMar>
            <w:vAlign w:val="center"/>
          </w:tcPr>
          <w:p w:rsidR="001015AD" w:rsidRPr="000066D8" w:rsidRDefault="00D06071" w:rsidP="002D7FF0">
            <w:pPr>
              <w:spacing w:line="300" w:lineRule="exact"/>
              <w:jc w:val="center"/>
              <w:rPr>
                <w:rFonts w:eastAsia="黑体" w:hAnsi="黑体"/>
                <w:szCs w:val="21"/>
              </w:rPr>
            </w:pPr>
            <w:r>
              <w:rPr>
                <w:rFonts w:eastAsia="黑体" w:hAnsi="黑体" w:hint="eastAsia"/>
                <w:szCs w:val="21"/>
              </w:rPr>
              <w:t>是</w:t>
            </w: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widowControl/>
              <w:jc w:val="left"/>
              <w:rPr>
                <w:rFonts w:ascii="Calibri" w:hAnsi="Calibri"/>
                <w:szCs w:val="22"/>
              </w:rPr>
            </w:pP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358"/>
          <w:tblHeader/>
          <w:jc w:val="center"/>
        </w:trPr>
        <w:tc>
          <w:tcPr>
            <w:tcW w:w="1280" w:type="dxa"/>
            <w:vMerge/>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r w:rsidRPr="000066D8">
              <w:rPr>
                <w:rFonts w:eastAsia="黑体" w:hAnsi="黑体"/>
                <w:szCs w:val="21"/>
              </w:rPr>
              <w:t>(32)</w:t>
            </w:r>
            <w:r w:rsidRPr="000066D8">
              <w:rPr>
                <w:rFonts w:eastAsia="黑体" w:hAnsi="黑体" w:hint="eastAsia"/>
                <w:szCs w:val="21"/>
              </w:rPr>
              <w:t>是否按规定配备足够的应急处置物资。</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是</w:t>
            </w: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p>
        </w:tc>
      </w:tr>
      <w:tr w:rsidR="001015AD" w:rsidRPr="000066D8" w:rsidTr="002D7FF0">
        <w:trPr>
          <w:trHeight w:val="1342"/>
          <w:tblHeader/>
          <w:jc w:val="center"/>
        </w:trPr>
        <w:tc>
          <w:tcPr>
            <w:tcW w:w="1280" w:type="dxa"/>
            <w:tcBorders>
              <w:top w:val="single" w:sz="4" w:space="0" w:color="auto"/>
              <w:left w:val="single" w:sz="8"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szCs w:val="21"/>
              </w:rPr>
            </w:pPr>
            <w:r w:rsidRPr="000066D8">
              <w:rPr>
                <w:rFonts w:eastAsia="黑体"/>
                <w:szCs w:val="21"/>
              </w:rPr>
              <w:t>7.</w:t>
            </w:r>
            <w:r w:rsidRPr="000066D8">
              <w:rPr>
                <w:rFonts w:eastAsia="黑体" w:hint="eastAsia"/>
                <w:szCs w:val="21"/>
              </w:rPr>
              <w:t>土壤环境风险排查治理情况</w:t>
            </w:r>
          </w:p>
        </w:tc>
        <w:tc>
          <w:tcPr>
            <w:tcW w:w="5373" w:type="dxa"/>
            <w:tcBorders>
              <w:top w:val="single" w:sz="4" w:space="0" w:color="auto"/>
              <w:left w:val="single" w:sz="4" w:space="0" w:color="auto"/>
              <w:bottom w:val="single" w:sz="4" w:space="0" w:color="auto"/>
              <w:right w:val="single" w:sz="4" w:space="0" w:color="auto"/>
            </w:tcBorders>
          </w:tcPr>
          <w:p w:rsidR="001015AD" w:rsidRPr="000066D8" w:rsidRDefault="001015AD" w:rsidP="002D7FF0">
            <w:pPr>
              <w:spacing w:line="300" w:lineRule="exact"/>
              <w:rPr>
                <w:rFonts w:eastAsia="黑体" w:hAnsi="黑体"/>
                <w:szCs w:val="21"/>
              </w:rPr>
            </w:pPr>
          </w:p>
          <w:p w:rsidR="001015AD" w:rsidRPr="000066D8" w:rsidRDefault="001015AD" w:rsidP="002D7FF0">
            <w:pPr>
              <w:spacing w:line="300" w:lineRule="exact"/>
              <w:rPr>
                <w:rFonts w:eastAsia="黑体" w:hAnsi="黑体"/>
                <w:szCs w:val="21"/>
              </w:rPr>
            </w:pPr>
            <w:r w:rsidRPr="000066D8">
              <w:rPr>
                <w:rFonts w:eastAsia="黑体" w:hAnsi="黑体"/>
                <w:szCs w:val="21"/>
              </w:rPr>
              <w:t>(33)</w:t>
            </w:r>
            <w:r w:rsidRPr="000066D8">
              <w:rPr>
                <w:rFonts w:eastAsia="黑体" w:hAnsi="黑体" w:hint="eastAsia"/>
                <w:szCs w:val="21"/>
              </w:rPr>
              <w:t>在生产过程中是否存在可能影响土壤环境安全的隐患或潜在风险。</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hAnsi="黑体"/>
                <w:szCs w:val="21"/>
              </w:rPr>
            </w:pPr>
            <w:r w:rsidRPr="000066D8">
              <w:rPr>
                <w:rFonts w:eastAsia="黑体" w:hAnsi="黑体" w:hint="eastAsia"/>
                <w:szCs w:val="21"/>
              </w:rPr>
              <w:t>否</w:t>
            </w: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hAnsi="黑体"/>
                <w:szCs w:val="21"/>
              </w:rPr>
            </w:pPr>
          </w:p>
        </w:tc>
      </w:tr>
      <w:tr w:rsidR="001015AD" w:rsidRPr="000066D8" w:rsidTr="002D7FF0">
        <w:trPr>
          <w:tblHeader/>
          <w:jc w:val="center"/>
        </w:trPr>
        <w:tc>
          <w:tcPr>
            <w:tcW w:w="1280" w:type="dxa"/>
            <w:vMerge w:val="restart"/>
            <w:tcBorders>
              <w:top w:val="single" w:sz="4" w:space="0" w:color="auto"/>
              <w:left w:val="single" w:sz="8" w:space="0" w:color="auto"/>
              <w:bottom w:val="single" w:sz="8" w:space="0" w:color="auto"/>
              <w:right w:val="single" w:sz="4" w:space="0" w:color="auto"/>
            </w:tcBorders>
            <w:vAlign w:val="center"/>
          </w:tcPr>
          <w:p w:rsidR="001015AD" w:rsidRPr="000066D8" w:rsidRDefault="001015AD" w:rsidP="002D7FF0">
            <w:pPr>
              <w:spacing w:line="300" w:lineRule="exact"/>
              <w:jc w:val="center"/>
              <w:rPr>
                <w:rFonts w:eastAsia="黑体"/>
                <w:szCs w:val="21"/>
              </w:rPr>
            </w:pPr>
            <w:r w:rsidRPr="000066D8">
              <w:rPr>
                <w:rFonts w:eastAsia="黑体"/>
                <w:szCs w:val="21"/>
              </w:rPr>
              <w:t>8.</w:t>
            </w:r>
            <w:r w:rsidRPr="000066D8">
              <w:rPr>
                <w:rFonts w:eastAsia="黑体" w:hint="eastAsia"/>
                <w:szCs w:val="21"/>
              </w:rPr>
              <w:t>企业环境影响评价和“三同时”制度执行情况</w:t>
            </w:r>
          </w:p>
        </w:tc>
        <w:tc>
          <w:tcPr>
            <w:tcW w:w="5373"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rPr>
                <w:rFonts w:eastAsia="黑体"/>
                <w:szCs w:val="21"/>
              </w:rPr>
            </w:pPr>
            <w:r w:rsidRPr="000066D8">
              <w:rPr>
                <w:rFonts w:eastAsia="黑体" w:hAnsi="黑体"/>
                <w:szCs w:val="21"/>
              </w:rPr>
              <w:t>(34)</w:t>
            </w:r>
            <w:r w:rsidRPr="000066D8">
              <w:rPr>
                <w:rFonts w:eastAsia="黑体" w:hAnsi="黑体" w:hint="eastAsia"/>
                <w:szCs w:val="21"/>
              </w:rPr>
              <w:t>是否开展项目环境影响评价，并取得安环部门批复。</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szCs w:val="21"/>
              </w:rPr>
            </w:pPr>
            <w:r w:rsidRPr="000066D8">
              <w:rPr>
                <w:rFonts w:eastAsia="黑体" w:hint="eastAsia"/>
                <w:szCs w:val="21"/>
              </w:rPr>
              <w:t>是</w:t>
            </w: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szCs w:val="21"/>
              </w:rPr>
            </w:pP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szCs w:val="21"/>
              </w:rPr>
            </w:pPr>
          </w:p>
        </w:tc>
      </w:tr>
      <w:tr w:rsidR="001015AD" w:rsidRPr="000066D8" w:rsidTr="002D7FF0">
        <w:trPr>
          <w:tblHeader/>
          <w:jc w:val="center"/>
        </w:trPr>
        <w:tc>
          <w:tcPr>
            <w:tcW w:w="1280" w:type="dxa"/>
            <w:vMerge/>
            <w:tcBorders>
              <w:top w:val="single" w:sz="4" w:space="0" w:color="auto"/>
              <w:left w:val="single" w:sz="8" w:space="0" w:color="auto"/>
              <w:bottom w:val="single" w:sz="8"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rPr>
                <w:rFonts w:eastAsia="黑体"/>
                <w:szCs w:val="21"/>
              </w:rPr>
            </w:pPr>
            <w:r w:rsidRPr="000066D8">
              <w:rPr>
                <w:rFonts w:eastAsia="黑体" w:hAnsi="黑体"/>
                <w:szCs w:val="21"/>
              </w:rPr>
              <w:t>(35)</w:t>
            </w:r>
            <w:r w:rsidRPr="000066D8">
              <w:rPr>
                <w:rFonts w:eastAsia="黑体" w:hAnsi="黑体" w:hint="eastAsia"/>
                <w:szCs w:val="21"/>
              </w:rPr>
              <w:t>是否开展项目竣工环境保护设施“三同时”验收。</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szCs w:val="21"/>
              </w:rPr>
            </w:pPr>
            <w:r w:rsidRPr="000066D8">
              <w:rPr>
                <w:rFonts w:eastAsia="黑体" w:hint="eastAsia"/>
                <w:szCs w:val="21"/>
              </w:rPr>
              <w:t>是</w:t>
            </w: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szCs w:val="21"/>
              </w:rPr>
            </w:pP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szCs w:val="21"/>
              </w:rPr>
            </w:pPr>
          </w:p>
        </w:tc>
      </w:tr>
      <w:tr w:rsidR="001015AD" w:rsidRPr="000066D8" w:rsidTr="002D7FF0">
        <w:trPr>
          <w:tblHeader/>
          <w:jc w:val="center"/>
        </w:trPr>
        <w:tc>
          <w:tcPr>
            <w:tcW w:w="1280" w:type="dxa"/>
            <w:vMerge/>
            <w:tcBorders>
              <w:top w:val="single" w:sz="4" w:space="0" w:color="auto"/>
              <w:left w:val="single" w:sz="8" w:space="0" w:color="auto"/>
              <w:bottom w:val="single" w:sz="8"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rPr>
                <w:rFonts w:eastAsia="黑体"/>
                <w:szCs w:val="21"/>
              </w:rPr>
            </w:pPr>
            <w:r w:rsidRPr="000066D8">
              <w:rPr>
                <w:rFonts w:eastAsia="黑体" w:hAnsi="黑体"/>
                <w:szCs w:val="21"/>
              </w:rPr>
              <w:t>(36)</w:t>
            </w:r>
            <w:r w:rsidRPr="000066D8">
              <w:rPr>
                <w:rFonts w:eastAsia="黑体" w:hAnsi="黑体" w:hint="eastAsia"/>
                <w:szCs w:val="21"/>
              </w:rPr>
              <w:t>是否存在项目未批先建。</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szCs w:val="21"/>
              </w:rPr>
            </w:pPr>
            <w:r w:rsidRPr="000066D8">
              <w:rPr>
                <w:rFonts w:eastAsia="黑体" w:hint="eastAsia"/>
                <w:szCs w:val="21"/>
              </w:rPr>
              <w:t>否</w:t>
            </w: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szCs w:val="21"/>
              </w:rPr>
            </w:pPr>
          </w:p>
        </w:tc>
      </w:tr>
      <w:tr w:rsidR="001015AD" w:rsidRPr="000066D8" w:rsidTr="002D7FF0">
        <w:trPr>
          <w:tblHeader/>
          <w:jc w:val="center"/>
        </w:trPr>
        <w:tc>
          <w:tcPr>
            <w:tcW w:w="1280" w:type="dxa"/>
            <w:vMerge/>
            <w:tcBorders>
              <w:top w:val="single" w:sz="4" w:space="0" w:color="auto"/>
              <w:left w:val="single" w:sz="8" w:space="0" w:color="auto"/>
              <w:bottom w:val="single" w:sz="8"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rPr>
                <w:rFonts w:eastAsia="黑体"/>
                <w:szCs w:val="21"/>
              </w:rPr>
            </w:pPr>
            <w:r w:rsidRPr="000066D8">
              <w:rPr>
                <w:rFonts w:eastAsia="黑体" w:hAnsi="黑体"/>
                <w:szCs w:val="21"/>
              </w:rPr>
              <w:t>(37)</w:t>
            </w:r>
            <w:r w:rsidRPr="000066D8">
              <w:rPr>
                <w:rFonts w:eastAsia="黑体" w:hAnsi="黑体" w:hint="eastAsia"/>
                <w:szCs w:val="21"/>
              </w:rPr>
              <w:t>是否存在项目未验先产。</w:t>
            </w:r>
          </w:p>
        </w:tc>
        <w:tc>
          <w:tcPr>
            <w:tcW w:w="825"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1015AD" w:rsidRPr="000066D8" w:rsidRDefault="001015AD" w:rsidP="002D7FF0">
            <w:pPr>
              <w:spacing w:line="300" w:lineRule="exact"/>
              <w:jc w:val="center"/>
              <w:rPr>
                <w:rFonts w:eastAsia="黑体"/>
                <w:szCs w:val="21"/>
              </w:rPr>
            </w:pPr>
            <w:r w:rsidRPr="000066D8">
              <w:rPr>
                <w:rFonts w:eastAsia="黑体" w:hint="eastAsia"/>
                <w:szCs w:val="21"/>
              </w:rPr>
              <w:t>否</w:t>
            </w:r>
          </w:p>
        </w:tc>
        <w:tc>
          <w:tcPr>
            <w:tcW w:w="1013" w:type="dxa"/>
            <w:tcBorders>
              <w:top w:val="single" w:sz="4" w:space="0" w:color="auto"/>
              <w:left w:val="single" w:sz="4" w:space="0" w:color="auto"/>
              <w:bottom w:val="single" w:sz="4" w:space="0" w:color="auto"/>
              <w:right w:val="single" w:sz="8" w:space="0" w:color="auto"/>
            </w:tcBorders>
            <w:vAlign w:val="center"/>
          </w:tcPr>
          <w:p w:rsidR="001015AD" w:rsidRPr="000066D8" w:rsidRDefault="001015AD" w:rsidP="002D7FF0">
            <w:pPr>
              <w:spacing w:line="300" w:lineRule="exact"/>
              <w:jc w:val="center"/>
              <w:rPr>
                <w:rFonts w:eastAsia="黑体"/>
                <w:szCs w:val="21"/>
              </w:rPr>
            </w:pPr>
          </w:p>
        </w:tc>
      </w:tr>
      <w:tr w:rsidR="001015AD" w:rsidRPr="000066D8" w:rsidTr="002D7FF0">
        <w:trPr>
          <w:tblHeader/>
          <w:jc w:val="center"/>
        </w:trPr>
        <w:tc>
          <w:tcPr>
            <w:tcW w:w="1280" w:type="dxa"/>
            <w:vMerge/>
            <w:tcBorders>
              <w:top w:val="single" w:sz="4" w:space="0" w:color="auto"/>
              <w:left w:val="single" w:sz="8" w:space="0" w:color="auto"/>
              <w:bottom w:val="single" w:sz="8" w:space="0" w:color="auto"/>
              <w:right w:val="single" w:sz="4" w:space="0" w:color="auto"/>
            </w:tcBorders>
            <w:vAlign w:val="center"/>
          </w:tcPr>
          <w:p w:rsidR="001015AD" w:rsidRPr="000066D8" w:rsidRDefault="001015AD" w:rsidP="002D7FF0">
            <w:pPr>
              <w:widowControl/>
              <w:jc w:val="left"/>
              <w:rPr>
                <w:rFonts w:eastAsia="黑体"/>
                <w:szCs w:val="21"/>
              </w:rPr>
            </w:pPr>
          </w:p>
        </w:tc>
        <w:tc>
          <w:tcPr>
            <w:tcW w:w="5373" w:type="dxa"/>
            <w:tcBorders>
              <w:top w:val="single" w:sz="4" w:space="0" w:color="auto"/>
              <w:left w:val="single" w:sz="4" w:space="0" w:color="auto"/>
              <w:bottom w:val="single" w:sz="8" w:space="0" w:color="auto"/>
              <w:right w:val="single" w:sz="4" w:space="0" w:color="auto"/>
            </w:tcBorders>
            <w:vAlign w:val="center"/>
          </w:tcPr>
          <w:p w:rsidR="001015AD" w:rsidRPr="000066D8" w:rsidRDefault="001015AD" w:rsidP="002D7FF0">
            <w:pPr>
              <w:spacing w:line="300" w:lineRule="exact"/>
              <w:rPr>
                <w:rFonts w:eastAsia="黑体"/>
                <w:szCs w:val="21"/>
              </w:rPr>
            </w:pPr>
            <w:r w:rsidRPr="000066D8">
              <w:rPr>
                <w:rFonts w:eastAsia="黑体" w:hAnsi="黑体"/>
                <w:szCs w:val="21"/>
              </w:rPr>
              <w:t>(38)</w:t>
            </w:r>
            <w:r w:rsidRPr="000066D8">
              <w:rPr>
                <w:rFonts w:eastAsia="黑体" w:hAnsi="黑体" w:hint="eastAsia"/>
                <w:szCs w:val="21"/>
              </w:rPr>
              <w:t>是否存在项目批建不符。</w:t>
            </w:r>
          </w:p>
        </w:tc>
        <w:tc>
          <w:tcPr>
            <w:tcW w:w="825" w:type="dxa"/>
            <w:tcBorders>
              <w:top w:val="single" w:sz="4" w:space="0" w:color="auto"/>
              <w:left w:val="single" w:sz="4" w:space="0" w:color="auto"/>
              <w:bottom w:val="single" w:sz="8" w:space="0" w:color="auto"/>
              <w:right w:val="single" w:sz="4" w:space="0" w:color="auto"/>
            </w:tcBorders>
            <w:vAlign w:val="center"/>
          </w:tcPr>
          <w:p w:rsidR="001015AD" w:rsidRPr="000066D8" w:rsidRDefault="001015AD" w:rsidP="002D7FF0">
            <w:pPr>
              <w:spacing w:line="300" w:lineRule="exact"/>
              <w:jc w:val="center"/>
              <w:rPr>
                <w:rFonts w:eastAsia="黑体"/>
                <w:szCs w:val="21"/>
              </w:rPr>
            </w:pPr>
          </w:p>
        </w:tc>
        <w:tc>
          <w:tcPr>
            <w:tcW w:w="850" w:type="dxa"/>
            <w:tcBorders>
              <w:top w:val="single" w:sz="4" w:space="0" w:color="auto"/>
              <w:left w:val="single" w:sz="4" w:space="0" w:color="auto"/>
              <w:bottom w:val="single" w:sz="8" w:space="0" w:color="auto"/>
              <w:right w:val="single" w:sz="4" w:space="0" w:color="auto"/>
            </w:tcBorders>
            <w:vAlign w:val="center"/>
          </w:tcPr>
          <w:p w:rsidR="001015AD" w:rsidRPr="000066D8" w:rsidRDefault="001015AD" w:rsidP="002D7FF0">
            <w:pPr>
              <w:spacing w:line="300" w:lineRule="exact"/>
              <w:jc w:val="center"/>
              <w:rPr>
                <w:rFonts w:eastAsia="黑体"/>
                <w:szCs w:val="21"/>
              </w:rPr>
            </w:pPr>
            <w:r w:rsidRPr="000066D8">
              <w:rPr>
                <w:rFonts w:eastAsia="黑体" w:hint="eastAsia"/>
                <w:szCs w:val="21"/>
              </w:rPr>
              <w:t>否</w:t>
            </w:r>
          </w:p>
        </w:tc>
        <w:tc>
          <w:tcPr>
            <w:tcW w:w="1013" w:type="dxa"/>
            <w:tcBorders>
              <w:top w:val="single" w:sz="4" w:space="0" w:color="auto"/>
              <w:left w:val="single" w:sz="4" w:space="0" w:color="auto"/>
              <w:bottom w:val="single" w:sz="8" w:space="0" w:color="auto"/>
              <w:right w:val="single" w:sz="8" w:space="0" w:color="auto"/>
            </w:tcBorders>
            <w:vAlign w:val="center"/>
          </w:tcPr>
          <w:p w:rsidR="001015AD" w:rsidRPr="000066D8" w:rsidRDefault="001015AD" w:rsidP="002D7FF0">
            <w:pPr>
              <w:spacing w:line="300" w:lineRule="exact"/>
              <w:jc w:val="center"/>
              <w:rPr>
                <w:rFonts w:eastAsia="黑体"/>
                <w:szCs w:val="21"/>
              </w:rPr>
            </w:pPr>
          </w:p>
        </w:tc>
      </w:tr>
    </w:tbl>
    <w:p w:rsidR="001015AD" w:rsidRDefault="001015AD" w:rsidP="000D06EB"/>
    <w:p w:rsidR="001015AD" w:rsidRDefault="001015AD" w:rsidP="000D06EB"/>
    <w:p w:rsidR="001015AD" w:rsidRDefault="001015AD" w:rsidP="000D06EB"/>
    <w:p w:rsidR="001015AD" w:rsidRDefault="001015AD" w:rsidP="000D06EB"/>
    <w:p w:rsidR="001015AD" w:rsidRDefault="001015AD" w:rsidP="000D06EB"/>
    <w:p w:rsidR="001015AD" w:rsidRDefault="001015AD" w:rsidP="000D06EB"/>
    <w:p w:rsidR="001015AD" w:rsidRDefault="001015AD" w:rsidP="000D06EB"/>
    <w:p w:rsidR="001015AD" w:rsidRDefault="001015AD" w:rsidP="000D06EB"/>
    <w:p w:rsidR="001015AD" w:rsidRDefault="001015AD" w:rsidP="000D06EB"/>
    <w:p w:rsidR="001015AD" w:rsidRDefault="001015AD" w:rsidP="000D06EB"/>
    <w:p w:rsidR="001015AD" w:rsidRDefault="001015AD" w:rsidP="000D06EB"/>
    <w:p w:rsidR="001015AD" w:rsidRDefault="001015AD" w:rsidP="000D06EB"/>
    <w:p w:rsidR="001015AD" w:rsidRDefault="001015AD" w:rsidP="000D06EB"/>
    <w:p w:rsidR="000D06EB" w:rsidRPr="000D06EB" w:rsidRDefault="000D06EB" w:rsidP="000D06EB">
      <w:pPr>
        <w:sectPr w:rsidR="000D06EB" w:rsidRPr="000D06EB">
          <w:pgSz w:w="11906" w:h="16838"/>
          <w:pgMar w:top="1440" w:right="1797" w:bottom="1440" w:left="1797" w:header="851" w:footer="992" w:gutter="0"/>
          <w:cols w:space="425"/>
          <w:docGrid w:linePitch="312"/>
        </w:sectPr>
      </w:pPr>
    </w:p>
    <w:bookmarkEnd w:id="353"/>
    <w:bookmarkEnd w:id="354"/>
    <w:bookmarkEnd w:id="355"/>
    <w:bookmarkEnd w:id="356"/>
    <w:bookmarkEnd w:id="357"/>
    <w:p w:rsidR="007E206F" w:rsidRPr="00C77E75" w:rsidRDefault="007E206F" w:rsidP="007E206F">
      <w:pPr>
        <w:rPr>
          <w:rFonts w:asciiTheme="minorEastAsia" w:eastAsiaTheme="minorEastAsia" w:hAnsiTheme="minorEastAsia"/>
        </w:rPr>
      </w:pPr>
    </w:p>
    <w:p w:rsidR="007E206F" w:rsidRPr="00C77E75" w:rsidRDefault="0068011A" w:rsidP="007E206F">
      <w:pPr>
        <w:autoSpaceDE w:val="0"/>
        <w:autoSpaceDN w:val="0"/>
        <w:adjustRightInd w:val="0"/>
        <w:spacing w:line="400" w:lineRule="exact"/>
        <w:jc w:val="center"/>
        <w:rPr>
          <w:rFonts w:asciiTheme="minorEastAsia" w:eastAsiaTheme="minorEastAsia" w:hAnsiTheme="minorEastAsia"/>
          <w:color w:val="000000"/>
          <w:kern w:val="0"/>
          <w:sz w:val="28"/>
          <w:szCs w:val="28"/>
        </w:rPr>
      </w:pPr>
      <w:r>
        <w:rPr>
          <w:rFonts w:asciiTheme="minorEastAsia" w:eastAsiaTheme="minorEastAsia" w:hAnsiTheme="minorEastAsia"/>
          <w:noProof/>
          <w:color w:val="000000"/>
          <w:kern w:val="0"/>
          <w:sz w:val="28"/>
          <w:szCs w:val="28"/>
        </w:rPr>
        <w:pict>
          <v:rect id="矩形 804" o:spid="_x0000_s1035" style="position:absolute;left:0;text-align:left;margin-left:305.1pt;margin-top:15.85pt;width:85.8pt;height:23.4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">
            <v:textbox>
              <w:txbxContent>
                <w:p w:rsidR="00654038" w:rsidRDefault="00654038" w:rsidP="007E206F">
                  <w:pPr>
                    <w:jc w:val="center"/>
                    <w:rPr>
                      <w:rFonts w:eastAsia="仿宋_GB2312"/>
                      <w:spacing w:val="-20"/>
                      <w:sz w:val="24"/>
                    </w:rPr>
                  </w:pPr>
                  <w:r>
                    <w:rPr>
                      <w:rFonts w:eastAsia="仿宋_GB2312" w:hint="eastAsia"/>
                      <w:spacing w:val="-20"/>
                      <w:sz w:val="24"/>
                    </w:rPr>
                    <w:t>总经理</w:t>
                  </w:r>
                </w:p>
              </w:txbxContent>
            </v:textbox>
          </v:rect>
        </w:pict>
      </w:r>
      <w:r>
        <w:rPr>
          <w:rFonts w:asciiTheme="minorEastAsia" w:eastAsiaTheme="minorEastAsia" w:hAnsiTheme="minorEastAsia"/>
          <w:noProof/>
          <w:color w:val="000000"/>
          <w:kern w:val="0"/>
          <w:sz w:val="28"/>
          <w:szCs w:val="28"/>
        </w:rPr>
        <w:pict>
          <v:rect id="矩形 799" o:spid="_x0000_s1036" style="position:absolute;left:0;text-align:left;margin-left:154.5pt;margin-top:.5pt;width:124.5pt;height:24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">
            <v:textbox>
              <w:txbxContent>
                <w:p w:rsidR="00654038" w:rsidRDefault="00654038" w:rsidP="007E206F">
                  <w:pPr>
                    <w:ind w:firstLineChars="100" w:firstLine="240"/>
                    <w:rPr>
                      <w:rFonts w:eastAsia="仿宋_GB2312"/>
                      <w:sz w:val="24"/>
                    </w:rPr>
                  </w:pPr>
                  <w:r>
                    <w:rPr>
                      <w:rFonts w:eastAsia="仿宋_GB2312" w:hint="eastAsia"/>
                      <w:sz w:val="24"/>
                    </w:rPr>
                    <w:t>应急救援指挥部</w:t>
                  </w:r>
                </w:p>
              </w:txbxContent>
            </v:textbox>
          </v:rect>
        </w:pict>
      </w:r>
    </w:p>
    <w:p w:rsidR="007E206F" w:rsidRPr="00C77E75" w:rsidRDefault="0068011A" w:rsidP="007E206F">
      <w:pPr>
        <w:autoSpaceDE w:val="0"/>
        <w:autoSpaceDN w:val="0"/>
        <w:adjustRightInd w:val="0"/>
        <w:spacing w:line="400" w:lineRule="exact"/>
        <w:jc w:val="left"/>
        <w:rPr>
          <w:rFonts w:asciiTheme="minorEastAsia" w:eastAsiaTheme="minorEastAsia" w:hAnsiTheme="minorEastAsia"/>
          <w:color w:val="000000"/>
          <w:kern w:val="0"/>
          <w:sz w:val="28"/>
          <w:szCs w:val="28"/>
        </w:rPr>
      </w:pPr>
      <w:r>
        <w:rPr>
          <w:rFonts w:asciiTheme="minorEastAsia" w:eastAsiaTheme="minorEastAsia" w:hAnsiTheme="minorEastAsia"/>
          <w:noProof/>
          <w:color w:val="000000"/>
          <w:kern w:val="0"/>
          <w:sz w:val="28"/>
          <w:szCs w:val="28"/>
        </w:rPr>
        <w:pict>
          <v:line id="直线 222" o:spid="_x0000_s1250" style="position:absolute;flip:y;z-index:251623936;visibility:visible" from="251.1pt,4.5pt" to="305.1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">
            <v:stroke endarrow="block"/>
          </v:line>
        </w:pict>
      </w:r>
      <w:r>
        <w:rPr>
          <w:rFonts w:asciiTheme="minorEastAsia" w:eastAsiaTheme="minorEastAsia" w:hAnsiTheme="minorEastAsia"/>
          <w:noProof/>
          <w:color w:val="000000"/>
          <w:kern w:val="0"/>
          <w:sz w:val="28"/>
          <w:szCs w:val="28"/>
        </w:rPr>
        <w:pict>
          <v:line id="直线 800" o:spid="_x0000_s1249" style="position:absolute;z-index:251567616;visibility:visible" from="210.55pt,4.5pt" to="210.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">
            <v:stroke endarrow="block"/>
          </v:line>
        </w:pict>
      </w:r>
    </w:p>
    <w:p w:rsidR="007E206F" w:rsidRPr="00C77E75" w:rsidRDefault="0068011A" w:rsidP="007E206F">
      <w:pPr>
        <w:autoSpaceDE w:val="0"/>
        <w:autoSpaceDN w:val="0"/>
        <w:adjustRightInd w:val="0"/>
        <w:spacing w:line="400" w:lineRule="exact"/>
        <w:jc w:val="left"/>
        <w:rPr>
          <w:rFonts w:asciiTheme="minorEastAsia" w:eastAsiaTheme="minorEastAsia" w:hAnsiTheme="minorEastAsia"/>
          <w:color w:val="000000"/>
          <w:kern w:val="0"/>
          <w:sz w:val="28"/>
          <w:szCs w:val="28"/>
        </w:rPr>
      </w:pPr>
      <w:r>
        <w:rPr>
          <w:rFonts w:asciiTheme="minorEastAsia" w:eastAsiaTheme="minorEastAsia" w:hAnsiTheme="minorEastAsia"/>
          <w:noProof/>
          <w:color w:val="000000"/>
          <w:kern w:val="0"/>
          <w:sz w:val="28"/>
          <w:szCs w:val="28"/>
        </w:rPr>
        <w:pict>
          <v:rect id="矩形 219" o:spid="_x0000_s1037" style="position:absolute;margin-left:305.1pt;margin-top:13.5pt;width:85.8pt;height:23.4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">
            <v:textbox>
              <w:txbxContent>
                <w:p w:rsidR="00654038" w:rsidRDefault="00654038" w:rsidP="007E206F">
                  <w:pPr>
                    <w:ind w:firstLineChars="100" w:firstLine="200"/>
                    <w:rPr>
                      <w:rFonts w:eastAsia="仿宋_GB2312"/>
                      <w:spacing w:val="-20"/>
                      <w:sz w:val="24"/>
                    </w:rPr>
                  </w:pPr>
                  <w:r>
                    <w:rPr>
                      <w:rFonts w:eastAsia="仿宋_GB2312" w:hint="eastAsia"/>
                      <w:spacing w:val="-20"/>
                      <w:sz w:val="24"/>
                    </w:rPr>
                    <w:t>生产副总经理</w:t>
                  </w:r>
                </w:p>
              </w:txbxContent>
            </v:textbox>
          </v:rect>
        </w:pict>
      </w:r>
      <w:r>
        <w:rPr>
          <w:rFonts w:asciiTheme="minorEastAsia" w:eastAsiaTheme="minorEastAsia" w:hAnsiTheme="minorEastAsia"/>
          <w:noProof/>
          <w:color w:val="000000"/>
          <w:kern w:val="0"/>
          <w:sz w:val="28"/>
          <w:szCs w:val="28"/>
        </w:rPr>
        <w:pict>
          <v:rect id="矩形 801" o:spid="_x0000_s1038" style="position:absolute;margin-left:173.1pt;margin-top:8.5pt;width:78pt;height:24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">
            <v:textbox>
              <w:txbxContent>
                <w:p w:rsidR="00654038" w:rsidRDefault="00654038" w:rsidP="007E206F">
                  <w:pPr>
                    <w:ind w:firstLineChars="100" w:firstLine="240"/>
                    <w:rPr>
                      <w:rFonts w:ascii="宋体" w:hAnsi="宋体"/>
                    </w:rPr>
                  </w:pPr>
                  <w:r>
                    <w:rPr>
                      <w:rFonts w:ascii="宋体" w:hAnsi="宋体" w:hint="eastAsia"/>
                      <w:sz w:val="24"/>
                    </w:rPr>
                    <w:t>总 指 挥</w:t>
                  </w:r>
                </w:p>
              </w:txbxContent>
            </v:textbox>
          </v:rect>
        </w:pict>
      </w:r>
    </w:p>
    <w:p w:rsidR="007E206F" w:rsidRPr="00C77E75" w:rsidRDefault="0068011A" w:rsidP="007E206F">
      <w:pPr>
        <w:autoSpaceDE w:val="0"/>
        <w:autoSpaceDN w:val="0"/>
        <w:adjustRightInd w:val="0"/>
        <w:spacing w:line="400" w:lineRule="exact"/>
        <w:jc w:val="left"/>
        <w:rPr>
          <w:rFonts w:asciiTheme="minorEastAsia" w:eastAsiaTheme="minorEastAsia" w:hAnsiTheme="minorEastAsia"/>
          <w:color w:val="000000"/>
          <w:kern w:val="0"/>
          <w:sz w:val="28"/>
          <w:szCs w:val="28"/>
        </w:rPr>
      </w:pPr>
      <w:r>
        <w:rPr>
          <w:rFonts w:asciiTheme="minorEastAsia" w:eastAsiaTheme="minorEastAsia" w:hAnsiTheme="minorEastAsia"/>
          <w:noProof/>
          <w:color w:val="000000"/>
          <w:kern w:val="0"/>
          <w:sz w:val="28"/>
          <w:szCs w:val="28"/>
        </w:rPr>
        <w:pict>
          <v:line id="直线 221" o:spid="_x0000_s1248" style="position:absolute;flip:y;z-index:251622912;visibility:visible" from="251.1pt,3.25pt" to="305.1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">
            <v:stroke endarrow="block"/>
          </v:line>
        </w:pict>
      </w:r>
      <w:r>
        <w:rPr>
          <w:rFonts w:asciiTheme="minorEastAsia" w:eastAsiaTheme="minorEastAsia" w:hAnsiTheme="minorEastAsia"/>
          <w:noProof/>
          <w:color w:val="000000"/>
          <w:kern w:val="0"/>
          <w:sz w:val="28"/>
          <w:szCs w:val="28"/>
        </w:rPr>
        <w:pict>
          <v:line id="直线 802" o:spid="_x0000_s1247" style="position:absolute;z-index:251569664;visibility:visible" from="210.5pt,12.5pt" to="210.5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">
            <v:stroke endarrow="block"/>
          </v:line>
        </w:pict>
      </w:r>
    </w:p>
    <w:p w:rsidR="007E206F" w:rsidRPr="00C77E75" w:rsidRDefault="0068011A" w:rsidP="007E206F">
      <w:pPr>
        <w:autoSpaceDE w:val="0"/>
        <w:autoSpaceDN w:val="0"/>
        <w:adjustRightInd w:val="0"/>
        <w:spacing w:line="400" w:lineRule="exact"/>
        <w:jc w:val="left"/>
        <w:rPr>
          <w:rFonts w:asciiTheme="minorEastAsia" w:eastAsiaTheme="minorEastAsia" w:hAnsiTheme="minorEastAsia"/>
          <w:color w:val="000000"/>
          <w:kern w:val="0"/>
          <w:sz w:val="28"/>
          <w:szCs w:val="28"/>
        </w:rPr>
      </w:pPr>
      <w:r>
        <w:rPr>
          <w:rFonts w:asciiTheme="minorEastAsia" w:eastAsiaTheme="minorEastAsia" w:hAnsiTheme="minorEastAsia"/>
          <w:noProof/>
          <w:color w:val="000000"/>
          <w:kern w:val="0"/>
          <w:sz w:val="28"/>
          <w:szCs w:val="28"/>
        </w:rPr>
        <w:pict>
          <v:rect id="矩形 220" o:spid="_x0000_s1039" style="position:absolute;margin-left:171.65pt;margin-top:8.1pt;width:79.45pt;height:23.4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">
            <v:textbox>
              <w:txbxContent>
                <w:p w:rsidR="00654038" w:rsidRDefault="00654038" w:rsidP="007E206F">
                  <w:pPr>
                    <w:jc w:val="center"/>
                    <w:rPr>
                      <w:rFonts w:ascii="宋体" w:hAnsi="宋体"/>
                      <w:spacing w:val="-20"/>
                      <w:sz w:val="24"/>
                    </w:rPr>
                  </w:pPr>
                  <w:r>
                    <w:rPr>
                      <w:rFonts w:ascii="宋体" w:hAnsi="宋体" w:hint="eastAsia"/>
                      <w:spacing w:val="-20"/>
                      <w:sz w:val="24"/>
                    </w:rPr>
                    <w:t>常务副指挥</w:t>
                  </w:r>
                </w:p>
              </w:txbxContent>
            </v:textbox>
          </v:rect>
        </w:pict>
      </w:r>
      <w:r>
        <w:rPr>
          <w:rFonts w:asciiTheme="minorEastAsia" w:eastAsiaTheme="minorEastAsia" w:hAnsiTheme="minorEastAsia"/>
          <w:noProof/>
          <w:color w:val="000000"/>
          <w:kern w:val="0"/>
          <w:sz w:val="28"/>
          <w:szCs w:val="28"/>
        </w:rPr>
        <w:pict>
          <v:rect id="矩形 806" o:spid="_x0000_s1040" style="position:absolute;margin-left:305.1pt;margin-top:10.95pt;width:85.8pt;height:23.4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">
            <v:textbox>
              <w:txbxContent>
                <w:p w:rsidR="00654038" w:rsidRDefault="00654038" w:rsidP="007E206F">
                  <w:pPr>
                    <w:ind w:firstLineChars="100" w:firstLine="200"/>
                    <w:rPr>
                      <w:rFonts w:eastAsia="仿宋_GB2312"/>
                      <w:spacing w:val="-20"/>
                      <w:sz w:val="24"/>
                    </w:rPr>
                  </w:pPr>
                  <w:r>
                    <w:rPr>
                      <w:rFonts w:eastAsia="仿宋_GB2312" w:hint="eastAsia"/>
                      <w:spacing w:val="-20"/>
                      <w:sz w:val="24"/>
                    </w:rPr>
                    <w:t>副总经理</w:t>
                  </w:r>
                </w:p>
              </w:txbxContent>
            </v:textbox>
          </v:rect>
        </w:pict>
      </w:r>
    </w:p>
    <w:p w:rsidR="007E206F" w:rsidRPr="00C77E75" w:rsidRDefault="0068011A" w:rsidP="007E206F">
      <w:pPr>
        <w:autoSpaceDE w:val="0"/>
        <w:autoSpaceDN w:val="0"/>
        <w:adjustRightInd w:val="0"/>
        <w:spacing w:line="400" w:lineRule="exact"/>
        <w:jc w:val="left"/>
        <w:rPr>
          <w:rFonts w:asciiTheme="minorEastAsia" w:eastAsiaTheme="minorEastAsia" w:hAnsiTheme="minorEastAsia"/>
          <w:color w:val="000000"/>
          <w:kern w:val="0"/>
          <w:sz w:val="28"/>
          <w:szCs w:val="28"/>
        </w:rPr>
      </w:pPr>
      <w:r>
        <w:rPr>
          <w:rFonts w:asciiTheme="minorEastAsia" w:eastAsiaTheme="minorEastAsia" w:hAnsiTheme="minorEastAsia"/>
          <w:noProof/>
          <w:color w:val="000000"/>
          <w:kern w:val="0"/>
          <w:sz w:val="28"/>
          <w:szCs w:val="28"/>
        </w:rPr>
        <w:pict>
          <v:line id="直线 805" o:spid="_x0000_s1246" style="position:absolute;flip:y;z-index:251571712;visibility:visible" from="251.1pt,1.65pt" to="305.1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">
            <v:stroke endarrow="block"/>
          </v:line>
        </w:pict>
      </w:r>
    </w:p>
    <w:p w:rsidR="007E206F" w:rsidRPr="00C77E75" w:rsidRDefault="0068011A" w:rsidP="007E206F">
      <w:pPr>
        <w:autoSpaceDE w:val="0"/>
        <w:autoSpaceDN w:val="0"/>
        <w:adjustRightInd w:val="0"/>
        <w:spacing w:line="400" w:lineRule="exact"/>
        <w:jc w:val="left"/>
        <w:rPr>
          <w:rFonts w:asciiTheme="minorEastAsia" w:eastAsiaTheme="minorEastAsia" w:hAnsiTheme="minorEastAsia"/>
          <w:color w:val="000000"/>
          <w:kern w:val="0"/>
          <w:sz w:val="28"/>
          <w:szCs w:val="28"/>
        </w:rPr>
      </w:pPr>
      <w:r>
        <w:rPr>
          <w:rFonts w:asciiTheme="minorEastAsia" w:eastAsiaTheme="minorEastAsia" w:hAnsiTheme="minorEastAsia"/>
          <w:noProof/>
          <w:color w:val="000000"/>
          <w:kern w:val="0"/>
          <w:sz w:val="28"/>
          <w:szCs w:val="28"/>
        </w:rPr>
        <w:pict>
          <v:rect id="矩形 844" o:spid="_x0000_s1041" style="position:absolute;margin-left:173.1pt;margin-top:6.5pt;width:78pt;height:24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">
            <v:textbox>
              <w:txbxContent>
                <w:p w:rsidR="00654038" w:rsidRDefault="00654038" w:rsidP="007E206F">
                  <w:pPr>
                    <w:ind w:firstLineChars="100" w:firstLine="240"/>
                  </w:pPr>
                  <w:r>
                    <w:rPr>
                      <w:rFonts w:eastAsia="仿宋_GB2312" w:hint="eastAsia"/>
                      <w:sz w:val="24"/>
                    </w:rPr>
                    <w:t>副指挥</w:t>
                  </w:r>
                </w:p>
              </w:txbxContent>
            </v:textbox>
          </v:rect>
        </w:pict>
      </w:r>
    </w:p>
    <w:p w:rsidR="007E206F" w:rsidRPr="00C77E75" w:rsidRDefault="0068011A" w:rsidP="007E206F">
      <w:pPr>
        <w:autoSpaceDE w:val="0"/>
        <w:autoSpaceDN w:val="0"/>
        <w:adjustRightInd w:val="0"/>
        <w:spacing w:line="400" w:lineRule="exact"/>
        <w:jc w:val="left"/>
        <w:rPr>
          <w:rFonts w:asciiTheme="minorEastAsia" w:eastAsiaTheme="minorEastAsia" w:hAnsiTheme="minorEastAsia"/>
          <w:color w:val="000000"/>
          <w:kern w:val="0"/>
          <w:sz w:val="28"/>
          <w:szCs w:val="28"/>
        </w:rPr>
      </w:pPr>
      <w:r>
        <w:rPr>
          <w:rFonts w:asciiTheme="minorEastAsia" w:eastAsiaTheme="minorEastAsia" w:hAnsiTheme="minorEastAsia"/>
          <w:noProof/>
          <w:color w:val="000000"/>
          <w:kern w:val="0"/>
          <w:sz w:val="28"/>
          <w:szCs w:val="28"/>
        </w:rPr>
        <w:pict>
          <v:line id="直线 845" o:spid="_x0000_s1245" style="position:absolute;z-index:251604480;visibility:visible" from="210.45pt,13.35pt" to="210.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">
            <v:stroke endarrow="block"/>
          </v:line>
        </w:pict>
      </w:r>
    </w:p>
    <w:p w:rsidR="007E206F" w:rsidRPr="00C77E75" w:rsidRDefault="0068011A" w:rsidP="007E206F">
      <w:pPr>
        <w:autoSpaceDE w:val="0"/>
        <w:autoSpaceDN w:val="0"/>
        <w:adjustRightInd w:val="0"/>
        <w:spacing w:line="400" w:lineRule="exact"/>
        <w:jc w:val="left"/>
        <w:rPr>
          <w:rFonts w:asciiTheme="minorEastAsia" w:eastAsiaTheme="minorEastAsia" w:hAnsiTheme="minorEastAsia"/>
          <w:color w:val="000000"/>
          <w:kern w:val="0"/>
          <w:sz w:val="28"/>
          <w:szCs w:val="28"/>
        </w:rPr>
      </w:pPr>
      <w:r w:rsidRPr="0068011A">
        <w:rPr>
          <w:rFonts w:asciiTheme="minorEastAsia" w:eastAsiaTheme="minorEastAsia" w:hAnsiTheme="minorEastAsia"/>
          <w:noProof/>
          <w:sz w:val="28"/>
        </w:rPr>
        <w:pict>
          <v:shapetype id="_x0000_t32" coordsize="21600,21600" o:spt="32" o:oned="t" path="m,l21600,21600e" filled="f">
            <v:path arrowok="t" fillok="f" o:connecttype="none"/>
            <o:lock v:ext="edit" shapetype="t"/>
          </v:shapetype>
          <v:shape id="直接箭头连接符 82" o:spid="_x0000_s1244" type="#_x0000_t32" style="position:absolute;margin-left:367.65pt;margin-top:15.55pt;width:0;height:23.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">
            <v:stroke endarrow="open"/>
          </v:shape>
        </w:pict>
      </w:r>
      <w:r>
        <w:rPr>
          <w:rFonts w:asciiTheme="minorEastAsia" w:eastAsiaTheme="minorEastAsia" w:hAnsiTheme="minorEastAsia"/>
          <w:noProof/>
          <w:color w:val="000000"/>
          <w:kern w:val="0"/>
          <w:sz w:val="28"/>
          <w:szCs w:val="28"/>
        </w:rPr>
        <w:pict>
          <v:line id="直线 811" o:spid="_x0000_s1243" style="position:absolute;z-index:251577856;visibility:visible" from="317.45pt,15.5pt" to="317.5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">
            <v:stroke endarrow="block"/>
          </v:line>
        </w:pict>
      </w:r>
      <w:r>
        <w:rPr>
          <w:rFonts w:asciiTheme="minorEastAsia" w:eastAsiaTheme="minorEastAsia" w:hAnsiTheme="minorEastAsia"/>
          <w:noProof/>
          <w:color w:val="000000"/>
          <w:kern w:val="0"/>
          <w:sz w:val="28"/>
          <w:szCs w:val="28"/>
        </w:rPr>
        <w:pict>
          <v:line id="直线 813" o:spid="_x0000_s1242" style="position:absolute;z-index:251580928;visibility:visible" from="431.7pt,14.5pt" to="431.7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">
            <v:stroke endarrow="block"/>
          </v:line>
        </w:pict>
      </w:r>
      <w:r>
        <w:rPr>
          <w:rFonts w:asciiTheme="minorEastAsia" w:eastAsiaTheme="minorEastAsia" w:hAnsiTheme="minorEastAsia"/>
          <w:noProof/>
          <w:color w:val="000000"/>
          <w:kern w:val="0"/>
          <w:sz w:val="28"/>
          <w:szCs w:val="28"/>
        </w:rPr>
        <w:pict>
          <v:line id="直线 847" o:spid="_x0000_s1241" style="position:absolute;flip:x;z-index:251607552;visibility:visible" from="244.35pt,14.5pt" to="244.4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">
            <v:stroke endarrow="block"/>
          </v:line>
        </w:pict>
      </w:r>
      <w:r>
        <w:rPr>
          <w:rFonts w:asciiTheme="minorEastAsia" w:eastAsiaTheme="minorEastAsia" w:hAnsiTheme="minorEastAsia"/>
          <w:noProof/>
          <w:color w:val="000000"/>
          <w:kern w:val="0"/>
          <w:sz w:val="28"/>
          <w:szCs w:val="28"/>
        </w:rPr>
        <w:pict>
          <v:line id="直线 820" o:spid="_x0000_s1240" style="position:absolute;z-index:251586048;visibility:visible" from="75.85pt,14.5pt" to="75.9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">
            <v:stroke endarrow="block"/>
          </v:line>
        </w:pict>
      </w:r>
      <w:r>
        <w:rPr>
          <w:rFonts w:asciiTheme="minorEastAsia" w:eastAsiaTheme="minorEastAsia" w:hAnsiTheme="minorEastAsia"/>
          <w:noProof/>
          <w:color w:val="000000"/>
          <w:kern w:val="0"/>
          <w:sz w:val="28"/>
          <w:szCs w:val="28"/>
        </w:rPr>
        <w:pict>
          <v:line id="直线 815" o:spid="_x0000_s1239" style="position:absolute;z-index:251581952;visibility:visible" from="1.7pt,14.25pt" to="1.7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">
            <v:stroke endarrow="block"/>
          </v:line>
        </w:pict>
      </w:r>
      <w:r>
        <w:rPr>
          <w:rFonts w:asciiTheme="minorEastAsia" w:eastAsiaTheme="minorEastAsia" w:hAnsiTheme="minorEastAsia"/>
          <w:noProof/>
          <w:color w:val="000000"/>
          <w:kern w:val="0"/>
          <w:sz w:val="28"/>
          <w:szCs w:val="28"/>
        </w:rPr>
        <w:pict>
          <v:line id="直线 809" o:spid="_x0000_s1238" style="position:absolute;z-index:251575808;visibility:visible" from="162.2pt,14.5pt" to="162.2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">
            <v:stroke endarrow="block"/>
          </v:line>
        </w:pict>
      </w:r>
      <w:r>
        <w:rPr>
          <w:rFonts w:asciiTheme="minorEastAsia" w:eastAsiaTheme="minorEastAsia" w:hAnsiTheme="minorEastAsia"/>
          <w:noProof/>
          <w:color w:val="000000"/>
          <w:kern w:val="0"/>
          <w:sz w:val="28"/>
          <w:szCs w:val="28"/>
        </w:rPr>
        <w:pict>
          <v:line id="直线 808" o:spid="_x0000_s1237" style="position:absolute;z-index:251574784;visibility:visible" from="1.75pt,14.25pt" to="431.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"/>
        </w:pict>
      </w:r>
    </w:p>
    <w:p w:rsidR="007E206F" w:rsidRPr="00C77E75" w:rsidRDefault="007E206F" w:rsidP="007E206F">
      <w:pPr>
        <w:autoSpaceDE w:val="0"/>
        <w:autoSpaceDN w:val="0"/>
        <w:adjustRightInd w:val="0"/>
        <w:spacing w:line="400" w:lineRule="exact"/>
        <w:jc w:val="left"/>
        <w:rPr>
          <w:rFonts w:asciiTheme="minorEastAsia" w:eastAsiaTheme="minorEastAsia" w:hAnsiTheme="minorEastAsia"/>
          <w:color w:val="000000"/>
          <w:kern w:val="0"/>
          <w:sz w:val="28"/>
          <w:szCs w:val="28"/>
        </w:rPr>
      </w:pPr>
    </w:p>
    <w:p w:rsidR="007E206F" w:rsidRPr="00C77E75" w:rsidRDefault="0068011A" w:rsidP="007E206F">
      <w:pPr>
        <w:autoSpaceDE w:val="0"/>
        <w:autoSpaceDN w:val="0"/>
        <w:adjustRightInd w:val="0"/>
        <w:spacing w:line="400" w:lineRule="exact"/>
        <w:jc w:val="left"/>
        <w:rPr>
          <w:rFonts w:asciiTheme="minorEastAsia" w:eastAsiaTheme="minorEastAsia" w:hAnsiTheme="minorEastAsia"/>
          <w:color w:val="000000"/>
          <w:kern w:val="0"/>
          <w:sz w:val="28"/>
          <w:szCs w:val="28"/>
        </w:rPr>
      </w:pPr>
      <w:r>
        <w:rPr>
          <w:rFonts w:asciiTheme="minorEastAsia" w:eastAsiaTheme="minorEastAsia" w:hAnsiTheme="minorEastAsia"/>
          <w:noProof/>
          <w:color w:val="000000"/>
          <w:kern w:val="0"/>
          <w:sz w:val="28"/>
          <w:szCs w:val="28"/>
        </w:rPr>
        <w:pict>
          <v:rect id="矩形 812" o:spid="_x0000_s1042" style="position:absolute;margin-left:270.55pt;margin-top:4.7pt;width:65.05pt;height:25.4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">
            <v:textbox>
              <w:txbxContent>
                <w:p w:rsidR="00654038" w:rsidRDefault="00654038" w:rsidP="007E206F">
                  <w:pPr>
                    <w:rPr>
                      <w:rFonts w:eastAsia="仿宋_GB2312"/>
                      <w:spacing w:val="-20"/>
                      <w:sz w:val="24"/>
                    </w:rPr>
                  </w:pPr>
                  <w:r>
                    <w:rPr>
                      <w:rFonts w:eastAsia="仿宋_GB2312" w:hint="eastAsia"/>
                      <w:spacing w:val="-20"/>
                      <w:sz w:val="24"/>
                    </w:rPr>
                    <w:t>后勤保障组</w:t>
                  </w:r>
                </w:p>
                <w:p w:rsidR="00654038" w:rsidRDefault="00654038" w:rsidP="007E206F">
                  <w:pPr>
                    <w:rPr>
                      <w:spacing w:val="-20"/>
                      <w:sz w:val="24"/>
                    </w:rPr>
                  </w:pPr>
                </w:p>
              </w:txbxContent>
            </v:textbox>
          </v:rect>
        </w:pict>
      </w:r>
      <w:r w:rsidRPr="0068011A">
        <w:rPr>
          <w:rFonts w:asciiTheme="minorEastAsia" w:eastAsiaTheme="minorEastAsia" w:hAnsiTheme="minorEastAsia"/>
          <w:noProof/>
          <w:sz w:val="28"/>
        </w:rPr>
        <w:pict>
          <v:rect id="矩形 81" o:spid="_x0000_s1043" style="position:absolute;margin-left:342.7pt;margin-top:4.05pt;width:60pt;height:28pt;z-index:251624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" strokeweight="2pt">
            <v:textbox>
              <w:txbxContent>
                <w:p w:rsidR="00654038" w:rsidRDefault="00654038" w:rsidP="007E206F">
                  <w:pPr>
                    <w:jc w:val="center"/>
                  </w:pPr>
                  <w:r>
                    <w:rPr>
                      <w:rFonts w:hint="eastAsia"/>
                    </w:rPr>
                    <w:t>治安警戒</w:t>
                  </w:r>
                </w:p>
              </w:txbxContent>
            </v:textbox>
          </v:rect>
        </w:pict>
      </w:r>
      <w:r>
        <w:rPr>
          <w:rFonts w:asciiTheme="minorEastAsia" w:eastAsiaTheme="minorEastAsia" w:hAnsiTheme="minorEastAsia"/>
          <w:noProof/>
          <w:color w:val="000000"/>
          <w:kern w:val="0"/>
          <w:sz w:val="28"/>
          <w:szCs w:val="28"/>
        </w:rPr>
        <w:pict>
          <v:rect id="矩形 846" o:spid="_x0000_s1044" style="position:absolute;margin-left:196.65pt;margin-top:4.95pt;width:64.55pt;height:23.4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">
            <v:textbox>
              <w:txbxContent>
                <w:p w:rsidR="00654038" w:rsidRDefault="00654038" w:rsidP="007E206F">
                  <w:pPr>
                    <w:rPr>
                      <w:rFonts w:eastAsia="仿宋_GB2312"/>
                      <w:sz w:val="24"/>
                    </w:rPr>
                  </w:pPr>
                  <w:r>
                    <w:rPr>
                      <w:rFonts w:eastAsia="仿宋_GB2312" w:hint="eastAsia"/>
                      <w:spacing w:val="-20"/>
                      <w:sz w:val="24"/>
                    </w:rPr>
                    <w:t>环保检测</w:t>
                  </w:r>
                  <w:r>
                    <w:rPr>
                      <w:rFonts w:eastAsia="仿宋_GB2312" w:hint="eastAsia"/>
                      <w:sz w:val="24"/>
                    </w:rPr>
                    <w:t>组</w:t>
                  </w:r>
                </w:p>
                <w:p w:rsidR="00654038" w:rsidRDefault="00654038" w:rsidP="007E206F">
                  <w:pPr>
                    <w:jc w:val="center"/>
                    <w:rPr>
                      <w:rFonts w:eastAsia="仿宋_GB2312"/>
                      <w:spacing w:val="50"/>
                      <w:sz w:val="24"/>
                    </w:rPr>
                  </w:pPr>
                </w:p>
              </w:txbxContent>
            </v:textbox>
          </v:rect>
        </w:pict>
      </w:r>
      <w:r>
        <w:rPr>
          <w:rFonts w:asciiTheme="minorEastAsia" w:eastAsiaTheme="minorEastAsia" w:hAnsiTheme="minorEastAsia"/>
          <w:noProof/>
          <w:color w:val="000000"/>
          <w:kern w:val="0"/>
          <w:sz w:val="28"/>
          <w:szCs w:val="28"/>
        </w:rPr>
        <w:pict>
          <v:rect id="矩形 821" o:spid="_x0000_s1045" style="position:absolute;margin-left:120.55pt;margin-top:3.9pt;width:1in;height:23.65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">
            <v:textbox>
              <w:txbxContent>
                <w:p w:rsidR="00654038" w:rsidRDefault="00654038" w:rsidP="007E206F">
                  <w:pPr>
                    <w:rPr>
                      <w:rFonts w:eastAsia="仿宋_GB2312"/>
                      <w:szCs w:val="21"/>
                    </w:rPr>
                  </w:pPr>
                  <w:r>
                    <w:rPr>
                      <w:rFonts w:eastAsia="仿宋_GB2312" w:hint="eastAsia"/>
                      <w:szCs w:val="21"/>
                    </w:rPr>
                    <w:t>抢险救援组</w:t>
                  </w:r>
                </w:p>
                <w:p w:rsidR="00654038" w:rsidRDefault="00654038" w:rsidP="007E206F">
                  <w:pPr>
                    <w:jc w:val="center"/>
                    <w:rPr>
                      <w:rFonts w:eastAsia="仿宋_GB2312"/>
                      <w:spacing w:val="40"/>
                      <w:sz w:val="24"/>
                    </w:rPr>
                  </w:pPr>
                </w:p>
              </w:txbxContent>
            </v:textbox>
          </v:rect>
        </w:pict>
      </w:r>
      <w:r>
        <w:rPr>
          <w:rFonts w:asciiTheme="minorEastAsia" w:eastAsiaTheme="minorEastAsia" w:hAnsiTheme="minorEastAsia"/>
          <w:noProof/>
          <w:color w:val="000000"/>
          <w:kern w:val="0"/>
          <w:sz w:val="28"/>
          <w:szCs w:val="28"/>
        </w:rPr>
        <w:pict>
          <v:rect id="矩形 859" o:spid="_x0000_s1046" style="position:absolute;margin-left:406.3pt;margin-top:3.45pt;width:57.5pt;height:23.4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">
            <v:textbox>
              <w:txbxContent>
                <w:p w:rsidR="00654038" w:rsidRDefault="00654038" w:rsidP="007E206F">
                  <w:pPr>
                    <w:rPr>
                      <w:rFonts w:eastAsia="仿宋_GB2312"/>
                      <w:spacing w:val="-20"/>
                      <w:sz w:val="24"/>
                    </w:rPr>
                  </w:pPr>
                  <w:r>
                    <w:rPr>
                      <w:rFonts w:eastAsia="仿宋_GB2312" w:hint="eastAsia"/>
                      <w:spacing w:val="-20"/>
                      <w:sz w:val="24"/>
                    </w:rPr>
                    <w:t>紧急疏散组</w:t>
                  </w:r>
                </w:p>
              </w:txbxContent>
            </v:textbox>
          </v:rect>
        </w:pict>
      </w:r>
      <w:r>
        <w:rPr>
          <w:rFonts w:asciiTheme="minorEastAsia" w:eastAsiaTheme="minorEastAsia" w:hAnsiTheme="minorEastAsia"/>
          <w:noProof/>
          <w:color w:val="000000"/>
          <w:kern w:val="0"/>
          <w:sz w:val="28"/>
          <w:szCs w:val="28"/>
        </w:rPr>
        <w:pict>
          <v:rect id="矩形 807" o:spid="_x0000_s1047" style="position:absolute;margin-left:-32.25pt;margin-top:3.35pt;width:66pt;height:23.55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">
            <v:textbox>
              <w:txbxContent>
                <w:p w:rsidR="00654038" w:rsidRDefault="00654038" w:rsidP="007E206F">
                  <w:pPr>
                    <w:rPr>
                      <w:spacing w:val="-20"/>
                      <w:sz w:val="24"/>
                    </w:rPr>
                  </w:pPr>
                  <w:r>
                    <w:rPr>
                      <w:rFonts w:eastAsia="仿宋_GB2312" w:hint="eastAsia"/>
                      <w:spacing w:val="-20"/>
                      <w:sz w:val="24"/>
                    </w:rPr>
                    <w:t>通讯联络组</w:t>
                  </w:r>
                </w:p>
              </w:txbxContent>
            </v:textbox>
          </v:rect>
        </w:pict>
      </w:r>
      <w:r>
        <w:rPr>
          <w:rFonts w:asciiTheme="minorEastAsia" w:eastAsiaTheme="minorEastAsia" w:hAnsiTheme="minorEastAsia"/>
          <w:noProof/>
          <w:color w:val="000000"/>
          <w:kern w:val="0"/>
          <w:sz w:val="28"/>
          <w:szCs w:val="28"/>
        </w:rPr>
        <w:pict>
          <v:rect id="矩形 810" o:spid="_x0000_s1048" style="position:absolute;margin-left:41.15pt;margin-top:2.8pt;width:1in;height:23.4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">
            <v:textbox>
              <w:txbxContent>
                <w:p w:rsidR="00654038" w:rsidRDefault="00654038" w:rsidP="007E206F">
                  <w:pPr>
                    <w:rPr>
                      <w:rFonts w:eastAsia="仿宋_GB2312"/>
                      <w:sz w:val="24"/>
                    </w:rPr>
                  </w:pPr>
                  <w:r>
                    <w:rPr>
                      <w:rFonts w:eastAsia="仿宋_GB2312" w:hint="eastAsia"/>
                      <w:spacing w:val="-20"/>
                      <w:sz w:val="24"/>
                    </w:rPr>
                    <w:t>医疗救护组</w:t>
                  </w:r>
                  <w:r>
                    <w:rPr>
                      <w:rFonts w:eastAsia="仿宋_GB2312" w:hint="eastAsia"/>
                      <w:sz w:val="24"/>
                    </w:rPr>
                    <w:t>组</w:t>
                  </w:r>
                </w:p>
                <w:p w:rsidR="00654038" w:rsidRDefault="00654038" w:rsidP="007E206F"/>
              </w:txbxContent>
            </v:textbox>
          </v:rect>
        </w:pict>
      </w:r>
    </w:p>
    <w:p w:rsidR="007E206F" w:rsidRPr="00C77E75" w:rsidRDefault="0068011A" w:rsidP="007E206F">
      <w:pPr>
        <w:autoSpaceDE w:val="0"/>
        <w:autoSpaceDN w:val="0"/>
        <w:adjustRightInd w:val="0"/>
        <w:spacing w:line="400" w:lineRule="exact"/>
        <w:jc w:val="left"/>
        <w:rPr>
          <w:rFonts w:asciiTheme="minorEastAsia" w:eastAsiaTheme="minorEastAsia" w:hAnsiTheme="minorEastAsia"/>
          <w:kern w:val="0"/>
          <w:sz w:val="28"/>
          <w:szCs w:val="28"/>
        </w:rPr>
      </w:pPr>
      <w:r>
        <w:rPr>
          <w:rFonts w:asciiTheme="minorEastAsia" w:eastAsiaTheme="minorEastAsia" w:hAnsiTheme="minorEastAsia"/>
          <w:noProof/>
          <w:kern w:val="0"/>
          <w:sz w:val="28"/>
          <w:szCs w:val="28"/>
        </w:rPr>
        <w:pict>
          <v:line id="直线 816" o:spid="_x0000_s1236" style="position:absolute;z-index:251582976;visibility:visible" from="3.75pt,5.3pt" to="4.6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">
            <v:stroke endarrow="block"/>
          </v:line>
        </w:pict>
      </w:r>
      <w:r>
        <w:rPr>
          <w:rFonts w:asciiTheme="minorEastAsia" w:eastAsiaTheme="minorEastAsia" w:hAnsiTheme="minorEastAsia"/>
          <w:noProof/>
          <w:kern w:val="0"/>
          <w:sz w:val="28"/>
          <w:szCs w:val="28"/>
        </w:rPr>
        <w:pict>
          <v:line id="直线 817" o:spid="_x0000_s1235" style="position:absolute;z-index:251584000;visibility:visible" from="156.55pt,7.55pt" to="157.2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">
            <v:stroke endarrow="block"/>
          </v:line>
        </w:pict>
      </w:r>
      <w:r w:rsidRPr="0068011A">
        <w:rPr>
          <w:rFonts w:asciiTheme="minorEastAsia" w:eastAsiaTheme="minorEastAsia" w:hAnsiTheme="minorEastAsia"/>
          <w:noProof/>
          <w:sz w:val="28"/>
        </w:rPr>
        <w:pict>
          <v:shape id="直接箭头连接符 83" o:spid="_x0000_s1234" type="#_x0000_t32" style="position:absolute;margin-left:372.15pt;margin-top:12.05pt;width:.55pt;height:19.1pt;flip:x;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">
            <v:stroke endarrow="open"/>
          </v:shape>
        </w:pict>
      </w:r>
      <w:r>
        <w:rPr>
          <w:rFonts w:asciiTheme="minorEastAsia" w:eastAsiaTheme="minorEastAsia" w:hAnsiTheme="minorEastAsia"/>
          <w:noProof/>
          <w:kern w:val="0"/>
          <w:sz w:val="28"/>
          <w:szCs w:val="28"/>
        </w:rPr>
        <w:pict>
          <v:line id="直线 848" o:spid="_x0000_s1233" style="position:absolute;z-index:251608576;visibility:visible" from="311.95pt,7.2pt" to="312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">
            <v:stroke endarrow="block"/>
          </v:line>
        </w:pict>
      </w:r>
      <w:r>
        <w:rPr>
          <w:rFonts w:asciiTheme="minorEastAsia" w:eastAsiaTheme="minorEastAsia" w:hAnsiTheme="minorEastAsia"/>
          <w:noProof/>
          <w:kern w:val="0"/>
          <w:sz w:val="28"/>
          <w:szCs w:val="28"/>
        </w:rPr>
        <w:pict>
          <v:line id="直线 861" o:spid="_x0000_s1232" style="position:absolute;z-index:251618816;visibility:visible" from="244.35pt,7.9pt" to="244.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">
            <v:stroke endarrow="block"/>
          </v:line>
        </w:pict>
      </w:r>
      <w:r>
        <w:rPr>
          <w:rFonts w:asciiTheme="minorEastAsia" w:eastAsiaTheme="minorEastAsia" w:hAnsiTheme="minorEastAsia"/>
          <w:noProof/>
          <w:kern w:val="0"/>
          <w:sz w:val="28"/>
          <w:szCs w:val="28"/>
        </w:rPr>
        <w:pict>
          <v:line id="直线 822" o:spid="_x0000_s1231" style="position:absolute;z-index:251588096;visibility:visible" from="75.75pt,7.6pt" to="75.8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">
            <v:stroke endarrow="block"/>
          </v:line>
        </w:pict>
      </w:r>
      <w:r>
        <w:rPr>
          <w:rFonts w:asciiTheme="minorEastAsia" w:eastAsiaTheme="minorEastAsia" w:hAnsiTheme="minorEastAsia"/>
          <w:noProof/>
          <w:kern w:val="0"/>
          <w:sz w:val="28"/>
          <w:szCs w:val="28"/>
        </w:rPr>
        <w:pict>
          <v:line id="直线 819" o:spid="_x0000_s1230" style="position:absolute;z-index:251585024;visibility:visible" from="431.55pt,4.15pt" to="431.6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">
            <v:stroke endarrow="block"/>
          </v:line>
        </w:pict>
      </w:r>
    </w:p>
    <w:p w:rsidR="007E206F" w:rsidRPr="00C77E75" w:rsidRDefault="0068011A" w:rsidP="007E206F">
      <w:pPr>
        <w:tabs>
          <w:tab w:val="left" w:pos="7043"/>
        </w:tabs>
        <w:autoSpaceDE w:val="0"/>
        <w:autoSpaceDN w:val="0"/>
        <w:adjustRightInd w:val="0"/>
        <w:spacing w:line="400" w:lineRule="exact"/>
        <w:jc w:val="left"/>
        <w:rPr>
          <w:rFonts w:asciiTheme="minorEastAsia" w:eastAsiaTheme="minorEastAsia" w:hAnsiTheme="minorEastAsia"/>
          <w:kern w:val="0"/>
          <w:sz w:val="28"/>
          <w:szCs w:val="28"/>
        </w:rPr>
      </w:pPr>
      <w:r>
        <w:rPr>
          <w:rFonts w:asciiTheme="minorEastAsia" w:eastAsiaTheme="minorEastAsia" w:hAnsiTheme="minorEastAsia"/>
          <w:noProof/>
          <w:kern w:val="0"/>
          <w:sz w:val="28"/>
          <w:szCs w:val="28"/>
        </w:rPr>
        <w:pict>
          <v:line id="直线 216" o:spid="_x0000_s1229" style="position:absolute;z-index:251619840;visibility:visible" from="103.65pt,14.55pt" to="103.7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">
            <v:stroke endarrow="block"/>
          </v:line>
        </w:pict>
      </w:r>
      <w:r>
        <w:rPr>
          <w:rFonts w:asciiTheme="minorEastAsia" w:eastAsiaTheme="minorEastAsia" w:hAnsiTheme="minorEastAsia"/>
          <w:noProof/>
          <w:kern w:val="0"/>
          <w:sz w:val="28"/>
          <w:szCs w:val="28"/>
        </w:rPr>
        <w:pict>
          <v:line id="直线 853" o:spid="_x0000_s1228" style="position:absolute;z-index:251611648;visibility:visible" from="154.5pt,15.5pt" to="154.5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">
            <v:stroke endarrow="block"/>
          </v:line>
        </w:pict>
      </w:r>
      <w:r>
        <w:rPr>
          <w:rFonts w:asciiTheme="minorEastAsia" w:eastAsiaTheme="minorEastAsia" w:hAnsiTheme="minorEastAsia"/>
          <w:noProof/>
          <w:kern w:val="0"/>
          <w:sz w:val="28"/>
          <w:szCs w:val="28"/>
        </w:rPr>
        <w:pict>
          <v:line id="直线 855" o:spid="_x0000_s1227" style="position:absolute;z-index:251613696;visibility:visible" from="207.7pt,15.2pt" to="207.7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">
            <v:stroke endarrow="block"/>
          </v:line>
        </w:pict>
      </w:r>
      <w:r>
        <w:rPr>
          <w:rFonts w:asciiTheme="minorEastAsia" w:eastAsiaTheme="minorEastAsia" w:hAnsiTheme="minorEastAsia"/>
          <w:noProof/>
          <w:kern w:val="0"/>
          <w:sz w:val="28"/>
          <w:szCs w:val="28"/>
        </w:rPr>
        <w:pict>
          <v:line id="直线 838" o:spid="_x0000_s1226" style="position:absolute;z-index:251599360;visibility:visible" from="260.75pt,15.5pt" to="260.8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">
            <v:stroke endarrow="block"/>
          </v:line>
        </w:pict>
      </w:r>
      <w:r>
        <w:rPr>
          <w:rFonts w:asciiTheme="minorEastAsia" w:eastAsiaTheme="minorEastAsia" w:hAnsiTheme="minorEastAsia"/>
          <w:noProof/>
          <w:kern w:val="0"/>
          <w:sz w:val="28"/>
          <w:szCs w:val="28"/>
        </w:rPr>
        <w:pict>
          <v:line id="直线 849" o:spid="_x0000_s1225" style="position:absolute;z-index:251609600;visibility:visible" from="310.4pt,14.75pt" to="310.4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">
            <v:stroke endarrow="block"/>
          </v:line>
        </w:pict>
      </w:r>
      <w:r>
        <w:rPr>
          <w:rFonts w:asciiTheme="minorEastAsia" w:eastAsiaTheme="minorEastAsia" w:hAnsiTheme="minorEastAsia"/>
          <w:noProof/>
          <w:kern w:val="0"/>
          <w:sz w:val="28"/>
          <w:szCs w:val="28"/>
        </w:rPr>
        <w:pict>
          <v:line id="直线 828" o:spid="_x0000_s1224" style="position:absolute;z-index:251593216;visibility:visible" from="360.6pt,15.2pt" to="360.6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">
            <v:stroke endarrow="block"/>
          </v:line>
        </w:pict>
      </w:r>
      <w:r>
        <w:rPr>
          <w:rFonts w:asciiTheme="minorEastAsia" w:eastAsiaTheme="minorEastAsia" w:hAnsiTheme="minorEastAsia"/>
          <w:noProof/>
          <w:kern w:val="0"/>
          <w:sz w:val="28"/>
          <w:szCs w:val="28"/>
        </w:rPr>
        <w:pict>
          <v:line id="直线 831" o:spid="_x0000_s1223" style="position:absolute;z-index:251595264;visibility:visible" from="405.35pt,13.8pt" to="405.4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">
            <v:stroke endarrow="block"/>
          </v:line>
        </w:pict>
      </w:r>
      <w:r>
        <w:rPr>
          <w:rFonts w:asciiTheme="minorEastAsia" w:eastAsiaTheme="minorEastAsia" w:hAnsiTheme="minorEastAsia"/>
          <w:noProof/>
          <w:kern w:val="0"/>
          <w:sz w:val="28"/>
          <w:szCs w:val="28"/>
        </w:rPr>
        <w:pict>
          <v:line id="直线 824" o:spid="_x0000_s1222" style="position:absolute;flip:y;z-index:251590144;visibility:visible" from="-37.75pt,13.8pt" to="456.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"/>
        </w:pict>
      </w:r>
      <w:r>
        <w:rPr>
          <w:rFonts w:asciiTheme="minorEastAsia" w:eastAsiaTheme="minorEastAsia" w:hAnsiTheme="minorEastAsia"/>
          <w:noProof/>
          <w:kern w:val="0"/>
          <w:sz w:val="28"/>
          <w:szCs w:val="28"/>
        </w:rPr>
        <w:pict>
          <v:line id="直线 858" o:spid="_x0000_s1221" style="position:absolute;z-index:251616768;visibility:visible" from="456.3pt,13.8pt" to="456.3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">
            <v:stroke endarrow="block"/>
          </v:line>
        </w:pict>
      </w:r>
      <w:r>
        <w:rPr>
          <w:rFonts w:asciiTheme="minorEastAsia" w:eastAsiaTheme="minorEastAsia" w:hAnsiTheme="minorEastAsia"/>
          <w:noProof/>
          <w:kern w:val="0"/>
          <w:sz w:val="28"/>
          <w:szCs w:val="28"/>
        </w:rPr>
        <w:pict>
          <v:line id="直线 833" o:spid="_x0000_s1220" style="position:absolute;z-index:251596288;visibility:visible" from="-38pt,16.15pt" to="-37.9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">
            <v:stroke endarrow="block"/>
          </v:line>
        </w:pict>
      </w:r>
      <w:r>
        <w:rPr>
          <w:rFonts w:asciiTheme="minorEastAsia" w:eastAsiaTheme="minorEastAsia" w:hAnsiTheme="minorEastAsia"/>
          <w:noProof/>
          <w:kern w:val="0"/>
          <w:sz w:val="28"/>
          <w:szCs w:val="28"/>
        </w:rPr>
        <w:pict>
          <v:line id="直线 826" o:spid="_x0000_s1219" style="position:absolute;z-index:251592192;visibility:visible" from="54.35pt,16.25pt" to="54.4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">
            <v:stroke endarrow="block"/>
          </v:line>
        </w:pict>
      </w:r>
      <w:r>
        <w:rPr>
          <w:rFonts w:asciiTheme="minorEastAsia" w:eastAsiaTheme="minorEastAsia" w:hAnsiTheme="minorEastAsia"/>
          <w:noProof/>
          <w:kern w:val="0"/>
          <w:sz w:val="28"/>
          <w:szCs w:val="28"/>
        </w:rPr>
        <w:pict>
          <v:line id="直线 825" o:spid="_x0000_s1218" style="position:absolute;z-index:251591168;visibility:visible" from="8.25pt,16.25pt" to="8.3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">
            <v:stroke endarrow="block"/>
          </v:line>
        </w:pict>
      </w:r>
      <w:r w:rsidR="007E206F" w:rsidRPr="00C77E75">
        <w:rPr>
          <w:rFonts w:asciiTheme="minorEastAsia" w:eastAsiaTheme="minorEastAsia" w:hAnsiTheme="minorEastAsia" w:hint="eastAsia"/>
          <w:kern w:val="0"/>
          <w:sz w:val="28"/>
          <w:szCs w:val="28"/>
        </w:rPr>
        <w:tab/>
      </w:r>
    </w:p>
    <w:p w:rsidR="007E206F" w:rsidRPr="00C77E75" w:rsidRDefault="0068011A" w:rsidP="007E206F">
      <w:pPr>
        <w:autoSpaceDE w:val="0"/>
        <w:autoSpaceDN w:val="0"/>
        <w:adjustRightInd w:val="0"/>
        <w:spacing w:line="400" w:lineRule="exact"/>
        <w:jc w:val="left"/>
        <w:rPr>
          <w:rFonts w:asciiTheme="minorEastAsia" w:eastAsiaTheme="minorEastAsia" w:hAnsiTheme="minorEastAsia"/>
          <w:kern w:val="0"/>
          <w:sz w:val="28"/>
          <w:szCs w:val="28"/>
        </w:rPr>
      </w:pPr>
      <w:r>
        <w:rPr>
          <w:rFonts w:asciiTheme="minorEastAsia" w:eastAsiaTheme="minorEastAsia" w:hAnsiTheme="minorEastAsia"/>
          <w:noProof/>
          <w:kern w:val="0"/>
          <w:sz w:val="28"/>
          <w:szCs w:val="28"/>
        </w:rPr>
        <w:pict>
          <v:rect id="矩形 857" o:spid="_x0000_s1049" style="position:absolute;margin-left:434.2pt;margin-top:18.6pt;width:32.85pt;height:158.15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">
            <v:textbox>
              <w:txbxContent>
                <w:p w:rsidR="00654038" w:rsidRDefault="00654038" w:rsidP="007E206F">
                  <w:pPr>
                    <w:rPr>
                      <w:sz w:val="24"/>
                    </w:rPr>
                  </w:pPr>
                  <w:r>
                    <w:rPr>
                      <w:rFonts w:hint="eastAsia"/>
                      <w:sz w:val="24"/>
                    </w:rPr>
                    <w:t>环</w:t>
                  </w:r>
                </w:p>
                <w:p w:rsidR="00654038" w:rsidRDefault="00654038" w:rsidP="007E206F">
                  <w:pPr>
                    <w:rPr>
                      <w:sz w:val="24"/>
                    </w:rPr>
                  </w:pPr>
                  <w:r>
                    <w:rPr>
                      <w:rFonts w:hint="eastAsia"/>
                      <w:sz w:val="24"/>
                    </w:rPr>
                    <w:t>保</w:t>
                  </w:r>
                </w:p>
              </w:txbxContent>
            </v:textbox>
          </v:rect>
        </w:pict>
      </w:r>
      <w:r>
        <w:rPr>
          <w:rFonts w:asciiTheme="minorEastAsia" w:eastAsiaTheme="minorEastAsia" w:hAnsiTheme="minorEastAsia"/>
          <w:noProof/>
          <w:kern w:val="0"/>
          <w:sz w:val="28"/>
          <w:szCs w:val="28"/>
        </w:rPr>
        <w:pict>
          <v:rect id="矩形 843" o:spid="_x0000_s1050" style="position:absolute;margin-left:390.9pt;margin-top:18.15pt;width:29.4pt;height:158.6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">
            <v:textbox>
              <w:txbxContent>
                <w:p w:rsidR="00654038" w:rsidRDefault="00654038" w:rsidP="007E206F">
                  <w:pPr>
                    <w:spacing w:line="420" w:lineRule="exact"/>
                    <w:jc w:val="center"/>
                    <w:rPr>
                      <w:rFonts w:eastAsia="仿宋_GB2312"/>
                      <w:sz w:val="18"/>
                      <w:szCs w:val="18"/>
                    </w:rPr>
                  </w:pPr>
                  <w:r>
                    <w:rPr>
                      <w:rFonts w:eastAsia="仿宋_GB2312" w:hint="eastAsia"/>
                      <w:sz w:val="24"/>
                    </w:rPr>
                    <w:t>安全</w:t>
                  </w:r>
                </w:p>
              </w:txbxContent>
            </v:textbox>
          </v:rect>
        </w:pict>
      </w:r>
      <w:r>
        <w:rPr>
          <w:rFonts w:asciiTheme="minorEastAsia" w:eastAsiaTheme="minorEastAsia" w:hAnsiTheme="minorEastAsia"/>
          <w:noProof/>
          <w:kern w:val="0"/>
          <w:sz w:val="28"/>
          <w:szCs w:val="28"/>
        </w:rPr>
        <w:pict>
          <v:rect id="矩形 842" o:spid="_x0000_s1051" style="position:absolute;margin-left:344.2pt;margin-top:18.15pt;width:30pt;height:158.6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">
            <v:textbox>
              <w:txbxContent>
                <w:p w:rsidR="00654038" w:rsidRDefault="00654038" w:rsidP="007E206F">
                  <w:pPr>
                    <w:jc w:val="center"/>
                    <w:rPr>
                      <w:rFonts w:eastAsia="仿宋_GB2312"/>
                      <w:sz w:val="24"/>
                    </w:rPr>
                  </w:pPr>
                  <w:r>
                    <w:rPr>
                      <w:rFonts w:eastAsia="仿宋_GB2312" w:hint="eastAsia"/>
                      <w:sz w:val="24"/>
                    </w:rPr>
                    <w:t>生产</w:t>
                  </w:r>
                </w:p>
              </w:txbxContent>
            </v:textbox>
          </v:rect>
        </w:pict>
      </w:r>
      <w:r>
        <w:rPr>
          <w:rFonts w:asciiTheme="minorEastAsia" w:eastAsiaTheme="minorEastAsia" w:hAnsiTheme="minorEastAsia"/>
          <w:noProof/>
          <w:kern w:val="0"/>
          <w:sz w:val="28"/>
          <w:szCs w:val="28"/>
        </w:rPr>
        <w:pict>
          <v:rect id="矩形 840" o:spid="_x0000_s1052" style="position:absolute;margin-left:296.05pt;margin-top:18.9pt;width:30pt;height:157.85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">
            <v:textbox>
              <w:txbxContent>
                <w:p w:rsidR="00654038" w:rsidRDefault="00654038" w:rsidP="007E206F">
                  <w:pPr>
                    <w:jc w:val="center"/>
                    <w:rPr>
                      <w:rFonts w:eastAsia="仿宋_GB2312"/>
                      <w:sz w:val="24"/>
                    </w:rPr>
                  </w:pPr>
                  <w:r>
                    <w:rPr>
                      <w:rFonts w:eastAsia="仿宋_GB2312" w:hint="eastAsia"/>
                      <w:sz w:val="24"/>
                    </w:rPr>
                    <w:t>运</w:t>
                  </w:r>
                </w:p>
                <w:p w:rsidR="00654038" w:rsidRDefault="00654038" w:rsidP="007E206F">
                  <w:pPr>
                    <w:jc w:val="center"/>
                    <w:rPr>
                      <w:rFonts w:eastAsia="仿宋_GB2312"/>
                      <w:sz w:val="24"/>
                    </w:rPr>
                  </w:pPr>
                  <w:r>
                    <w:rPr>
                      <w:rFonts w:eastAsia="仿宋_GB2312" w:hint="eastAsia"/>
                      <w:sz w:val="24"/>
                    </w:rPr>
                    <w:t>维</w:t>
                  </w:r>
                </w:p>
                <w:p w:rsidR="00654038" w:rsidRDefault="00654038" w:rsidP="007E206F">
                  <w:pPr>
                    <w:jc w:val="center"/>
                    <w:rPr>
                      <w:rFonts w:eastAsia="仿宋_GB2312"/>
                      <w:sz w:val="24"/>
                    </w:rPr>
                  </w:pPr>
                </w:p>
                <w:p w:rsidR="00654038" w:rsidRDefault="00654038" w:rsidP="007E206F">
                  <w:pPr>
                    <w:jc w:val="center"/>
                    <w:rPr>
                      <w:rFonts w:eastAsia="仿宋_GB2312"/>
                      <w:color w:val="FF0000"/>
                      <w:sz w:val="24"/>
                    </w:rPr>
                  </w:pPr>
                </w:p>
              </w:txbxContent>
            </v:textbox>
          </v:rect>
        </w:pict>
      </w:r>
      <w:r>
        <w:rPr>
          <w:rFonts w:asciiTheme="minorEastAsia" w:eastAsiaTheme="minorEastAsia" w:hAnsiTheme="minorEastAsia"/>
          <w:noProof/>
          <w:kern w:val="0"/>
          <w:sz w:val="28"/>
          <w:szCs w:val="28"/>
        </w:rPr>
        <w:pict>
          <v:rect id="矩形 850" o:spid="_x0000_s1053" style="position:absolute;margin-left:244.3pt;margin-top:17.2pt;width:30pt;height:159.55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">
            <v:textbox>
              <w:txbxContent>
                <w:p w:rsidR="00654038" w:rsidRDefault="00654038" w:rsidP="007E206F">
                  <w:pPr>
                    <w:jc w:val="center"/>
                    <w:rPr>
                      <w:rFonts w:eastAsia="仿宋_GB2312"/>
                      <w:sz w:val="24"/>
                    </w:rPr>
                  </w:pPr>
                  <w:r>
                    <w:rPr>
                      <w:rFonts w:eastAsia="仿宋_GB2312" w:hint="eastAsia"/>
                      <w:sz w:val="24"/>
                    </w:rPr>
                    <w:t>技</w:t>
                  </w:r>
                </w:p>
                <w:p w:rsidR="00654038" w:rsidRDefault="00654038" w:rsidP="007E206F">
                  <w:pPr>
                    <w:jc w:val="center"/>
                    <w:rPr>
                      <w:rFonts w:eastAsia="仿宋_GB2312"/>
                      <w:sz w:val="24"/>
                    </w:rPr>
                  </w:pPr>
                  <w:r>
                    <w:rPr>
                      <w:rFonts w:eastAsia="仿宋_GB2312" w:hint="eastAsia"/>
                      <w:sz w:val="24"/>
                    </w:rPr>
                    <w:t>术</w:t>
                  </w:r>
                </w:p>
              </w:txbxContent>
            </v:textbox>
          </v:rect>
        </w:pict>
      </w:r>
    </w:p>
    <w:p w:rsidR="007E206F" w:rsidRPr="00C77E75" w:rsidRDefault="0068011A" w:rsidP="007E206F">
      <w:pPr>
        <w:autoSpaceDE w:val="0"/>
        <w:autoSpaceDN w:val="0"/>
        <w:adjustRightInd w:val="0"/>
        <w:spacing w:line="400" w:lineRule="exact"/>
        <w:jc w:val="left"/>
        <w:rPr>
          <w:rFonts w:asciiTheme="minorEastAsia" w:eastAsiaTheme="minorEastAsia" w:hAnsiTheme="minorEastAsia"/>
          <w:kern w:val="0"/>
          <w:sz w:val="28"/>
          <w:szCs w:val="28"/>
        </w:rPr>
      </w:pPr>
      <w:r>
        <w:rPr>
          <w:rFonts w:asciiTheme="minorEastAsia" w:eastAsiaTheme="minorEastAsia" w:hAnsiTheme="minorEastAsia"/>
          <w:noProof/>
          <w:kern w:val="0"/>
          <w:sz w:val="28"/>
          <w:szCs w:val="28"/>
        </w:rPr>
        <w:pict>
          <v:rect id="矩形 837" o:spid="_x0000_s1054" style="position:absolute;margin-left:192.9pt;margin-top:-.35pt;width:30pt;height:157.1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">
            <v:textbox>
              <w:txbxContent>
                <w:p w:rsidR="00654038" w:rsidRDefault="00654038" w:rsidP="007E206F">
                  <w:pPr>
                    <w:rPr>
                      <w:rFonts w:eastAsia="仿宋_GB2312"/>
                      <w:sz w:val="24"/>
                    </w:rPr>
                  </w:pPr>
                  <w:r>
                    <w:rPr>
                      <w:rFonts w:eastAsia="仿宋_GB2312" w:hint="eastAsia"/>
                      <w:sz w:val="24"/>
                    </w:rPr>
                    <w:t>原料</w:t>
                  </w:r>
                </w:p>
              </w:txbxContent>
            </v:textbox>
          </v:rect>
        </w:pict>
      </w:r>
      <w:r>
        <w:rPr>
          <w:rFonts w:asciiTheme="minorEastAsia" w:eastAsiaTheme="minorEastAsia" w:hAnsiTheme="minorEastAsia"/>
          <w:noProof/>
          <w:kern w:val="0"/>
          <w:sz w:val="28"/>
          <w:szCs w:val="28"/>
        </w:rPr>
        <w:pict>
          <v:rect id="矩形 856" o:spid="_x0000_s1055" style="position:absolute;margin-left:141.65pt;margin-top:-.35pt;width:30pt;height:157.1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">
            <v:textbox>
              <w:txbxContent>
                <w:p w:rsidR="00654038" w:rsidRDefault="00654038" w:rsidP="007E206F">
                  <w:pPr>
                    <w:jc w:val="center"/>
                    <w:rPr>
                      <w:rFonts w:eastAsia="仿宋_GB2312"/>
                      <w:sz w:val="24"/>
                    </w:rPr>
                  </w:pPr>
                  <w:r>
                    <w:rPr>
                      <w:rFonts w:eastAsia="仿宋_GB2312" w:hint="eastAsia"/>
                      <w:sz w:val="24"/>
                    </w:rPr>
                    <w:t>合成</w:t>
                  </w:r>
                </w:p>
              </w:txbxContent>
            </v:textbox>
          </v:rect>
        </w:pict>
      </w:r>
      <w:r>
        <w:rPr>
          <w:rFonts w:asciiTheme="minorEastAsia" w:eastAsiaTheme="minorEastAsia" w:hAnsiTheme="minorEastAsia"/>
          <w:noProof/>
          <w:kern w:val="0"/>
          <w:sz w:val="28"/>
          <w:szCs w:val="28"/>
        </w:rPr>
        <w:pict>
          <v:rect id="矩形 854" o:spid="_x0000_s1056" style="position:absolute;margin-left:91.25pt;margin-top:-.35pt;width:30pt;height:157.1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">
            <v:textbox>
              <w:txbxContent>
                <w:p w:rsidR="00654038" w:rsidRDefault="00654038" w:rsidP="007E206F">
                  <w:pPr>
                    <w:jc w:val="center"/>
                    <w:rPr>
                      <w:rFonts w:eastAsia="仿宋_GB2312"/>
                      <w:color w:val="FF0000"/>
                      <w:sz w:val="24"/>
                    </w:rPr>
                  </w:pPr>
                  <w:r>
                    <w:rPr>
                      <w:rFonts w:eastAsia="仿宋_GB2312" w:hint="eastAsia"/>
                      <w:sz w:val="24"/>
                    </w:rPr>
                    <w:t>尿素</w:t>
                  </w:r>
                </w:p>
              </w:txbxContent>
            </v:textbox>
          </v:rect>
        </w:pict>
      </w:r>
      <w:r>
        <w:rPr>
          <w:rFonts w:asciiTheme="minorEastAsia" w:eastAsiaTheme="minorEastAsia" w:hAnsiTheme="minorEastAsia"/>
          <w:noProof/>
          <w:kern w:val="0"/>
          <w:sz w:val="28"/>
          <w:szCs w:val="28"/>
        </w:rPr>
        <w:pict>
          <v:rect id="矩形 834" o:spid="_x0000_s1057" style="position:absolute;margin-left:40.15pt;margin-top:1.05pt;width:30pt;height:155.7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">
            <v:textbox>
              <w:txbxContent>
                <w:p w:rsidR="00654038" w:rsidRDefault="00654038" w:rsidP="007E206F">
                  <w:pPr>
                    <w:rPr>
                      <w:rFonts w:eastAsia="仿宋_GB2312"/>
                      <w:sz w:val="24"/>
                    </w:rPr>
                  </w:pPr>
                  <w:r>
                    <w:rPr>
                      <w:rFonts w:eastAsia="仿宋_GB2312" w:hint="eastAsia"/>
                      <w:sz w:val="24"/>
                    </w:rPr>
                    <w:t>动力</w:t>
                  </w:r>
                </w:p>
                <w:p w:rsidR="00654038" w:rsidRDefault="00654038" w:rsidP="007E206F">
                  <w:pPr>
                    <w:rPr>
                      <w:rFonts w:eastAsia="仿宋_GB2312"/>
                      <w:sz w:val="24"/>
                    </w:rPr>
                  </w:pPr>
                </w:p>
              </w:txbxContent>
            </v:textbox>
          </v:rect>
        </w:pict>
      </w:r>
      <w:r>
        <w:rPr>
          <w:rFonts w:asciiTheme="minorEastAsia" w:eastAsiaTheme="minorEastAsia" w:hAnsiTheme="minorEastAsia"/>
          <w:noProof/>
          <w:kern w:val="0"/>
          <w:sz w:val="28"/>
          <w:szCs w:val="28"/>
        </w:rPr>
        <w:pict>
          <v:rect id="矩形 830" o:spid="_x0000_s1058" style="position:absolute;margin-left:-6.75pt;margin-top:1.05pt;width:30pt;height:155.7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">
            <v:textbox>
              <w:txbxContent>
                <w:p w:rsidR="00654038" w:rsidRDefault="00654038" w:rsidP="007E206F">
                  <w:pPr>
                    <w:jc w:val="center"/>
                    <w:rPr>
                      <w:rFonts w:eastAsia="仿宋_GB2312"/>
                      <w:sz w:val="24"/>
                    </w:rPr>
                  </w:pPr>
                  <w:r>
                    <w:rPr>
                      <w:rFonts w:eastAsia="仿宋_GB2312" w:hint="eastAsia"/>
                      <w:sz w:val="24"/>
                    </w:rPr>
                    <w:t>净化</w:t>
                  </w:r>
                </w:p>
              </w:txbxContent>
            </v:textbox>
          </v:rect>
        </w:pict>
      </w:r>
      <w:r>
        <w:rPr>
          <w:rFonts w:asciiTheme="minorEastAsia" w:eastAsiaTheme="minorEastAsia" w:hAnsiTheme="minorEastAsia"/>
          <w:noProof/>
          <w:kern w:val="0"/>
          <w:sz w:val="28"/>
          <w:szCs w:val="28"/>
        </w:rPr>
        <w:pict>
          <v:rect id="矩形 823" o:spid="_x0000_s1059" style="position:absolute;margin-left:-50.35pt;margin-top:1.05pt;width:30pt;height:155.7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">
            <v:textbox>
              <w:txbxContent>
                <w:p w:rsidR="00654038" w:rsidRDefault="00654038" w:rsidP="007E206F">
                  <w:pPr>
                    <w:jc w:val="center"/>
                    <w:rPr>
                      <w:rFonts w:eastAsia="仿宋_GB2312"/>
                      <w:color w:val="FF0000"/>
                      <w:sz w:val="24"/>
                    </w:rPr>
                  </w:pPr>
                  <w:r>
                    <w:rPr>
                      <w:rFonts w:eastAsia="仿宋_GB2312" w:hint="eastAsia"/>
                      <w:sz w:val="24"/>
                    </w:rPr>
                    <w:t>气化</w:t>
                  </w:r>
                </w:p>
              </w:txbxContent>
            </v:textbox>
          </v:rect>
        </w:pict>
      </w:r>
    </w:p>
    <w:p w:rsidR="007E206F" w:rsidRPr="00C77E75" w:rsidRDefault="007E206F" w:rsidP="007E206F">
      <w:pPr>
        <w:autoSpaceDE w:val="0"/>
        <w:autoSpaceDN w:val="0"/>
        <w:adjustRightInd w:val="0"/>
        <w:spacing w:line="400" w:lineRule="exact"/>
        <w:jc w:val="left"/>
        <w:rPr>
          <w:rFonts w:asciiTheme="minorEastAsia" w:eastAsiaTheme="minorEastAsia" w:hAnsiTheme="minorEastAsia"/>
          <w:kern w:val="0"/>
          <w:sz w:val="28"/>
          <w:szCs w:val="28"/>
        </w:rPr>
      </w:pPr>
    </w:p>
    <w:p w:rsidR="007E206F" w:rsidRPr="00C77E75" w:rsidRDefault="007E206F" w:rsidP="007E206F">
      <w:pPr>
        <w:autoSpaceDE w:val="0"/>
        <w:autoSpaceDN w:val="0"/>
        <w:adjustRightInd w:val="0"/>
        <w:snapToGrid w:val="0"/>
        <w:jc w:val="left"/>
        <w:rPr>
          <w:rFonts w:asciiTheme="minorEastAsia" w:eastAsiaTheme="minorEastAsia" w:hAnsiTheme="minorEastAsia"/>
          <w:b/>
          <w:sz w:val="28"/>
          <w:szCs w:val="21"/>
        </w:rPr>
      </w:pPr>
    </w:p>
    <w:p w:rsidR="007E206F" w:rsidRPr="00C77E75" w:rsidRDefault="007E206F" w:rsidP="007E206F">
      <w:pPr>
        <w:autoSpaceDE w:val="0"/>
        <w:autoSpaceDN w:val="0"/>
        <w:adjustRightInd w:val="0"/>
        <w:snapToGrid w:val="0"/>
        <w:jc w:val="left"/>
        <w:rPr>
          <w:rFonts w:asciiTheme="minorEastAsia" w:eastAsiaTheme="minorEastAsia" w:hAnsiTheme="minorEastAsia"/>
          <w:b/>
          <w:sz w:val="28"/>
          <w:szCs w:val="21"/>
        </w:rPr>
      </w:pPr>
    </w:p>
    <w:p w:rsidR="007E206F" w:rsidRPr="00C77E75" w:rsidRDefault="007E206F" w:rsidP="007E206F">
      <w:pPr>
        <w:autoSpaceDE w:val="0"/>
        <w:autoSpaceDN w:val="0"/>
        <w:adjustRightInd w:val="0"/>
        <w:snapToGrid w:val="0"/>
        <w:jc w:val="left"/>
        <w:rPr>
          <w:rFonts w:asciiTheme="minorEastAsia" w:eastAsiaTheme="minorEastAsia" w:hAnsiTheme="minorEastAsia"/>
          <w:b/>
          <w:sz w:val="28"/>
          <w:szCs w:val="21"/>
        </w:rPr>
      </w:pPr>
    </w:p>
    <w:p w:rsidR="007E206F" w:rsidRPr="00C77E75" w:rsidRDefault="007E206F" w:rsidP="007E206F">
      <w:pPr>
        <w:autoSpaceDE w:val="0"/>
        <w:autoSpaceDN w:val="0"/>
        <w:adjustRightInd w:val="0"/>
        <w:snapToGrid w:val="0"/>
        <w:jc w:val="left"/>
        <w:rPr>
          <w:rFonts w:asciiTheme="minorEastAsia" w:eastAsiaTheme="minorEastAsia" w:hAnsiTheme="minorEastAsia"/>
          <w:b/>
          <w:sz w:val="28"/>
          <w:szCs w:val="21"/>
        </w:rPr>
      </w:pPr>
    </w:p>
    <w:p w:rsidR="007E206F" w:rsidRPr="00C77E75" w:rsidRDefault="007E206F" w:rsidP="007E206F">
      <w:pPr>
        <w:autoSpaceDE w:val="0"/>
        <w:autoSpaceDN w:val="0"/>
        <w:adjustRightInd w:val="0"/>
        <w:snapToGrid w:val="0"/>
        <w:jc w:val="left"/>
        <w:rPr>
          <w:rFonts w:asciiTheme="minorEastAsia" w:eastAsiaTheme="minorEastAsia" w:hAnsiTheme="minorEastAsia"/>
          <w:b/>
          <w:sz w:val="28"/>
          <w:szCs w:val="21"/>
        </w:rPr>
      </w:pPr>
    </w:p>
    <w:p w:rsidR="007E206F" w:rsidRPr="00C77E75" w:rsidRDefault="007E206F" w:rsidP="007E206F">
      <w:pPr>
        <w:autoSpaceDE w:val="0"/>
        <w:autoSpaceDN w:val="0"/>
        <w:adjustRightInd w:val="0"/>
        <w:snapToGrid w:val="0"/>
        <w:jc w:val="left"/>
        <w:rPr>
          <w:rFonts w:asciiTheme="minorEastAsia" w:eastAsiaTheme="minorEastAsia" w:hAnsiTheme="minorEastAsia"/>
          <w:b/>
          <w:sz w:val="28"/>
          <w:szCs w:val="21"/>
        </w:rPr>
      </w:pPr>
    </w:p>
    <w:p w:rsidR="007E206F" w:rsidRPr="00C77E75" w:rsidRDefault="007E206F" w:rsidP="007E206F">
      <w:pPr>
        <w:rPr>
          <w:rFonts w:asciiTheme="minorEastAsia" w:eastAsiaTheme="minorEastAsia" w:hAnsiTheme="minorEastAsia"/>
          <w:b/>
          <w:sz w:val="24"/>
        </w:rPr>
      </w:pPr>
    </w:p>
    <w:p w:rsidR="007E206F" w:rsidRPr="00C77E75" w:rsidRDefault="007E206F" w:rsidP="007E206F">
      <w:pPr>
        <w:rPr>
          <w:rFonts w:asciiTheme="minorEastAsia" w:eastAsiaTheme="minorEastAsia" w:hAnsiTheme="minorEastAsia"/>
          <w:b/>
          <w:sz w:val="24"/>
        </w:rPr>
      </w:pPr>
    </w:p>
    <w:p w:rsidR="008220F6" w:rsidRPr="008220F6" w:rsidRDefault="008220F6" w:rsidP="008220F6">
      <w:pPr>
        <w:jc w:val="center"/>
        <w:rPr>
          <w:rFonts w:ascii="黑体" w:eastAsia="黑体" w:hAnsi="黑体"/>
          <w:sz w:val="28"/>
          <w:szCs w:val="28"/>
        </w:rPr>
      </w:pPr>
      <w:r w:rsidRPr="008220F6">
        <w:rPr>
          <w:rFonts w:ascii="黑体" w:eastAsia="黑体" w:hAnsi="黑体" w:hint="eastAsia"/>
          <w:sz w:val="28"/>
          <w:szCs w:val="28"/>
        </w:rPr>
        <w:t>附图1</w:t>
      </w:r>
      <w:r w:rsidRPr="008220F6">
        <w:rPr>
          <w:rFonts w:ascii="黑体" w:eastAsia="黑体" w:hAnsi="黑体"/>
          <w:sz w:val="28"/>
          <w:szCs w:val="28"/>
        </w:rPr>
        <w:t xml:space="preserve"> 应急指挥组织机构</w:t>
      </w:r>
    </w:p>
    <w:p w:rsidR="007E206F" w:rsidRPr="00C77E75" w:rsidRDefault="007E206F" w:rsidP="007E206F">
      <w:pPr>
        <w:rPr>
          <w:rFonts w:asciiTheme="minorEastAsia" w:eastAsiaTheme="minorEastAsia" w:hAnsiTheme="minorEastAsia"/>
          <w:b/>
          <w:sz w:val="24"/>
        </w:rPr>
      </w:pPr>
    </w:p>
    <w:p w:rsidR="007E206F" w:rsidRPr="00C77E75" w:rsidRDefault="007E206F" w:rsidP="007E206F">
      <w:pPr>
        <w:rPr>
          <w:rFonts w:asciiTheme="minorEastAsia" w:eastAsiaTheme="minorEastAsia" w:hAnsiTheme="minorEastAsia"/>
          <w:b/>
          <w:sz w:val="24"/>
        </w:rPr>
      </w:pPr>
    </w:p>
    <w:p w:rsidR="00D30346" w:rsidRDefault="00D30346" w:rsidP="008220F6">
      <w:pPr>
        <w:spacing w:line="360" w:lineRule="auto"/>
        <w:rPr>
          <w:rFonts w:asciiTheme="minorEastAsia" w:eastAsiaTheme="minorEastAsia" w:hAnsiTheme="minorEastAsia"/>
          <w:b/>
          <w:sz w:val="24"/>
        </w:rPr>
      </w:pPr>
    </w:p>
    <w:p w:rsidR="007E206F" w:rsidRDefault="007E206F" w:rsidP="0062197E">
      <w:pPr>
        <w:spacing w:line="360" w:lineRule="auto"/>
        <w:rPr>
          <w:rFonts w:asciiTheme="minorEastAsia" w:eastAsiaTheme="minorEastAsia" w:hAnsiTheme="minorEastAsia"/>
          <w:b/>
          <w:sz w:val="24"/>
        </w:rPr>
        <w:sectPr w:rsidR="007E206F">
          <w:pgSz w:w="11906" w:h="16838"/>
          <w:pgMar w:top="1440" w:right="1797" w:bottom="1440" w:left="1797" w:header="851" w:footer="992" w:gutter="0"/>
          <w:cols w:space="425"/>
          <w:docGrid w:linePitch="312"/>
        </w:sectPr>
      </w:pPr>
    </w:p>
    <w:p w:rsidR="003B6006" w:rsidRPr="00C77E75" w:rsidRDefault="0068011A" w:rsidP="0062197E">
      <w:pPr>
        <w:pStyle w:val="2"/>
        <w:spacing w:before="0" w:after="0" w:line="240" w:lineRule="auto"/>
        <w:rPr>
          <w:rFonts w:asciiTheme="minorEastAsia" w:eastAsiaTheme="minorEastAsia" w:hAnsiTheme="minorEastAsia"/>
        </w:rPr>
      </w:pPr>
      <w:bookmarkStart w:id="388" w:name="_Toc119880124"/>
      <w:bookmarkStart w:id="389" w:name="_Toc119880206"/>
      <w:bookmarkStart w:id="390" w:name="_Toc119880510"/>
      <w:bookmarkStart w:id="391" w:name="_Toc119880654"/>
      <w:r w:rsidRPr="0068011A">
        <w:rPr>
          <w:rFonts w:asciiTheme="minorEastAsia" w:eastAsiaTheme="minorEastAsia" w:hAnsiTheme="minorEastAsia"/>
          <w:noProof/>
          <w:szCs w:val="24"/>
        </w:rPr>
        <w:lastRenderedPageBreak/>
        <w:pict>
          <v:group id="组合 465" o:spid="_x0000_s1060" style="position:absolute;left:0;text-align:left;margin-left:10.5pt;margin-top:10.85pt;width:450.45pt;height:672.7pt;z-index:251579904;mso-width-relative:margin;mso-height-relative:margin" coordorigin="2007,2313" coordsize="9009,1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">
            <v:shape id="文本框 466" o:spid="_x0000_s1061" type="#_x0000_t202" style="position:absolute;left:9210;top:15178;width:1491;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654038" w:rsidRDefault="00654038">
                    <w:pPr>
                      <w:jc w:val="center"/>
                      <w:rPr>
                        <w:b/>
                      </w:rPr>
                    </w:pPr>
                    <w:r>
                      <w:rPr>
                        <w:rFonts w:hint="eastAsia"/>
                        <w:b/>
                      </w:rPr>
                      <w:t>污泥浓缩池</w:t>
                    </w:r>
                  </w:p>
                </w:txbxContent>
              </v:textbox>
            </v:shape>
            <v:shape id="文本框 467" o:spid="_x0000_s1062" type="#_x0000_t202" style="position:absolute;left:9315;top:14403;width:945;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654038" w:rsidRDefault="00654038">
                    <w:pPr>
                      <w:jc w:val="center"/>
                      <w:rPr>
                        <w:b/>
                      </w:rPr>
                    </w:pPr>
                    <w:r>
                      <w:rPr>
                        <w:rFonts w:hint="eastAsia"/>
                        <w:b/>
                      </w:rPr>
                      <w:t>吸附器</w:t>
                    </w:r>
                  </w:p>
                </w:txbxContent>
              </v:textbox>
            </v:shape>
            <v:shape id="文本框 468" o:spid="_x0000_s1063" type="#_x0000_t202" style="position:absolute;left:7635;top:11985;width:945;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654038" w:rsidRDefault="00654038">
                    <w:pPr>
                      <w:jc w:val="center"/>
                      <w:rPr>
                        <w:b/>
                      </w:rPr>
                    </w:pPr>
                    <w:r>
                      <w:rPr>
                        <w:rFonts w:hint="eastAsia"/>
                        <w:b/>
                      </w:rPr>
                      <w:t>澄清器</w:t>
                    </w:r>
                  </w:p>
                </w:txbxContent>
              </v:textbox>
            </v:shape>
            <v:shape id="文本框 469" o:spid="_x0000_s1064" type="#_x0000_t202" style="position:absolute;left:2931;top:9001;width:945;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654038" w:rsidRDefault="00654038">
                    <w:pPr>
                      <w:jc w:val="center"/>
                      <w:rPr>
                        <w:b/>
                      </w:rPr>
                    </w:pPr>
                    <w:r>
                      <w:rPr>
                        <w:rFonts w:hint="eastAsia"/>
                        <w:b/>
                      </w:rPr>
                      <w:t>配水井</w:t>
                    </w:r>
                  </w:p>
                </w:txbxContent>
              </v:textbox>
            </v:shape>
            <v:shape id="文本框 470" o:spid="_x0000_s1065" type="#_x0000_t202" style="position:absolute;left:2007;top:2611;width:1080;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" strokeweight="3pt">
              <v:textbox>
                <w:txbxContent>
                  <w:p w:rsidR="00654038" w:rsidRDefault="00654038">
                    <w:pPr>
                      <w:jc w:val="center"/>
                      <w:rPr>
                        <w:b/>
                      </w:rPr>
                    </w:pPr>
                    <w:r>
                      <w:rPr>
                        <w:rFonts w:hint="eastAsia"/>
                        <w:b/>
                      </w:rPr>
                      <w:t>1#A</w:t>
                    </w:r>
                    <w:r>
                      <w:rPr>
                        <w:rFonts w:hint="eastAsia"/>
                        <w:b/>
                      </w:rPr>
                      <w:t>池</w:t>
                    </w:r>
                  </w:p>
                </w:txbxContent>
              </v:textbox>
            </v:shape>
            <v:shape id="文本框 471" o:spid="_x0000_s1066" type="#_x0000_t202" style="position:absolute;left:3087;top:2611;width:3960;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" strokeweight="3pt">
              <v:textbox>
                <w:txbxContent>
                  <w:p w:rsidR="00654038" w:rsidRDefault="00654038">
                    <w:pPr>
                      <w:jc w:val="center"/>
                      <w:rPr>
                        <w:b/>
                      </w:rPr>
                    </w:pPr>
                    <w:r>
                      <w:rPr>
                        <w:rFonts w:hint="eastAsia"/>
                        <w:b/>
                      </w:rPr>
                      <w:t>1#HBF</w:t>
                    </w:r>
                    <w:r>
                      <w:rPr>
                        <w:rFonts w:hint="eastAsia"/>
                        <w:b/>
                      </w:rPr>
                      <w:t>池</w:t>
                    </w:r>
                  </w:p>
                </w:txbxContent>
              </v:textbox>
            </v:shape>
            <v:shape id="文本框 472" o:spid="_x0000_s1067" type="#_x0000_t202" style="position:absolute;left:2007;top:3385;width:1080;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" strokeweight="3pt">
              <v:textbox>
                <w:txbxContent>
                  <w:p w:rsidR="00654038" w:rsidRDefault="00654038">
                    <w:pPr>
                      <w:jc w:val="center"/>
                      <w:rPr>
                        <w:b/>
                      </w:rPr>
                    </w:pPr>
                    <w:r>
                      <w:rPr>
                        <w:rFonts w:hint="eastAsia"/>
                        <w:b/>
                      </w:rPr>
                      <w:t>2#A</w:t>
                    </w:r>
                    <w:r>
                      <w:rPr>
                        <w:rFonts w:hint="eastAsia"/>
                        <w:b/>
                      </w:rPr>
                      <w:t>池</w:t>
                    </w:r>
                  </w:p>
                </w:txbxContent>
              </v:textbox>
            </v:shape>
            <v:shape id="_x0000_s1068" type="#_x0000_t202" style="position:absolute;left:3087;top:3385;width:3960;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" strokeweight="3pt">
              <v:textbox>
                <w:txbxContent>
                  <w:p w:rsidR="00654038" w:rsidRDefault="00654038">
                    <w:pPr>
                      <w:jc w:val="center"/>
                      <w:rPr>
                        <w:b/>
                      </w:rPr>
                    </w:pPr>
                    <w:r>
                      <w:rPr>
                        <w:rFonts w:hint="eastAsia"/>
                        <w:b/>
                      </w:rPr>
                      <w:t>2#HBF</w:t>
                    </w:r>
                    <w:r>
                      <w:rPr>
                        <w:rFonts w:hint="eastAsia"/>
                        <w:b/>
                      </w:rPr>
                      <w:t>池</w:t>
                    </w:r>
                  </w:p>
                </w:txbxContent>
              </v:textbox>
            </v:shape>
            <v:shape id="文本框 474" o:spid="_x0000_s1069" type="#_x0000_t202" style="position:absolute;left:2007;top:4129;width:1080;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" strokeweight="3pt">
              <v:textbox>
                <w:txbxContent>
                  <w:p w:rsidR="00654038" w:rsidRDefault="00654038">
                    <w:pPr>
                      <w:jc w:val="center"/>
                      <w:rPr>
                        <w:b/>
                      </w:rPr>
                    </w:pPr>
                    <w:r>
                      <w:rPr>
                        <w:rFonts w:hint="eastAsia"/>
                        <w:b/>
                      </w:rPr>
                      <w:t>3#A</w:t>
                    </w:r>
                    <w:r>
                      <w:rPr>
                        <w:rFonts w:hint="eastAsia"/>
                        <w:b/>
                      </w:rPr>
                      <w:t>池</w:t>
                    </w:r>
                  </w:p>
                </w:txbxContent>
              </v:textbox>
            </v:shape>
            <v:shape id="_x0000_s1070" type="#_x0000_t202" style="position:absolute;left:3087;top:4129;width:3960;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" strokeweight="3pt">
              <v:textbox>
                <w:txbxContent>
                  <w:p w:rsidR="00654038" w:rsidRDefault="00654038">
                    <w:pPr>
                      <w:jc w:val="center"/>
                      <w:rPr>
                        <w:b/>
                      </w:rPr>
                    </w:pPr>
                    <w:r>
                      <w:rPr>
                        <w:rFonts w:hint="eastAsia"/>
                        <w:b/>
                      </w:rPr>
                      <w:t>3#HBF</w:t>
                    </w:r>
                    <w:r>
                      <w:rPr>
                        <w:rFonts w:hint="eastAsia"/>
                        <w:b/>
                      </w:rPr>
                      <w:t>池</w:t>
                    </w:r>
                  </w:p>
                </w:txbxContent>
              </v:textbox>
            </v:shape>
            <v:shape id="_x0000_s1071" type="#_x0000_t202" style="position:absolute;left:8424;top:2401;width:1080;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" strokeweight="3pt">
              <v:textbox>
                <w:txbxContent>
                  <w:p w:rsidR="00654038" w:rsidRDefault="00654038">
                    <w:pPr>
                      <w:jc w:val="center"/>
                      <w:rPr>
                        <w:b/>
                      </w:rPr>
                    </w:pPr>
                    <w:r>
                      <w:rPr>
                        <w:rFonts w:hint="eastAsia"/>
                        <w:b/>
                      </w:rPr>
                      <w:t>4#A</w:t>
                    </w:r>
                    <w:r>
                      <w:rPr>
                        <w:rFonts w:hint="eastAsia"/>
                        <w:b/>
                      </w:rPr>
                      <w:t>池</w:t>
                    </w:r>
                  </w:p>
                </w:txbxContent>
              </v:textbox>
            </v:shape>
            <v:group id="组合 477" o:spid="_x0000_s1072" style="position:absolute;left:10365;top:2313;width:651;height:837" coordorigin="8037,6772" coordsize="65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文本框 478" o:spid="_x0000_s1073" type="#_x0000_t202" style="position:absolute;left:8037;top:6772;width:651;height:4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654038" w:rsidRDefault="00654038">
                      <w:pPr>
                        <w:rPr>
                          <w:b/>
                        </w:rPr>
                      </w:pPr>
                      <w:r>
                        <w:rPr>
                          <w:rFonts w:hint="eastAsia"/>
                          <w:b/>
                        </w:rPr>
                        <w:t>北</w:t>
                      </w:r>
                    </w:p>
                  </w:txbxContent>
                </v:textbox>
              </v:shape>
              <v:line id="直线 479" o:spid="_x0000_s1074" style="position:absolute;visibility:visible" from="8068,7423" to="8509,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" strokeweight="1.5pt"/>
              <v:line id="直线 480" o:spid="_x0000_s1075" style="position:absolute;flip:y;visibility:visible" from="8310,7113" to="8310,7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" strokeweight="1.5pt">
                <v:stroke endarrow="block"/>
              </v:line>
            </v:group>
            <v:shape id="文本框 481" o:spid="_x0000_s1076" type="#_x0000_t202" style="position:absolute;left:8538;top:3302;width:987;height:3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" strokeweight="3pt">
              <v:textbox>
                <w:txbxContent>
                  <w:p w:rsidR="00654038" w:rsidRDefault="00654038">
                    <w:pPr>
                      <w:jc w:val="center"/>
                      <w:rPr>
                        <w:b/>
                      </w:rPr>
                    </w:pPr>
                  </w:p>
                  <w:p w:rsidR="00654038" w:rsidRDefault="00654038">
                    <w:pPr>
                      <w:jc w:val="center"/>
                      <w:rPr>
                        <w:b/>
                      </w:rPr>
                    </w:pPr>
                    <w:r>
                      <w:rPr>
                        <w:rFonts w:hint="eastAsia"/>
                        <w:b/>
                      </w:rPr>
                      <w:t>4</w:t>
                    </w:r>
                  </w:p>
                  <w:p w:rsidR="00654038" w:rsidRDefault="00654038">
                    <w:pPr>
                      <w:jc w:val="center"/>
                      <w:rPr>
                        <w:b/>
                      </w:rPr>
                    </w:pPr>
                    <w:r>
                      <w:rPr>
                        <w:rFonts w:hint="eastAsia"/>
                        <w:b/>
                      </w:rPr>
                      <w:t>#</w:t>
                    </w:r>
                  </w:p>
                  <w:p w:rsidR="00654038" w:rsidRDefault="00654038">
                    <w:pPr>
                      <w:jc w:val="center"/>
                      <w:rPr>
                        <w:b/>
                      </w:rPr>
                    </w:pPr>
                    <w:r>
                      <w:rPr>
                        <w:rFonts w:hint="eastAsia"/>
                        <w:b/>
                      </w:rPr>
                      <w:t>H</w:t>
                    </w:r>
                  </w:p>
                  <w:p w:rsidR="00654038" w:rsidRDefault="00654038">
                    <w:pPr>
                      <w:jc w:val="center"/>
                      <w:rPr>
                        <w:b/>
                      </w:rPr>
                    </w:pPr>
                    <w:r>
                      <w:rPr>
                        <w:rFonts w:hint="eastAsia"/>
                        <w:b/>
                      </w:rPr>
                      <w:t>B</w:t>
                    </w:r>
                  </w:p>
                  <w:p w:rsidR="00654038" w:rsidRDefault="00654038">
                    <w:pPr>
                      <w:jc w:val="center"/>
                      <w:rPr>
                        <w:b/>
                      </w:rPr>
                    </w:pPr>
                    <w:r>
                      <w:rPr>
                        <w:rFonts w:hint="eastAsia"/>
                        <w:b/>
                      </w:rPr>
                      <w:t>F</w:t>
                    </w:r>
                  </w:p>
                  <w:p w:rsidR="00654038" w:rsidRDefault="00654038">
                    <w:pPr>
                      <w:jc w:val="center"/>
                      <w:rPr>
                        <w:b/>
                      </w:rPr>
                    </w:pPr>
                    <w:r>
                      <w:rPr>
                        <w:rFonts w:hint="eastAsia"/>
                        <w:b/>
                      </w:rPr>
                      <w:t>池</w:t>
                    </w:r>
                  </w:p>
                </w:txbxContent>
              </v:textbox>
            </v:shape>
            <v:shape id="_x0000_s1077" type="#_x0000_t202" style="position:absolute;left:6396;top:5560;width:588;height:1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" strokeweight="3pt">
              <v:textbox>
                <w:txbxContent>
                  <w:p w:rsidR="00654038" w:rsidRDefault="00654038">
                    <w:pPr>
                      <w:jc w:val="center"/>
                      <w:rPr>
                        <w:b/>
                      </w:rPr>
                    </w:pPr>
                    <w:r>
                      <w:rPr>
                        <w:rFonts w:hint="eastAsia"/>
                        <w:b/>
                      </w:rPr>
                      <w:t>新风机</w:t>
                    </w:r>
                  </w:p>
                </w:txbxContent>
              </v:textbox>
            </v:shape>
            <v:shape id="文本框 483" o:spid="_x0000_s1078" type="#_x0000_t202" style="position:absolute;left:5682;top:5652;width:567;height:10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" strokeweight="3pt">
              <v:textbox>
                <w:txbxContent>
                  <w:p w:rsidR="00654038" w:rsidRDefault="00654038">
                    <w:pPr>
                      <w:jc w:val="center"/>
                      <w:rPr>
                        <w:b/>
                      </w:rPr>
                    </w:pPr>
                    <w:r>
                      <w:rPr>
                        <w:rFonts w:hint="eastAsia"/>
                        <w:b/>
                      </w:rPr>
                      <w:t>配电室</w:t>
                    </w:r>
                  </w:p>
                </w:txbxContent>
              </v:textbox>
            </v:shape>
            <v:shape id="文本框 484" o:spid="_x0000_s1079" type="#_x0000_t202" style="position:absolute;left:4800;top:5498;width:693;height:1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" strokeweight="3pt">
              <v:textbox>
                <w:txbxContent>
                  <w:p w:rsidR="00654038" w:rsidRDefault="00654038">
                    <w:pPr>
                      <w:jc w:val="center"/>
                      <w:rPr>
                        <w:b/>
                      </w:rPr>
                    </w:pPr>
                    <w:r>
                      <w:rPr>
                        <w:rFonts w:hint="eastAsia"/>
                        <w:b/>
                      </w:rPr>
                      <w:t>风机房</w:t>
                    </w:r>
                  </w:p>
                </w:txbxContent>
              </v:textbox>
            </v:shape>
            <v:shape id="_x0000_s1080" type="#_x0000_t202" style="position:absolute;left:3729;top:5529;width:945;height: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" strokeweight="3pt">
              <v:textbox>
                <w:txbxContent>
                  <w:p w:rsidR="00654038" w:rsidRDefault="00654038">
                    <w:pPr>
                      <w:jc w:val="center"/>
                      <w:rPr>
                        <w:b/>
                      </w:rPr>
                    </w:pPr>
                    <w:r>
                      <w:rPr>
                        <w:rFonts w:hint="eastAsia"/>
                        <w:b/>
                      </w:rPr>
                      <w:t>操作室</w:t>
                    </w:r>
                  </w:p>
                </w:txbxContent>
              </v:textbox>
            </v:shape>
            <v:shape id="_x0000_s1081" type="#_x0000_t202" style="position:absolute;left:3729;top:6304;width:945;height: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" strokeweight="3pt">
              <v:textbox>
                <w:txbxContent>
                  <w:p w:rsidR="00654038" w:rsidRDefault="00654038">
                    <w:pPr>
                      <w:jc w:val="center"/>
                      <w:rPr>
                        <w:b/>
                      </w:rPr>
                    </w:pPr>
                    <w:r>
                      <w:rPr>
                        <w:rFonts w:hint="eastAsia"/>
                        <w:b/>
                      </w:rPr>
                      <w:t>深度处理间</w:t>
                    </w:r>
                  </w:p>
                </w:txbxContent>
              </v:textbox>
            </v:shape>
            <v:shape id="_x0000_s1082" type="#_x0000_t202" style="position:absolute;left:2721;top:5529;width:945;height: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" strokeweight="3pt">
              <v:textbox>
                <w:txbxContent>
                  <w:p w:rsidR="00654038" w:rsidRDefault="00654038">
                    <w:pPr>
                      <w:jc w:val="center"/>
                      <w:rPr>
                        <w:b/>
                      </w:rPr>
                    </w:pPr>
                    <w:r>
                      <w:rPr>
                        <w:rFonts w:hint="eastAsia"/>
                        <w:b/>
                      </w:rPr>
                      <w:t>清水池</w:t>
                    </w:r>
                  </w:p>
                </w:txbxContent>
              </v:textbox>
            </v:shape>
            <v:shape id="_x0000_s1083" type="#_x0000_t202" style="position:absolute;left:2700;top:6428;width:945;height:6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" strokeweight="3pt">
              <v:textbox>
                <w:txbxContent>
                  <w:p w:rsidR="00654038" w:rsidRDefault="00654038">
                    <w:pPr>
                      <w:jc w:val="center"/>
                      <w:rPr>
                        <w:b/>
                      </w:rPr>
                    </w:pPr>
                    <w:r>
                      <w:rPr>
                        <w:rFonts w:hint="eastAsia"/>
                        <w:b/>
                      </w:rPr>
                      <w:t>反洗泵房</w:t>
                    </w:r>
                  </w:p>
                </w:txbxContent>
              </v:textbox>
            </v:shape>
            <v:shape id="_x0000_s1084" type="#_x0000_t202" style="position:absolute;left:4968;top:7606;width:2016;height: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" strokeweight="3pt">
              <v:textbox>
                <w:txbxContent>
                  <w:p w:rsidR="00654038" w:rsidRDefault="00654038">
                    <w:pPr>
                      <w:jc w:val="center"/>
                      <w:rPr>
                        <w:b/>
                      </w:rPr>
                    </w:pPr>
                    <w:r>
                      <w:rPr>
                        <w:rFonts w:hint="eastAsia"/>
                        <w:b/>
                      </w:rPr>
                      <w:t>A/O</w:t>
                    </w:r>
                    <w:r>
                      <w:rPr>
                        <w:rFonts w:hint="eastAsia"/>
                        <w:b/>
                      </w:rPr>
                      <w:t>生化反应池</w:t>
                    </w:r>
                  </w:p>
                </w:txbxContent>
              </v:textbox>
            </v:shape>
            <v:shape id="_x0000_s1085" type="#_x0000_t202" style="position:absolute;left:4968;top:8412;width:2016;height: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" strokeweight="3pt">
              <v:textbox>
                <w:txbxContent>
                  <w:p w:rsidR="00654038" w:rsidRDefault="00654038">
                    <w:pPr>
                      <w:jc w:val="center"/>
                      <w:rPr>
                        <w:b/>
                      </w:rPr>
                    </w:pPr>
                    <w:r>
                      <w:rPr>
                        <w:rFonts w:hint="eastAsia"/>
                        <w:b/>
                      </w:rPr>
                      <w:t>A/O</w:t>
                    </w:r>
                    <w:r>
                      <w:rPr>
                        <w:rFonts w:hint="eastAsia"/>
                        <w:b/>
                      </w:rPr>
                      <w:t>生化反应池</w:t>
                    </w:r>
                  </w:p>
                </w:txbxContent>
              </v:textbox>
            </v:shape>
            <v:shape id="文本框 491" o:spid="_x0000_s1086" type="#_x0000_t202" style="position:absolute;left:5535;top:9838;width:1386;height:9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" strokeweight="3pt">
              <v:textbox>
                <w:txbxContent>
                  <w:p w:rsidR="00654038" w:rsidRDefault="00654038">
                    <w:pPr>
                      <w:jc w:val="center"/>
                      <w:rPr>
                        <w:b/>
                      </w:rPr>
                    </w:pPr>
                    <w:r>
                      <w:rPr>
                        <w:rFonts w:hint="eastAsia"/>
                        <w:b/>
                      </w:rPr>
                      <w:t>终端水事故池</w:t>
                    </w:r>
                  </w:p>
                </w:txbxContent>
              </v:textbox>
            </v:shape>
            <v:shape id="文本框 492" o:spid="_x0000_s1087" type="#_x0000_t202" style="position:absolute;left:3456;top:7668;width:945;height:6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" strokeweight="3pt">
              <v:textbox>
                <w:txbxContent>
                  <w:p w:rsidR="00654038" w:rsidRDefault="00654038">
                    <w:pPr>
                      <w:jc w:val="center"/>
                      <w:rPr>
                        <w:b/>
                      </w:rPr>
                    </w:pPr>
                    <w:r>
                      <w:rPr>
                        <w:rFonts w:hint="eastAsia"/>
                        <w:b/>
                      </w:rPr>
                      <w:t>陶粒生物滤池</w:t>
                    </w:r>
                  </w:p>
                </w:txbxContent>
              </v:textbox>
            </v:shape>
            <v:shape id="文本框 493" o:spid="_x0000_s1088" type="#_x0000_t202" style="position:absolute;left:2322;top:7668;width:945;height:6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" strokeweight="3pt">
              <v:textbox>
                <w:txbxContent>
                  <w:p w:rsidR="00654038" w:rsidRDefault="00654038">
                    <w:pPr>
                      <w:jc w:val="center"/>
                      <w:rPr>
                        <w:b/>
                      </w:rPr>
                    </w:pPr>
                    <w:r>
                      <w:rPr>
                        <w:rFonts w:hint="eastAsia"/>
                        <w:b/>
                      </w:rPr>
                      <w:t>沸石滤池</w:t>
                    </w:r>
                  </w:p>
                </w:txbxContent>
              </v:textbox>
            </v:shape>
            <v:shape id="文本框 494" o:spid="_x0000_s1089" type="#_x0000_t202" style="position:absolute;left:2049;top:8660;width:945;height: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" strokeweight="3pt">
              <v:textbox>
                <w:txbxContent>
                  <w:p w:rsidR="00654038" w:rsidRDefault="00654038">
                    <w:pPr>
                      <w:jc w:val="center"/>
                      <w:rPr>
                        <w:b/>
                      </w:rPr>
                    </w:pPr>
                    <w:r>
                      <w:rPr>
                        <w:rFonts w:hint="eastAsia"/>
                        <w:b/>
                      </w:rPr>
                      <w:t>二沉池</w:t>
                    </w:r>
                  </w:p>
                </w:txbxContent>
              </v:textbox>
            </v:shape>
            <v:shape id="文本框 495" o:spid="_x0000_s1090" type="#_x0000_t202" style="position:absolute;left:3771;top:8660;width:945;height: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" strokeweight="3pt">
              <v:textbox>
                <w:txbxContent>
                  <w:p w:rsidR="00654038" w:rsidRDefault="00654038">
                    <w:pPr>
                      <w:jc w:val="center"/>
                      <w:rPr>
                        <w:b/>
                      </w:rPr>
                    </w:pPr>
                    <w:r>
                      <w:rPr>
                        <w:rFonts w:hint="eastAsia"/>
                        <w:b/>
                      </w:rPr>
                      <w:t>二沉池</w:t>
                    </w:r>
                  </w:p>
                </w:txbxContent>
              </v:textbox>
            </v:shape>
            <v:oval id="椭圆 496" o:spid="_x0000_s1091" style="position:absolute;left:3204;top:8722;width:420;height:3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" strokeweight="3pt"/>
            <v:shape id="_x0000_s1092" type="#_x0000_t202" style="position:absolute;left:2070;top:9714;width:945;height:6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" strokeweight="3pt">
              <v:textbox>
                <w:txbxContent>
                  <w:p w:rsidR="00654038" w:rsidRDefault="00654038">
                    <w:pPr>
                      <w:jc w:val="center"/>
                      <w:rPr>
                        <w:b/>
                      </w:rPr>
                    </w:pPr>
                    <w:r>
                      <w:rPr>
                        <w:rFonts w:hint="eastAsia"/>
                        <w:b/>
                      </w:rPr>
                      <w:t>污泥处理间</w:t>
                    </w:r>
                  </w:p>
                </w:txbxContent>
              </v:textbox>
            </v:shape>
            <v:shape id="文本框 498" o:spid="_x0000_s1093" type="#_x0000_t202" style="position:absolute;left:3687;top:9708;width:945;height:6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" strokeweight="3pt">
              <v:textbox>
                <w:txbxContent>
                  <w:p w:rsidR="00654038" w:rsidRDefault="00654038">
                    <w:pPr>
                      <w:jc w:val="center"/>
                      <w:rPr>
                        <w:b/>
                      </w:rPr>
                    </w:pPr>
                    <w:r>
                      <w:rPr>
                        <w:rFonts w:hint="eastAsia"/>
                        <w:b/>
                      </w:rPr>
                      <w:t>贮泥池</w:t>
                    </w:r>
                  </w:p>
                </w:txbxContent>
              </v:textbox>
            </v:shape>
            <v:shape id="文本框 499" o:spid="_x0000_s1094" type="#_x0000_t202" style="position:absolute;left:8727;top:6744;width:504;height:1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" strokeweight="3pt">
              <v:textbox>
                <w:txbxContent>
                  <w:p w:rsidR="00654038" w:rsidRDefault="00654038">
                    <w:pPr>
                      <w:jc w:val="center"/>
                      <w:rPr>
                        <w:b/>
                      </w:rPr>
                    </w:pPr>
                    <w:r>
                      <w:rPr>
                        <w:rFonts w:hint="eastAsia"/>
                        <w:b/>
                      </w:rPr>
                      <w:t>调节池老</w:t>
                    </w:r>
                  </w:p>
                </w:txbxContent>
              </v:textbox>
            </v:shape>
            <v:shape id="_x0000_s1095" type="#_x0000_t202" style="position:absolute;left:8496;top:8304;width:966;height: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" strokeweight="3pt">
              <v:textbox>
                <w:txbxContent>
                  <w:p w:rsidR="00654038" w:rsidRDefault="00654038">
                    <w:pPr>
                      <w:jc w:val="center"/>
                      <w:rPr>
                        <w:b/>
                      </w:rPr>
                    </w:pPr>
                    <w:r>
                      <w:rPr>
                        <w:rFonts w:hint="eastAsia"/>
                        <w:b/>
                      </w:rPr>
                      <w:t>调节池新</w:t>
                    </w:r>
                  </w:p>
                </w:txbxContent>
              </v:textbox>
            </v:shape>
            <v:shape id="文本框 501" o:spid="_x0000_s1096" type="#_x0000_t202" style="position:absolute;left:8496;top:9497;width:987;height:1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" strokeweight="3pt">
              <v:textbox>
                <w:txbxContent>
                  <w:p w:rsidR="00654038" w:rsidRDefault="00654038">
                    <w:pPr>
                      <w:jc w:val="center"/>
                      <w:rPr>
                        <w:b/>
                      </w:rPr>
                    </w:pPr>
                    <w:r>
                      <w:rPr>
                        <w:rFonts w:hint="eastAsia"/>
                        <w:b/>
                      </w:rPr>
                      <w:t>缓冲池</w:t>
                    </w:r>
                  </w:p>
                </w:txbxContent>
              </v:textbox>
            </v:shape>
            <v:shape id="文本框 502" o:spid="_x0000_s1097" type="#_x0000_t202" style="position:absolute;left:8349;top:10714;width:1134;height: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" strokeweight="3pt">
              <v:textbox>
                <w:txbxContent>
                  <w:p w:rsidR="00654038" w:rsidRDefault="00654038">
                    <w:pPr>
                      <w:jc w:val="center"/>
                      <w:rPr>
                        <w:b/>
                      </w:rPr>
                    </w:pPr>
                    <w:r>
                      <w:rPr>
                        <w:rFonts w:hint="eastAsia"/>
                        <w:b/>
                      </w:rPr>
                      <w:t>隔油池</w:t>
                    </w:r>
                  </w:p>
                </w:txbxContent>
              </v:textbox>
            </v:shape>
            <v:oval id="椭圆 503" o:spid="_x0000_s1098" style="position:absolute;left:7845;top:11551;width:525;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" strokeweight="3pt"/>
            <v:shape id="_x0000_s1099" type="#_x0000_t202" style="position:absolute;left:8601;top:11303;width:924;height:10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" strokeweight="3pt">
              <v:textbox>
                <w:txbxContent>
                  <w:p w:rsidR="00654038" w:rsidRDefault="00654038">
                    <w:pPr>
                      <w:jc w:val="center"/>
                      <w:rPr>
                        <w:b/>
                      </w:rPr>
                    </w:pPr>
                    <w:r>
                      <w:rPr>
                        <w:rFonts w:hint="eastAsia"/>
                        <w:b/>
                      </w:rPr>
                      <w:t>微滤池</w:t>
                    </w:r>
                    <w:r>
                      <w:rPr>
                        <w:rFonts w:hint="eastAsia"/>
                        <w:b/>
                      </w:rPr>
                      <w:t>1# 2#</w:t>
                    </w:r>
                  </w:p>
                </w:txbxContent>
              </v:textbox>
            </v:shape>
            <v:line id="直线 505" o:spid="_x0000_s1100" style="position:absolute;visibility:visible" from="8601,11799" to="9504,1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" strokeweight="3pt"/>
            <v:oval id="椭圆 506" o:spid="_x0000_s1101" style="position:absolute;left:8958;top:9240;width:189;height:1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shape id="文本框 507" o:spid="_x0000_s1102" type="#_x0000_t202" style="position:absolute;left:8559;top:12543;width:924;height:1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" strokeweight="3pt">
              <v:textbox>
                <w:txbxContent>
                  <w:p w:rsidR="00654038" w:rsidRDefault="00654038">
                    <w:pPr>
                      <w:jc w:val="center"/>
                      <w:rPr>
                        <w:b/>
                      </w:rPr>
                    </w:pPr>
                    <w:r>
                      <w:rPr>
                        <w:rFonts w:hint="eastAsia"/>
                        <w:b/>
                      </w:rPr>
                      <w:t>微滤池</w:t>
                    </w:r>
                    <w:r>
                      <w:rPr>
                        <w:rFonts w:hint="eastAsia"/>
                        <w:b/>
                      </w:rPr>
                      <w:t>3# 4# 5# 6# 7#</w:t>
                    </w:r>
                  </w:p>
                </w:txbxContent>
              </v:textbox>
            </v:shape>
            <v:line id="直线 508" o:spid="_x0000_s1103" style="position:absolute;visibility:visible" from="8559,13039" to="9462,1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" strokeweight="3pt"/>
            <v:line id="直线 509" o:spid="_x0000_s1104" style="position:absolute;visibility:visible" from="8559,13349" to="9462,1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" strokeweight="3pt"/>
            <v:line id="直线 510" o:spid="_x0000_s1105" style="position:absolute;visibility:visible" from="8559,13690" to="9462,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" strokeweight="3pt"/>
            <v:line id="直线 511" o:spid="_x0000_s1106" style="position:absolute;visibility:visible" from="8559,13969" to="9462,1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" strokeweight="3pt"/>
            <v:shape id="_x0000_s1107" type="#_x0000_t202" style="position:absolute;left:7572;top:13194;width:945;height: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" strokeweight="3pt">
              <v:textbox>
                <w:txbxContent>
                  <w:p w:rsidR="00654038" w:rsidRDefault="00654038">
                    <w:pPr>
                      <w:jc w:val="center"/>
                      <w:rPr>
                        <w:b/>
                      </w:rPr>
                    </w:pPr>
                    <w:r>
                      <w:rPr>
                        <w:rFonts w:hint="eastAsia"/>
                        <w:b/>
                      </w:rPr>
                      <w:t>清水池</w:t>
                    </w:r>
                  </w:p>
                </w:txbxContent>
              </v:textbox>
            </v:shape>
            <v:oval id="椭圆 513" o:spid="_x0000_s1108" style="position:absolute;left:8769;top:14341;width:630;height:5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" strokeweight="3pt"/>
            <v:oval id="椭圆 514" o:spid="_x0000_s1109" style="position:absolute;left:8811;top:15147;width:483;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" strokeweight="3pt"/>
            <v:line id="直线 515" o:spid="_x0000_s1110" style="position:absolute;flip:x;visibility:visible" from="7362,13411" to="7656,1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" strokeweight="3pt">
              <v:stroke endarrow="block"/>
            </v:line>
            <v:line id="直线 516" o:spid="_x0000_s1111" style="position:absolute;visibility:visible" from="7362,13452" to="7362,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" strokeweight="3pt">
              <v:stroke endarrow="block"/>
            </v:line>
            <v:shape id="文本框 517" o:spid="_x0000_s1112" type="#_x0000_t202" style="position:absolute;left:6816;top:15271;width:1617;height: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rsidR="00654038" w:rsidRDefault="00654038">
                    <w:pPr>
                      <w:rPr>
                        <w:b/>
                        <w:sz w:val="24"/>
                      </w:rPr>
                    </w:pPr>
                    <w:r>
                      <w:rPr>
                        <w:rFonts w:hint="eastAsia"/>
                        <w:b/>
                        <w:sz w:val="24"/>
                      </w:rPr>
                      <w:t>合格水外排</w:t>
                    </w:r>
                  </w:p>
                </w:txbxContent>
              </v:textbox>
            </v:shape>
          </v:group>
        </w:pict>
      </w:r>
      <w:bookmarkEnd w:id="388"/>
      <w:bookmarkEnd w:id="389"/>
      <w:bookmarkEnd w:id="390"/>
      <w:bookmarkEnd w:id="391"/>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3B6006">
      <w:pPr>
        <w:rPr>
          <w:rFonts w:asciiTheme="minorEastAsia" w:eastAsiaTheme="minorEastAsia" w:hAnsiTheme="minorEastAsia"/>
        </w:rPr>
      </w:pPr>
    </w:p>
    <w:p w:rsidR="003B6006" w:rsidRPr="00C77E75" w:rsidRDefault="0068011A">
      <w:pPr>
        <w:rPr>
          <w:rFonts w:asciiTheme="minorEastAsia" w:eastAsiaTheme="minorEastAsia" w:hAnsiTheme="minorEastAsia"/>
        </w:rPr>
      </w:pPr>
      <w:r>
        <w:rPr>
          <w:rFonts w:asciiTheme="minorEastAsia" w:eastAsiaTheme="minorEastAsia" w:hAnsiTheme="minorEastAsia"/>
          <w:noProof/>
        </w:rPr>
        <w:pict>
          <v:shape id="文本框 2" o:spid="_x0000_s1113" type="#_x0000_t202" style="position:absolute;left:0;text-align:left;margin-left:60pt;margin-top:120.2pt;width:185.9pt;height:110.6pt;z-index:251628032;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" stroked="f">
            <v:textbox style="mso-fit-shape-to-text:t">
              <w:txbxContent>
                <w:p w:rsidR="00654038" w:rsidRPr="0062197E" w:rsidRDefault="00654038">
                  <w:pPr>
                    <w:rPr>
                      <w:rFonts w:ascii="黑体" w:eastAsia="黑体" w:hAnsi="黑体"/>
                      <w:sz w:val="28"/>
                    </w:rPr>
                  </w:pPr>
                  <w:r w:rsidRPr="0062197E">
                    <w:rPr>
                      <w:rFonts w:ascii="黑体" w:eastAsia="黑体" w:hAnsi="黑体" w:hint="eastAsia"/>
                      <w:sz w:val="28"/>
                    </w:rPr>
                    <w:t>附图2 终端水</w:t>
                  </w:r>
                  <w:r w:rsidRPr="0062197E">
                    <w:rPr>
                      <w:rFonts w:ascii="黑体" w:eastAsia="黑体" w:hAnsi="黑体"/>
                      <w:sz w:val="28"/>
                    </w:rPr>
                    <w:t>布置图</w:t>
                  </w:r>
                </w:p>
              </w:txbxContent>
            </v:textbox>
            <w10:wrap type="square"/>
          </v:shape>
        </w:pict>
      </w:r>
    </w:p>
    <w:p w:rsidR="003407AC" w:rsidRDefault="0068011A" w:rsidP="00353981">
      <w:pPr>
        <w:rPr>
          <w:rFonts w:asciiTheme="minorEastAsia" w:eastAsiaTheme="minorEastAsia" w:hAnsiTheme="minorEastAsia"/>
        </w:rPr>
        <w:sectPr w:rsidR="003407AC">
          <w:pgSz w:w="11906" w:h="16838"/>
          <w:pgMar w:top="1440" w:right="1797" w:bottom="1440" w:left="1797" w:header="851" w:footer="992" w:gutter="0"/>
          <w:cols w:space="425"/>
          <w:docGrid w:linePitch="312"/>
        </w:sectPr>
      </w:pPr>
      <w:r>
        <w:rPr>
          <w:rFonts w:asciiTheme="minorEastAsia" w:eastAsiaTheme="minorEastAsia" w:hAnsiTheme="minorEastAsia"/>
          <w:noProof/>
        </w:rPr>
        <w:lastRenderedPageBreak/>
        <w:pict>
          <v:shape id="_x0000_s1114" type="#_x0000_t202" style="position:absolute;left:0;text-align:left;margin-left:151.05pt;margin-top:623.55pt;width:185.9pt;height:110.6pt;z-index:251745792;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" stroked="f">
            <v:textbox style="mso-fit-shape-to-text:t">
              <w:txbxContent>
                <w:p w:rsidR="00654038" w:rsidRPr="000C6A97" w:rsidRDefault="00654038">
                  <w:pPr>
                    <w:rPr>
                      <w:rFonts w:ascii="黑体" w:eastAsia="黑体" w:hAnsi="黑体"/>
                      <w:sz w:val="28"/>
                      <w:szCs w:val="28"/>
                    </w:rPr>
                  </w:pPr>
                  <w:r w:rsidRPr="000C6A97">
                    <w:rPr>
                      <w:rFonts w:ascii="黑体" w:eastAsia="黑体" w:hAnsi="黑体" w:hint="eastAsia"/>
                      <w:sz w:val="28"/>
                      <w:szCs w:val="28"/>
                    </w:rPr>
                    <w:t>附图3 环境风险源</w:t>
                  </w:r>
                </w:p>
              </w:txbxContent>
            </v:textbox>
            <w10:wrap type="square"/>
          </v:shape>
        </w:pict>
      </w:r>
      <w:bookmarkStart w:id="392" w:name="_MON_1730552791"/>
      <w:bookmarkEnd w:id="392"/>
      <w:r w:rsidR="00654038" w:rsidRPr="0068011A">
        <w:rPr>
          <w:rFonts w:asciiTheme="minorEastAsia" w:eastAsiaTheme="minorEastAsia" w:hAnsiTheme="minorEastAsia"/>
        </w:rPr>
        <w:pict>
          <v:shape id="_x0000_i1026" type="#_x0000_t75" style="width:454.5pt;height:702.5pt">
            <v:imagedata r:id="rId37" o:title=""/>
          </v:shape>
        </w:pict>
      </w:r>
    </w:p>
    <w:p w:rsidR="003407AC" w:rsidRPr="003407AC" w:rsidRDefault="0068011A" w:rsidP="003407AC">
      <w:pPr>
        <w:rPr>
          <w:rFonts w:asciiTheme="minorEastAsia" w:hAnsiTheme="minorEastAsia"/>
        </w:rPr>
      </w:pPr>
      <w:r w:rsidRPr="0068011A">
        <w:rPr>
          <w:noProof/>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530" o:spid="_x0000_s1115" type="#_x0000_t61" style="position:absolute;left:0;text-align:left;margin-left:-58.1pt;margin-top:11.3pt;width:58.05pt;height:26.8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" adj="85098,34874">
            <v:textbox>
              <w:txbxContent>
                <w:p w:rsidR="00654038" w:rsidRDefault="00654038" w:rsidP="003407AC">
                  <w:r>
                    <w:t>2</w:t>
                  </w:r>
                  <w:r>
                    <w:rPr>
                      <w:rFonts w:hint="eastAsia"/>
                    </w:rPr>
                    <w:t>#</w:t>
                  </w:r>
                  <w:r>
                    <w:t>事故池</w:t>
                  </w:r>
                </w:p>
              </w:txbxContent>
            </v:textbox>
          </v:shape>
        </w:pict>
      </w:r>
    </w:p>
    <w:p w:rsidR="003407AC" w:rsidRPr="003407AC" w:rsidRDefault="0068011A" w:rsidP="003407AC">
      <w:r>
        <w:rPr>
          <w:noProof/>
        </w:rPr>
        <w:pict>
          <v:shape id="矩形标注 529" o:spid="_x0000_s1116" type="#_x0000_t61" style="position:absolute;left:0;text-align:left;margin-left:-65.15pt;margin-top:149.8pt;width:58.05pt;height:26.85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" adj="35126,29685">
            <v:textbox>
              <w:txbxContent>
                <w:p w:rsidR="00654038" w:rsidRDefault="00654038" w:rsidP="003407AC">
                  <w:r>
                    <w:t>4</w:t>
                  </w:r>
                  <w:r>
                    <w:rPr>
                      <w:rFonts w:hint="eastAsia"/>
                    </w:rPr>
                    <w:t>#</w:t>
                  </w:r>
                  <w:r>
                    <w:t>事故池</w:t>
                  </w:r>
                </w:p>
              </w:txbxContent>
            </v:textbox>
          </v:shape>
        </w:pict>
      </w:r>
      <w:r>
        <w:rPr>
          <w:noProof/>
        </w:rPr>
        <w:pict>
          <v:shape id="矩形标注 528" o:spid="_x0000_s1117" type="#_x0000_t61" style="position:absolute;left:0;text-align:left;margin-left:-65.85pt;margin-top:5in;width:58.05pt;height:26.85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" adj="53916,36161">
            <v:textbox>
              <w:txbxContent>
                <w:p w:rsidR="00654038" w:rsidRDefault="00654038" w:rsidP="003407AC">
                  <w:r>
                    <w:rPr>
                      <w:rFonts w:hint="eastAsia"/>
                    </w:rPr>
                    <w:t>1#</w:t>
                  </w:r>
                  <w:r>
                    <w:t>事故池</w:t>
                  </w:r>
                </w:p>
              </w:txbxContent>
            </v:textbox>
          </v:shape>
        </w:pict>
      </w:r>
      <w:r>
        <w:rPr>
          <w:noProof/>
        </w:rPr>
        <w:pict>
          <v:shape id="矩形标注 527" o:spid="_x0000_s1118" type="#_x0000_t61" style="position:absolute;left:0;text-align:left;margin-left:-65.85pt;margin-top:316.15pt;width:58.05pt;height:26.85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" adj="35126,29685">
            <v:textbox>
              <w:txbxContent>
                <w:p w:rsidR="00654038" w:rsidRDefault="00654038" w:rsidP="003407AC">
                  <w:r>
                    <w:t>3</w:t>
                  </w:r>
                  <w:r>
                    <w:rPr>
                      <w:rFonts w:hint="eastAsia"/>
                    </w:rPr>
                    <w:t>#</w:t>
                  </w:r>
                  <w:r>
                    <w:t>事故池</w:t>
                  </w:r>
                </w:p>
              </w:txbxContent>
            </v:textbox>
          </v:shape>
        </w:pict>
      </w:r>
      <w:r>
        <w:rPr>
          <w:noProof/>
        </w:rPr>
        <w:pict>
          <v:shape id="文本框 526" o:spid="_x0000_s1119" type="#_x0000_t202" style="position:absolute;left:0;text-align:left;margin-left:132.75pt;margin-top:574.65pt;width:166.1pt;height:22.8pt;z-index:251750912;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" stroked="f">
            <v:textbox style="mso-fit-shape-to-text:t">
              <w:txbxContent>
                <w:p w:rsidR="00654038" w:rsidRPr="003407AC" w:rsidRDefault="00654038" w:rsidP="003407AC">
                  <w:pPr>
                    <w:rPr>
                      <w:rFonts w:ascii="黑体" w:eastAsia="黑体" w:hAnsi="黑体"/>
                      <w:sz w:val="28"/>
                    </w:rPr>
                  </w:pPr>
                  <w:r w:rsidRPr="003407AC">
                    <w:rPr>
                      <w:rFonts w:ascii="黑体" w:eastAsia="黑体" w:hAnsi="黑体" w:hint="eastAsia"/>
                      <w:sz w:val="28"/>
                    </w:rPr>
                    <w:t>附图4事故水导排图</w:t>
                  </w:r>
                </w:p>
              </w:txbxContent>
            </v:textbox>
            <w10:wrap type="square"/>
          </v:shape>
        </w:pict>
      </w:r>
      <w:bookmarkStart w:id="393" w:name="_MON_1730553610"/>
      <w:bookmarkEnd w:id="393"/>
      <w:r w:rsidR="003407AC" w:rsidRPr="003407AC">
        <w:rPr>
          <w:rFonts w:asciiTheme="minorEastAsia" w:hAnsiTheme="minorEastAsia"/>
        </w:rPr>
        <w:object w:dxaOrig="9091" w:dyaOrig="12168">
          <v:shape id="_x0000_i1027" type="#_x0000_t75" style="width:414.5pt;height:555.5pt" o:ole="">
            <v:imagedata r:id="rId38" o:title=""/>
          </v:shape>
          <o:OLEObject Type="Embed" ProgID="Word.Document.8" ShapeID="_x0000_i1027" DrawAspect="Content" ObjectID="_1731082101" r:id="rId39"/>
        </w:object>
      </w:r>
    </w:p>
    <w:p w:rsidR="003407AC" w:rsidRDefault="003407AC" w:rsidP="00353981">
      <w:pPr>
        <w:rPr>
          <w:rFonts w:asciiTheme="minorEastAsia" w:eastAsiaTheme="minorEastAsia" w:hAnsiTheme="minorEastAsia"/>
        </w:rPr>
      </w:pPr>
    </w:p>
    <w:p w:rsidR="003407AC" w:rsidRDefault="003407AC" w:rsidP="00353981">
      <w:pPr>
        <w:rPr>
          <w:rFonts w:asciiTheme="minorEastAsia" w:eastAsiaTheme="minorEastAsia" w:hAnsiTheme="minorEastAsia"/>
        </w:rPr>
      </w:pPr>
    </w:p>
    <w:p w:rsidR="003407AC" w:rsidRDefault="003407AC" w:rsidP="00353981">
      <w:pPr>
        <w:rPr>
          <w:rFonts w:asciiTheme="minorEastAsia" w:eastAsiaTheme="minorEastAsia" w:hAnsiTheme="minorEastAsia"/>
        </w:rPr>
      </w:pPr>
    </w:p>
    <w:p w:rsidR="003B6006" w:rsidRPr="00353981" w:rsidRDefault="0068011A" w:rsidP="00353981">
      <w:pPr>
        <w:rPr>
          <w:rFonts w:asciiTheme="minorEastAsia" w:eastAsiaTheme="minorEastAsia" w:hAnsiTheme="minorEastAsia"/>
        </w:rPr>
      </w:pPr>
      <w:r>
        <w:rPr>
          <w:rFonts w:asciiTheme="minorEastAsia" w:eastAsiaTheme="minorEastAsia" w:hAnsiTheme="minorEastAsia"/>
          <w:noProof/>
        </w:rPr>
        <w:lastRenderedPageBreak/>
        <w:pict>
          <v:shape id="五角星 13" o:spid="_x0000_s1215" style="position:absolute;left:0;text-align:left;margin-left:22.7pt;margin-top:504.8pt;width:20.5pt;height:20.95pt;z-index:251606528;visibility:visible;mso-wrap-style:square;mso-wrap-distance-left:9pt;mso-wrap-distance-top:0;mso-wrap-distance-right:9pt;mso-wrap-distance-bottom:0;mso-position-horizontal:absolute;mso-position-horizontal-relative:text;mso-position-vertical:absolute;mso-position-vertical-relative:text;v-text-anchor:middle" coordsize="26035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" path="m,101628r99445,l130175,r30730,101628l260350,101628r-80453,62809l210627,266064,130175,203254,49723,266064,80453,164437,,101628xe" fillcolor="#c00000" strokecolor="#652625" strokeweight="2pt">
            <v:path arrowok="t" o:connecttype="custom" o:connectlocs="0,101628;99445,101628;130175,0;160905,101628;260350,101628;179897,164437;210627,266064;130175,203254;49723,266064;80453,164437;0,101628" o:connectangles="0,0,0,0,0,0,0,0,0,0,0"/>
          </v:shape>
        </w:pict>
      </w:r>
      <w:bookmarkStart w:id="394" w:name="_MON_1730553773"/>
      <w:bookmarkEnd w:id="394"/>
      <w:r w:rsidR="00353981" w:rsidRPr="00C77E75">
        <w:rPr>
          <w:rFonts w:asciiTheme="minorEastAsia" w:eastAsiaTheme="minorEastAsia" w:hAnsiTheme="minorEastAsia" w:hint="eastAsia"/>
        </w:rPr>
        <w:object w:dxaOrig="9101" w:dyaOrig="14065">
          <v:shape id="_x0000_i1028" type="#_x0000_t75" style="width:455pt;height:703.5pt" o:ole="">
            <v:imagedata r:id="rId40" o:title=""/>
          </v:shape>
          <o:OLEObject Type="Embed" ProgID="Word.Document.8" ShapeID="_x0000_i1028" DrawAspect="Content" ObjectID="_1731082102" r:id="rId41"/>
        </w:object>
      </w:r>
    </w:p>
    <w:p w:rsidR="003B6006" w:rsidRPr="00C77E75" w:rsidRDefault="00353981">
      <w:pPr>
        <w:rPr>
          <w:rFonts w:asciiTheme="minorEastAsia" w:eastAsiaTheme="minorEastAsia" w:hAnsiTheme="minorEastAsia"/>
        </w:rPr>
      </w:pPr>
      <w:r>
        <w:rPr>
          <w:rFonts w:hAnsi="宋体" w:hint="eastAsia"/>
          <w:noProof/>
          <w:kern w:val="0"/>
          <w:sz w:val="24"/>
        </w:rPr>
        <w:drawing>
          <wp:inline distT="0" distB="0" distL="0" distR="0">
            <wp:extent cx="5274310" cy="7466698"/>
            <wp:effectExtent l="0" t="0" r="2540" b="1270"/>
            <wp:docPr id="453" name="图片 453" descr="事故应急救援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事故应急救援流程图"/>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7466698"/>
                    </a:xfrm>
                    <a:prstGeom prst="rect">
                      <a:avLst/>
                    </a:prstGeom>
                    <a:noFill/>
                    <a:ln>
                      <a:noFill/>
                    </a:ln>
                  </pic:spPr>
                </pic:pic>
              </a:graphicData>
            </a:graphic>
          </wp:inline>
        </w:drawing>
      </w:r>
    </w:p>
    <w:p w:rsidR="003B6006" w:rsidRDefault="003B6006">
      <w:pPr>
        <w:rPr>
          <w:rFonts w:asciiTheme="minorEastAsia" w:eastAsiaTheme="minorEastAsia" w:hAnsiTheme="minorEastAsia"/>
          <w:b/>
          <w:sz w:val="24"/>
        </w:rPr>
      </w:pPr>
    </w:p>
    <w:p w:rsidR="00353981" w:rsidRPr="00353981" w:rsidRDefault="00353981" w:rsidP="00353981">
      <w:pPr>
        <w:ind w:firstLineChars="1000" w:firstLine="2800"/>
        <w:rPr>
          <w:rFonts w:ascii="黑体" w:eastAsia="黑体" w:hAnsi="黑体"/>
          <w:sz w:val="28"/>
          <w:szCs w:val="28"/>
        </w:rPr>
      </w:pPr>
      <w:r w:rsidRPr="00353981">
        <w:rPr>
          <w:rFonts w:ascii="黑体" w:eastAsia="黑体" w:hAnsi="黑体" w:hint="eastAsia"/>
          <w:sz w:val="28"/>
          <w:szCs w:val="28"/>
        </w:rPr>
        <w:t>附图6</w:t>
      </w:r>
      <w:r w:rsidRPr="00353981">
        <w:rPr>
          <w:rFonts w:ascii="黑体" w:eastAsia="黑体" w:hAnsi="黑体"/>
          <w:sz w:val="28"/>
          <w:szCs w:val="28"/>
        </w:rPr>
        <w:t xml:space="preserve"> 应急响应程序流程图</w:t>
      </w:r>
    </w:p>
    <w:p w:rsidR="00353981" w:rsidRPr="00C77E75" w:rsidRDefault="00353981">
      <w:pPr>
        <w:rPr>
          <w:rFonts w:asciiTheme="minorEastAsia" w:eastAsiaTheme="minorEastAsia" w:hAnsiTheme="minorEastAsia"/>
          <w:b/>
          <w:sz w:val="24"/>
        </w:rPr>
        <w:sectPr w:rsidR="00353981" w:rsidRPr="00C77E75">
          <w:pgSz w:w="11906" w:h="16838"/>
          <w:pgMar w:top="1440" w:right="1797" w:bottom="1440" w:left="1797" w:header="851" w:footer="992" w:gutter="0"/>
          <w:cols w:space="425"/>
          <w:docGrid w:linePitch="312"/>
        </w:sectPr>
      </w:pPr>
    </w:p>
    <w:p w:rsidR="003B6006" w:rsidRPr="00C77E75" w:rsidRDefault="00455D03">
      <w:pPr>
        <w:tabs>
          <w:tab w:val="left" w:pos="960"/>
        </w:tabs>
        <w:rPr>
          <w:rFonts w:asciiTheme="minorEastAsia" w:eastAsiaTheme="minorEastAsia" w:hAnsiTheme="minorEastAsia"/>
        </w:rPr>
      </w:pPr>
      <w:r>
        <w:rPr>
          <w:rFonts w:ascii="宋体" w:hint="eastAsia"/>
          <w:noProof/>
          <w:color w:val="FF0000"/>
          <w:sz w:val="24"/>
        </w:rPr>
        <w:lastRenderedPageBreak/>
        <w:drawing>
          <wp:anchor distT="0" distB="0" distL="114300" distR="114300" simplePos="0" relativeHeight="251632128" behindDoc="0" locked="0" layoutInCell="1" allowOverlap="1">
            <wp:simplePos x="0" y="0"/>
            <wp:positionH relativeFrom="column">
              <wp:posOffset>4303287</wp:posOffset>
            </wp:positionH>
            <wp:positionV relativeFrom="paragraph">
              <wp:posOffset>25184</wp:posOffset>
            </wp:positionV>
            <wp:extent cx="1423670" cy="1341755"/>
            <wp:effectExtent l="19050" t="19050" r="24130" b="10795"/>
            <wp:wrapNone/>
            <wp:docPr id="462" name="图片 462" descr="QQ图片2018020712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Q图片20180207124616"/>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52" t="16075" r="14192" b="2586"/>
                    <a:stretch>
                      <a:fillRect/>
                    </a:stretch>
                  </pic:blipFill>
                  <pic:spPr bwMode="auto">
                    <a:xfrm>
                      <a:off x="0" y="0"/>
                      <a:ext cx="1423670" cy="1341755"/>
                    </a:xfrm>
                    <a:prstGeom prst="rect">
                      <a:avLst/>
                    </a:prstGeom>
                    <a:noFill/>
                    <a:ln w="9525">
                      <a:solidFill>
                        <a:srgbClr val="000000"/>
                      </a:solidFill>
                      <a:miter lim="800000"/>
                      <a:headEnd/>
                      <a:tailEnd/>
                    </a:ln>
                  </pic:spPr>
                </pic:pic>
              </a:graphicData>
            </a:graphic>
          </wp:anchor>
        </w:drawing>
      </w:r>
      <w:r w:rsidRPr="00F10A4C">
        <w:rPr>
          <w:rFonts w:ascii="宋体" w:hint="eastAsia"/>
          <w:noProof/>
          <w:color w:val="FF0000"/>
          <w:sz w:val="24"/>
        </w:rPr>
        <w:drawing>
          <wp:anchor distT="0" distB="0" distL="114300" distR="114300" simplePos="0" relativeHeight="251629056" behindDoc="1" locked="0" layoutInCell="1" allowOverlap="1">
            <wp:simplePos x="0" y="0"/>
            <wp:positionH relativeFrom="column">
              <wp:posOffset>-322472</wp:posOffset>
            </wp:positionH>
            <wp:positionV relativeFrom="paragraph">
              <wp:posOffset>24705</wp:posOffset>
            </wp:positionV>
            <wp:extent cx="6047740" cy="8376249"/>
            <wp:effectExtent l="19050" t="19050" r="10160" b="25400"/>
            <wp:wrapNone/>
            <wp:docPr id="461" name="图片 461" descr="200412281652106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04122816521060730"/>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31" r="4683"/>
                    <a:stretch>
                      <a:fillRect/>
                    </a:stretch>
                  </pic:blipFill>
                  <pic:spPr bwMode="auto">
                    <a:xfrm>
                      <a:off x="0" y="0"/>
                      <a:ext cx="6047740" cy="8376249"/>
                    </a:xfrm>
                    <a:prstGeom prst="rect">
                      <a:avLst/>
                    </a:prstGeom>
                    <a:noFill/>
                    <a:ln w="25400">
                      <a:solidFill>
                        <a:srgbClr val="000000"/>
                      </a:solidFill>
                      <a:miter lim="800000"/>
                      <a:headEnd/>
                      <a:tailEnd/>
                    </a:ln>
                  </pic:spPr>
                </pic:pic>
              </a:graphicData>
            </a:graphic>
          </wp:anchor>
        </w:drawing>
      </w:r>
    </w:p>
    <w:p w:rsidR="00455D03" w:rsidRPr="00F10A4C" w:rsidRDefault="0068011A" w:rsidP="00455D03">
      <w:pPr>
        <w:spacing w:line="500" w:lineRule="exact"/>
        <w:rPr>
          <w:rFonts w:ascii="宋体"/>
          <w:color w:val="FF0000"/>
          <w:sz w:val="24"/>
        </w:rPr>
      </w:pPr>
      <w:r>
        <w:rPr>
          <w:rFonts w:ascii="宋体"/>
          <w:noProof/>
          <w:color w:val="FF0000"/>
          <w:sz w:val="24"/>
        </w:rPr>
        <w:pict>
          <v:shape id="_x0000_s1213" type="#_x0000_t75" style="position:absolute;left:0;text-align:left;margin-left:8.5pt;margin-top:654.55pt;width:.05pt;height:.05pt;z-index:251748864">
            <v:imagedata r:id="rId45" o:title=""/>
          </v:shape>
        </w:pict>
      </w:r>
    </w:p>
    <w:p w:rsidR="00455D03" w:rsidRPr="00F10A4C" w:rsidRDefault="00455D03" w:rsidP="00455D03">
      <w:pPr>
        <w:spacing w:line="500" w:lineRule="exact"/>
        <w:ind w:firstLineChars="200" w:firstLine="480"/>
        <w:rPr>
          <w:rFonts w:ascii="宋体"/>
          <w:color w:val="FF0000"/>
          <w:sz w:val="24"/>
        </w:rPr>
      </w:pPr>
    </w:p>
    <w:p w:rsidR="00455D03" w:rsidRPr="00F10A4C" w:rsidRDefault="00455D03" w:rsidP="00455D03">
      <w:pPr>
        <w:spacing w:line="500" w:lineRule="exact"/>
        <w:ind w:firstLineChars="200" w:firstLine="480"/>
        <w:rPr>
          <w:rFonts w:ascii="宋体"/>
          <w:color w:val="FF0000"/>
          <w:sz w:val="24"/>
        </w:rPr>
      </w:pPr>
    </w:p>
    <w:p w:rsidR="00455D03" w:rsidRPr="00F10A4C" w:rsidRDefault="0068011A" w:rsidP="00455D03">
      <w:pPr>
        <w:spacing w:line="500" w:lineRule="exact"/>
        <w:ind w:firstLineChars="200" w:firstLine="480"/>
        <w:rPr>
          <w:rFonts w:ascii="宋体"/>
          <w:color w:val="FF0000"/>
          <w:sz w:val="24"/>
        </w:rPr>
      </w:pPr>
      <w:r>
        <w:rPr>
          <w:rFonts w:ascii="宋体"/>
          <w:noProof/>
          <w:color w:val="FF0000"/>
          <w:sz w:val="24"/>
        </w:rPr>
        <w:pict>
          <v:shape id="矩形标注 466" o:spid="_x0000_s1120" type="#_x0000_t61" style="position:absolute;left:0;text-align:left;margin-left:265.25pt;margin-top:.4pt;width:53.65pt;height:21.65pt;z-index:251635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" adj="3101,35541" filled="f" strokecolor="red" strokeweight="2pt">
            <v:textbox>
              <w:txbxContent>
                <w:p w:rsidR="00654038" w:rsidRPr="00455D03" w:rsidRDefault="00654038" w:rsidP="003C2AF4">
                  <w:pPr>
                    <w:jc w:val="center"/>
                    <w:rPr>
                      <w:b/>
                      <w:color w:val="000000" w:themeColor="text1"/>
                      <w:sz w:val="18"/>
                    </w:rPr>
                  </w:pPr>
                  <w:r>
                    <w:rPr>
                      <w:rFonts w:hint="eastAsia"/>
                      <w:b/>
                      <w:color w:val="000000" w:themeColor="text1"/>
                      <w:sz w:val="18"/>
                    </w:rPr>
                    <w:t>刁镇</w:t>
                  </w:r>
                </w:p>
              </w:txbxContent>
            </v:textbox>
          </v:shape>
        </w:pict>
      </w:r>
      <w:r>
        <w:rPr>
          <w:rFonts w:ascii="宋体"/>
          <w:noProof/>
          <w:color w:val="FF0000"/>
          <w:sz w:val="24"/>
        </w:rPr>
        <w:pict>
          <v:shape id="矩形标注 464" o:spid="_x0000_s1121" type="#_x0000_t61" style="position:absolute;left:0;text-align:left;margin-left:146.4pt;margin-top:3.15pt;width:80.15pt;height:23pt;z-index:251633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" adj="15183,92952" filled="f" strokecolor="red" strokeweight="2pt">
            <v:textbox>
              <w:txbxContent>
                <w:p w:rsidR="00654038" w:rsidRPr="00455D03" w:rsidRDefault="00654038" w:rsidP="00455D03">
                  <w:pPr>
                    <w:jc w:val="center"/>
                    <w:rPr>
                      <w:b/>
                      <w:color w:val="000000" w:themeColor="text1"/>
                      <w:sz w:val="18"/>
                    </w:rPr>
                  </w:pPr>
                  <w:r w:rsidRPr="00455D03">
                    <w:rPr>
                      <w:rFonts w:hint="eastAsia"/>
                      <w:b/>
                      <w:color w:val="000000" w:themeColor="text1"/>
                      <w:sz w:val="18"/>
                    </w:rPr>
                    <w:t>本项目厂区</w:t>
                  </w:r>
                  <w:r w:rsidRPr="00455D03">
                    <w:rPr>
                      <w:b/>
                      <w:color w:val="000000" w:themeColor="text1"/>
                      <w:sz w:val="18"/>
                    </w:rPr>
                    <w:t>位置</w:t>
                  </w:r>
                </w:p>
              </w:txbxContent>
            </v:textbox>
          </v:shape>
        </w:pict>
      </w:r>
    </w:p>
    <w:p w:rsidR="00455D03" w:rsidRPr="00F10A4C" w:rsidRDefault="0068011A" w:rsidP="00455D03">
      <w:pPr>
        <w:spacing w:line="500" w:lineRule="exact"/>
        <w:ind w:firstLineChars="200" w:firstLine="480"/>
        <w:rPr>
          <w:rFonts w:ascii="宋体"/>
          <w:color w:val="FF0000"/>
          <w:sz w:val="24"/>
        </w:rPr>
      </w:pPr>
      <w:r>
        <w:rPr>
          <w:rFonts w:ascii="宋体"/>
          <w:noProof/>
          <w:color w:val="FF0000"/>
          <w:sz w:val="24"/>
        </w:rPr>
        <w:pict>
          <v:shape id="任意多边形 457" o:spid="_x0000_s1212" style="position:absolute;left:0;text-align:left;margin-left:166.9pt;margin-top:5pt;width:155.25pt;height:14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05,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" path="m3075,2723r-127,-45l2880,2693r-112,22l2640,2715r-67,30l2445,2850r-112,l2243,2835r-45,-135l2123,2633r-68,-8l2025,2670r-120,45l1838,2700r-75,-82l1710,2460r-60,-112l1598,2288r-68,-98l1530,2100r-112,-67l1305,2078r-90,-8l1148,2100r-38,45l938,2100r-98,-22l743,2048r-90,-45l608,2153r-94,-15l368,2108r-68,-15l293,1965r30,-165l255,1793r-30,-90l210,1530r83,-75l248,1395r-75,-67l278,1253,180,1133r53,-15l218,1020r-68,8l150,878r30,-53l135,720,53,615,,450,173,308r30,127l278,480r195,15l660,465,923,368r150,-53l1185,240r15,-82l1125,135r-45,l1200,45r45,60l1373,150r202,-22l1710,53,1785,r-7,143l1823,225r67,-15l2003,150r157,-15l2348,210r90,90l2460,465r-52,165l2370,690r-45,15l2258,683r-120,7l2093,780r82,113l2363,990r127,75l2603,1088r127,60l2685,1193r38,120l2798,1403r112,60l2963,1553r-45,135l2903,1785r-30,68l2790,1883r,562l2888,2498r180,82l3105,2648r-30,75xe" filled="f" strokecolor="#36f" strokeweight="2.25pt">
            <v:path arrowok="t" o:connecttype="custom" o:connectlocs="1871980,1700530;1757680,1724025;1633855,1743075;1481455,1809750;1395730,1714500;1304925,1666875;1209675,1724025;1119505,1662430;1047750,1490980;971550,1390650;900430,1290955;771525,1314450;704850,1362075;533400,1319530;414655,1271905;326390,1357630;190500,1329055;205105,1143000;142875,1081405;186055,923925;109855,843280;114300,719455;138430,647700;95250,557530;85725,457200;0,285750;128905,276225;300355,314325;586105,233680;752475,152400;714375,85725;762000,28575;871855,95250;1085850,33655;1129030,90805;1200150,133350;1371600,85725;1548130,190500;1529080,400050;1476375,447675;1357630,438150;1381125,567055;1581150,676275;1733550,728980;1729105,833755;1847850,929005;1852930,1071880;1824355,1176655;1771650,1552575;1948180,1638300;1952625,1729105" o:connectangles="0,0,0,0,0,0,0,0,0,0,0,0,0,0,0,0,0,0,0,0,0,0,0,0,0,0,0,0,0,0,0,0,0,0,0,0,0,0,0,0,0,0,0,0,0,0,0,0,0,0,0"/>
          </v:shape>
        </w:pict>
      </w:r>
    </w:p>
    <w:p w:rsidR="00455D03" w:rsidRPr="00F10A4C" w:rsidRDefault="00455D03" w:rsidP="00455D03">
      <w:pPr>
        <w:spacing w:line="500" w:lineRule="exact"/>
        <w:ind w:firstLineChars="200" w:firstLine="480"/>
        <w:rPr>
          <w:rFonts w:ascii="宋体"/>
          <w:color w:val="FF0000"/>
          <w:sz w:val="24"/>
        </w:rPr>
      </w:pPr>
    </w:p>
    <w:p w:rsidR="00455D03" w:rsidRPr="00F10A4C" w:rsidRDefault="0068011A" w:rsidP="00455D03">
      <w:pPr>
        <w:spacing w:line="500" w:lineRule="exact"/>
        <w:ind w:firstLineChars="200" w:firstLine="480"/>
        <w:rPr>
          <w:rFonts w:ascii="宋体"/>
          <w:color w:val="FF0000"/>
          <w:sz w:val="24"/>
        </w:rPr>
      </w:pPr>
      <w:r>
        <w:rPr>
          <w:rFonts w:ascii="宋体"/>
          <w:noProof/>
          <w:color w:val="FF0000"/>
          <w:sz w:val="24"/>
        </w:rPr>
        <w:pict>
          <v:shape id="矩形标注 465" o:spid="_x0000_s1122" type="#_x0000_t61" style="position:absolute;left:0;text-align:left;margin-left:321.6pt;margin-top:.8pt;width:80.15pt;height:38.7pt;z-index:251634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" adj="-23258,18667" filled="f" strokecolor="red" strokeweight="2pt">
            <v:textbox>
              <w:txbxContent>
                <w:p w:rsidR="00654038" w:rsidRPr="00455D03" w:rsidRDefault="00654038" w:rsidP="00455D03">
                  <w:pPr>
                    <w:jc w:val="center"/>
                    <w:rPr>
                      <w:b/>
                      <w:color w:val="000000" w:themeColor="text1"/>
                      <w:sz w:val="18"/>
                    </w:rPr>
                  </w:pPr>
                  <w:r>
                    <w:rPr>
                      <w:rFonts w:hint="eastAsia"/>
                      <w:b/>
                      <w:color w:val="000000" w:themeColor="text1"/>
                      <w:sz w:val="18"/>
                    </w:rPr>
                    <w:t>济南市刁镇</w:t>
                  </w:r>
                  <w:r>
                    <w:rPr>
                      <w:b/>
                      <w:color w:val="000000" w:themeColor="text1"/>
                      <w:sz w:val="18"/>
                    </w:rPr>
                    <w:t>化工产业园</w:t>
                  </w:r>
                </w:p>
              </w:txbxContent>
            </v:textbox>
          </v:shape>
        </w:pict>
      </w:r>
      <w:r>
        <w:rPr>
          <w:rFonts w:ascii="宋体"/>
          <w:noProof/>
          <w:color w:val="FF0000"/>
          <w:sz w:val="24"/>
        </w:rPr>
        <w:pict>
          <v:shape id="任意多边形 456" o:spid="_x0000_s1211" alt="宽上对角线" style="position:absolute;left:0;text-align:left;margin-left:192.15pt;margin-top:8pt;width:43.1pt;height:32.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" path="m862,645r,-615l262,15,22,,,255r37,38l75,496r225,59l622,593r240,52xe" filled="f" strokecolor="black [3213]" strokeweight="1.5pt">
            <v:path arrowok="t" o:connecttype="custom" o:connectlocs="547370,409575;547370,19050;166370,9525;13970,0;0,161925;23495,186055;47625,314960;190500,352425;394970,376555;547370,409575" o:connectangles="0,0,0,0,0,0,0,0,0,0"/>
            <o:lock v:ext="edit" aspectratio="t"/>
          </v:shape>
        </w:pict>
      </w:r>
    </w:p>
    <w:p w:rsidR="00455D03" w:rsidRPr="00F10A4C" w:rsidRDefault="00455D03" w:rsidP="00455D03">
      <w:pPr>
        <w:spacing w:line="500" w:lineRule="exact"/>
        <w:ind w:firstLineChars="200" w:firstLine="480"/>
        <w:rPr>
          <w:rFonts w:ascii="宋体"/>
          <w:color w:val="FF0000"/>
          <w:sz w:val="24"/>
        </w:rPr>
      </w:pPr>
    </w:p>
    <w:p w:rsidR="00455D03" w:rsidRPr="00F10A4C" w:rsidRDefault="0068011A" w:rsidP="00455D03">
      <w:pPr>
        <w:spacing w:line="500" w:lineRule="exact"/>
        <w:ind w:firstLineChars="200" w:firstLine="480"/>
        <w:rPr>
          <w:rFonts w:ascii="宋体"/>
          <w:color w:val="FF0000"/>
          <w:sz w:val="24"/>
        </w:rPr>
      </w:pPr>
      <w:r>
        <w:rPr>
          <w:rFonts w:ascii="宋体"/>
          <w:noProof/>
          <w:color w:val="FF0000"/>
          <w:sz w:val="24"/>
        </w:rPr>
        <w:pict>
          <v:rect id="矩形 455" o:spid="_x0000_s1210" style="position:absolute;left:0;text-align:left;margin-left:232.6pt;margin-top:9.1pt;width:2.55pt;height:2.85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" fillcolor="red" strokecolor="red"/>
        </w:pict>
      </w:r>
    </w:p>
    <w:p w:rsidR="00455D03" w:rsidRPr="00F10A4C" w:rsidRDefault="00455D03" w:rsidP="00455D03">
      <w:pPr>
        <w:spacing w:line="500" w:lineRule="exact"/>
        <w:ind w:firstLineChars="200" w:firstLine="480"/>
        <w:rPr>
          <w:rFonts w:ascii="宋体"/>
          <w:color w:val="FF0000"/>
          <w:sz w:val="24"/>
        </w:rPr>
      </w:pPr>
    </w:p>
    <w:p w:rsidR="00455D03" w:rsidRPr="00F10A4C" w:rsidRDefault="00455D03" w:rsidP="00455D03">
      <w:pPr>
        <w:spacing w:line="500" w:lineRule="exact"/>
        <w:ind w:firstLineChars="200" w:firstLine="480"/>
        <w:rPr>
          <w:rFonts w:ascii="宋体"/>
          <w:color w:val="FF0000"/>
          <w:sz w:val="24"/>
        </w:rPr>
      </w:pPr>
    </w:p>
    <w:p w:rsidR="00455D03" w:rsidRPr="00F10A4C" w:rsidRDefault="00455D03" w:rsidP="00455D03">
      <w:pPr>
        <w:spacing w:line="500" w:lineRule="exact"/>
        <w:ind w:firstLineChars="200" w:firstLine="480"/>
        <w:rPr>
          <w:rFonts w:ascii="宋体"/>
          <w:color w:val="FF0000"/>
          <w:sz w:val="24"/>
        </w:rPr>
      </w:pPr>
    </w:p>
    <w:p w:rsidR="00455D03" w:rsidRPr="00F10A4C" w:rsidRDefault="00455D03" w:rsidP="00455D03">
      <w:pPr>
        <w:spacing w:line="500" w:lineRule="exact"/>
        <w:ind w:firstLineChars="200" w:firstLine="480"/>
        <w:rPr>
          <w:rFonts w:ascii="宋体"/>
          <w:color w:val="FF0000"/>
          <w:sz w:val="24"/>
        </w:rPr>
      </w:pPr>
    </w:p>
    <w:p w:rsidR="00455D03" w:rsidRPr="00F10A4C" w:rsidRDefault="00455D03" w:rsidP="00455D03">
      <w:pPr>
        <w:spacing w:line="500" w:lineRule="exact"/>
        <w:ind w:firstLineChars="200" w:firstLine="480"/>
        <w:rPr>
          <w:rFonts w:ascii="宋体"/>
          <w:color w:val="FF0000"/>
          <w:sz w:val="24"/>
        </w:rPr>
      </w:pPr>
    </w:p>
    <w:p w:rsidR="00455D03" w:rsidRPr="00F10A4C" w:rsidRDefault="00455D03" w:rsidP="00455D03">
      <w:pPr>
        <w:spacing w:line="500" w:lineRule="exact"/>
        <w:ind w:firstLineChars="200" w:firstLine="480"/>
        <w:rPr>
          <w:rFonts w:ascii="宋体"/>
          <w:color w:val="FF0000"/>
          <w:sz w:val="24"/>
        </w:rPr>
      </w:pPr>
    </w:p>
    <w:p w:rsidR="00455D03" w:rsidRPr="00F10A4C" w:rsidRDefault="00455D03" w:rsidP="00455D03">
      <w:pPr>
        <w:spacing w:line="500" w:lineRule="exact"/>
        <w:ind w:firstLineChars="200" w:firstLine="480"/>
        <w:rPr>
          <w:rFonts w:ascii="宋体"/>
          <w:color w:val="FF0000"/>
          <w:sz w:val="24"/>
        </w:rPr>
      </w:pPr>
    </w:p>
    <w:p w:rsidR="00455D03" w:rsidRPr="00F10A4C" w:rsidRDefault="00455D03" w:rsidP="00455D03">
      <w:pPr>
        <w:spacing w:line="500" w:lineRule="exact"/>
        <w:ind w:firstLineChars="200" w:firstLine="480"/>
        <w:rPr>
          <w:rFonts w:ascii="宋体"/>
          <w:color w:val="FF0000"/>
          <w:sz w:val="24"/>
        </w:rPr>
      </w:pPr>
    </w:p>
    <w:p w:rsidR="00455D03" w:rsidRPr="00F10A4C" w:rsidRDefault="00455D03" w:rsidP="00455D03">
      <w:pPr>
        <w:spacing w:line="500" w:lineRule="exact"/>
        <w:ind w:firstLineChars="200" w:firstLine="480"/>
        <w:rPr>
          <w:rFonts w:ascii="宋体"/>
          <w:color w:val="FF0000"/>
          <w:sz w:val="24"/>
        </w:rPr>
      </w:pPr>
    </w:p>
    <w:p w:rsidR="00455D03" w:rsidRPr="00F10A4C" w:rsidRDefault="00455D03" w:rsidP="00455D03">
      <w:pPr>
        <w:spacing w:line="500" w:lineRule="exact"/>
        <w:ind w:firstLineChars="200" w:firstLine="480"/>
        <w:rPr>
          <w:rFonts w:ascii="宋体"/>
          <w:color w:val="FF0000"/>
          <w:sz w:val="24"/>
        </w:rPr>
      </w:pPr>
    </w:p>
    <w:p w:rsidR="00455D03" w:rsidRPr="00F10A4C" w:rsidRDefault="00455D03" w:rsidP="00455D03">
      <w:pPr>
        <w:spacing w:line="500" w:lineRule="exact"/>
        <w:ind w:firstLineChars="200" w:firstLine="480"/>
        <w:rPr>
          <w:rFonts w:ascii="宋体"/>
          <w:color w:val="FF0000"/>
          <w:sz w:val="24"/>
        </w:rPr>
      </w:pPr>
    </w:p>
    <w:p w:rsidR="00455D03" w:rsidRPr="00F10A4C" w:rsidRDefault="00455D03" w:rsidP="00455D03">
      <w:pPr>
        <w:spacing w:line="500" w:lineRule="exact"/>
        <w:ind w:firstLineChars="200" w:firstLine="480"/>
        <w:rPr>
          <w:rFonts w:ascii="宋体"/>
          <w:color w:val="FF0000"/>
          <w:sz w:val="24"/>
        </w:rPr>
      </w:pPr>
    </w:p>
    <w:p w:rsidR="00455D03" w:rsidRPr="00F10A4C" w:rsidRDefault="00455D03" w:rsidP="00455D03">
      <w:pPr>
        <w:spacing w:line="500" w:lineRule="exact"/>
        <w:ind w:firstLineChars="200" w:firstLine="480"/>
        <w:rPr>
          <w:rFonts w:ascii="宋体"/>
          <w:color w:val="FF0000"/>
          <w:sz w:val="24"/>
        </w:rPr>
      </w:pPr>
    </w:p>
    <w:p w:rsidR="00455D03" w:rsidRPr="00F10A4C" w:rsidRDefault="00455D03" w:rsidP="00455D03">
      <w:pPr>
        <w:spacing w:line="500" w:lineRule="exact"/>
        <w:ind w:firstLineChars="200" w:firstLine="480"/>
        <w:rPr>
          <w:rFonts w:ascii="宋体"/>
          <w:color w:val="FF0000"/>
          <w:sz w:val="24"/>
        </w:rPr>
      </w:pPr>
    </w:p>
    <w:p w:rsidR="00455D03" w:rsidRPr="00F10A4C" w:rsidRDefault="00455D03" w:rsidP="00455D03">
      <w:pPr>
        <w:spacing w:line="500" w:lineRule="exact"/>
        <w:ind w:firstLineChars="200" w:firstLine="480"/>
        <w:rPr>
          <w:rFonts w:ascii="宋体"/>
          <w:color w:val="FF0000"/>
          <w:sz w:val="24"/>
        </w:rPr>
      </w:pPr>
    </w:p>
    <w:p w:rsidR="00455D03" w:rsidRPr="00F10A4C" w:rsidRDefault="00455D03" w:rsidP="00455D03">
      <w:pPr>
        <w:spacing w:line="500" w:lineRule="exact"/>
        <w:ind w:firstLineChars="200" w:firstLine="480"/>
        <w:rPr>
          <w:rFonts w:ascii="宋体"/>
          <w:color w:val="FF0000"/>
          <w:sz w:val="24"/>
        </w:rPr>
      </w:pPr>
    </w:p>
    <w:p w:rsidR="00455D03" w:rsidRPr="00F10A4C" w:rsidRDefault="00455D03" w:rsidP="00455D03">
      <w:pPr>
        <w:spacing w:line="500" w:lineRule="exact"/>
        <w:ind w:firstLineChars="200" w:firstLine="480"/>
        <w:rPr>
          <w:rFonts w:ascii="宋体"/>
          <w:color w:val="FF0000"/>
          <w:sz w:val="24"/>
        </w:rPr>
      </w:pPr>
    </w:p>
    <w:p w:rsidR="003C2AF4" w:rsidRDefault="00455D03" w:rsidP="00455D03">
      <w:pPr>
        <w:jc w:val="center"/>
        <w:rPr>
          <w:rFonts w:ascii="黑体" w:eastAsia="黑体" w:hAnsi="黑体"/>
          <w:color w:val="000000"/>
          <w:sz w:val="28"/>
          <w:szCs w:val="30"/>
        </w:rPr>
        <w:sectPr w:rsidR="003C2AF4">
          <w:headerReference w:type="even" r:id="rId46"/>
          <w:footerReference w:type="even" r:id="rId47"/>
          <w:headerReference w:type="first" r:id="rId48"/>
          <w:footerReference w:type="first" r:id="rId49"/>
          <w:pgSz w:w="11906" w:h="16838"/>
          <w:pgMar w:top="1440" w:right="1800" w:bottom="1440" w:left="1800" w:header="851" w:footer="992" w:gutter="0"/>
          <w:cols w:space="720"/>
          <w:docGrid w:type="lines" w:linePitch="312"/>
        </w:sectPr>
      </w:pPr>
      <w:r w:rsidRPr="003C2AF4">
        <w:rPr>
          <w:rFonts w:ascii="黑体" w:eastAsia="黑体" w:hAnsi="黑体" w:hint="eastAsia"/>
          <w:color w:val="000000"/>
          <w:sz w:val="28"/>
          <w:szCs w:val="30"/>
        </w:rPr>
        <w:t>附图</w:t>
      </w:r>
      <w:r w:rsidR="003C2AF4">
        <w:rPr>
          <w:rFonts w:ascii="黑体" w:eastAsia="黑体" w:hAnsi="黑体"/>
          <w:color w:val="000000"/>
          <w:sz w:val="28"/>
          <w:szCs w:val="30"/>
        </w:rPr>
        <w:t>7</w:t>
      </w:r>
      <w:r w:rsidRPr="003C2AF4">
        <w:rPr>
          <w:rFonts w:ascii="黑体" w:eastAsia="黑体" w:hAnsi="黑体" w:hint="eastAsia"/>
          <w:color w:val="000000"/>
          <w:sz w:val="28"/>
          <w:szCs w:val="30"/>
        </w:rPr>
        <w:t xml:space="preserve"> 地理位置图（比例尺：1:300000）</w:t>
      </w:r>
    </w:p>
    <w:p w:rsidR="003C2AF4" w:rsidRDefault="0068011A" w:rsidP="003C2AF4">
      <w:pPr>
        <w:spacing w:line="500" w:lineRule="exact"/>
        <w:outlineLvl w:val="0"/>
        <w:rPr>
          <w:rFonts w:ascii="黑体" w:eastAsia="黑体" w:hAnsi="宋体"/>
          <w:color w:val="000000"/>
          <w:sz w:val="24"/>
        </w:rPr>
      </w:pPr>
      <w:r>
        <w:rPr>
          <w:rFonts w:ascii="黑体" w:eastAsia="黑体" w:hAnsi="宋体"/>
          <w:noProof/>
          <w:color w:val="000000"/>
          <w:sz w:val="24"/>
        </w:rPr>
        <w:lastRenderedPageBreak/>
        <w:pict>
          <v:shape id="文本框 515" o:spid="_x0000_s1123" type="#_x0000_t202" style="position:absolute;left:0;text-align:left;margin-left:231.5pt;margin-top:228.35pt;width:34pt;height:14.1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" filled="f" stroked="f">
            <v:textbox inset="0,0,0,0">
              <w:txbxContent>
                <w:p w:rsidR="00654038" w:rsidRPr="0009115D" w:rsidRDefault="00654038" w:rsidP="003C2AF4">
                  <w:pPr>
                    <w:jc w:val="center"/>
                    <w:rPr>
                      <w:b/>
                      <w:color w:val="FF0000"/>
                      <w:sz w:val="24"/>
                    </w:rPr>
                  </w:pPr>
                  <w:r>
                    <w:rPr>
                      <w:rFonts w:hint="eastAsia"/>
                      <w:b/>
                      <w:color w:val="FF0000"/>
                      <w:sz w:val="24"/>
                    </w:rPr>
                    <w:t>1970</w:t>
                  </w:r>
                  <w:r w:rsidRPr="0009115D">
                    <w:rPr>
                      <w:rFonts w:hint="eastAsia"/>
                      <w:b/>
                      <w:color w:val="FF0000"/>
                      <w:sz w:val="24"/>
                    </w:rPr>
                    <w:t>m</w:t>
                  </w:r>
                </w:p>
              </w:txbxContent>
            </v:textbox>
          </v:shape>
        </w:pict>
      </w:r>
      <w:r w:rsidR="003C2AF4">
        <w:rPr>
          <w:rFonts w:ascii="黑体" w:eastAsia="黑体" w:hAnsi="宋体"/>
          <w:noProof/>
          <w:color w:val="000000"/>
          <w:sz w:val="24"/>
        </w:rPr>
        <w:drawing>
          <wp:anchor distT="0" distB="0" distL="114300" distR="114300" simplePos="0" relativeHeight="251702784" behindDoc="0" locked="0" layoutInCell="1" allowOverlap="1">
            <wp:simplePos x="0" y="0"/>
            <wp:positionH relativeFrom="column">
              <wp:posOffset>203835</wp:posOffset>
            </wp:positionH>
            <wp:positionV relativeFrom="paragraph">
              <wp:posOffset>192405</wp:posOffset>
            </wp:positionV>
            <wp:extent cx="1085850" cy="1123950"/>
            <wp:effectExtent l="19050" t="19050" r="19050" b="19050"/>
            <wp:wrapNone/>
            <wp:docPr id="514" name="图片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923" t="7520" r="4811" b="11226"/>
                    <a:stretch>
                      <a:fillRect/>
                    </a:stretch>
                  </pic:blipFill>
                  <pic:spPr bwMode="auto">
                    <a:xfrm>
                      <a:off x="0" y="0"/>
                      <a:ext cx="1085850" cy="1123950"/>
                    </a:xfrm>
                    <a:prstGeom prst="rect">
                      <a:avLst/>
                    </a:prstGeom>
                    <a:noFill/>
                    <a:ln w="9525">
                      <a:solidFill>
                        <a:srgbClr val="000000"/>
                      </a:solidFill>
                      <a:miter lim="800000"/>
                      <a:headEnd/>
                      <a:tailEnd/>
                    </a:ln>
                  </pic:spPr>
                </pic:pic>
              </a:graphicData>
            </a:graphic>
          </wp:anchor>
        </w:drawing>
      </w:r>
      <w:r>
        <w:rPr>
          <w:rFonts w:ascii="黑体" w:eastAsia="黑体" w:hAnsi="宋体"/>
          <w:noProof/>
          <w:color w:val="000000"/>
          <w:sz w:val="24"/>
        </w:rPr>
        <w:pict>
          <v:shape id="文本框 513" o:spid="_x0000_s1124" type="#_x0000_t202" style="position:absolute;left:0;text-align:left;margin-left:222.8pt;margin-top:196pt;width:34pt;height:14.15pt;z-index:25169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" filled="f" stroked="f">
            <v:textbox inset="0,0,0,0">
              <w:txbxContent>
                <w:p w:rsidR="00654038" w:rsidRPr="0009115D" w:rsidRDefault="00654038" w:rsidP="003C2AF4">
                  <w:pPr>
                    <w:jc w:val="center"/>
                    <w:rPr>
                      <w:b/>
                      <w:color w:val="FF0000"/>
                      <w:sz w:val="24"/>
                    </w:rPr>
                  </w:pPr>
                  <w:r>
                    <w:rPr>
                      <w:rFonts w:hint="eastAsia"/>
                      <w:b/>
                      <w:color w:val="FF0000"/>
                      <w:sz w:val="24"/>
                    </w:rPr>
                    <w:t>1000</w:t>
                  </w:r>
                  <w:r w:rsidRPr="0009115D">
                    <w:rPr>
                      <w:rFonts w:hint="eastAsia"/>
                      <w:b/>
                      <w:color w:val="FF0000"/>
                      <w:sz w:val="24"/>
                    </w:rPr>
                    <w:t>m</w:t>
                  </w:r>
                </w:p>
              </w:txbxContent>
            </v:textbox>
          </v:shape>
        </w:pict>
      </w:r>
      <w:r>
        <w:rPr>
          <w:rFonts w:ascii="黑体" w:eastAsia="黑体" w:hAnsi="宋体"/>
          <w:noProof/>
          <w:color w:val="000000"/>
          <w:sz w:val="24"/>
        </w:rPr>
        <w:pict>
          <v:shape id="文本框 512" o:spid="_x0000_s1125" type="#_x0000_t202" style="position:absolute;left:0;text-align:left;margin-left:413.3pt;margin-top:83.3pt;width:34pt;height:14.15pt;z-index:25169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" filled="f" stroked="f">
            <v:textbox inset="0,0,0,0">
              <w:txbxContent>
                <w:p w:rsidR="00654038" w:rsidRPr="0009115D" w:rsidRDefault="00654038" w:rsidP="003C2AF4">
                  <w:pPr>
                    <w:jc w:val="center"/>
                    <w:rPr>
                      <w:b/>
                      <w:color w:val="FF0000"/>
                      <w:sz w:val="24"/>
                    </w:rPr>
                  </w:pPr>
                  <w:r>
                    <w:rPr>
                      <w:rFonts w:hint="eastAsia"/>
                      <w:b/>
                      <w:color w:val="FF0000"/>
                      <w:sz w:val="24"/>
                    </w:rPr>
                    <w:t>1520</w:t>
                  </w:r>
                  <w:r w:rsidRPr="0009115D">
                    <w:rPr>
                      <w:rFonts w:hint="eastAsia"/>
                      <w:b/>
                      <w:color w:val="FF0000"/>
                      <w:sz w:val="24"/>
                    </w:rPr>
                    <w:t>m</w:t>
                  </w:r>
                </w:p>
              </w:txbxContent>
            </v:textbox>
          </v:shape>
        </w:pict>
      </w:r>
      <w:r>
        <w:rPr>
          <w:rFonts w:ascii="黑体" w:eastAsia="黑体" w:hAnsi="宋体"/>
          <w:noProof/>
          <w:color w:val="000000"/>
          <w:sz w:val="24"/>
        </w:rPr>
        <w:pict>
          <v:shape id="文本框 511" o:spid="_x0000_s1126" type="#_x0000_t202" style="position:absolute;left:0;text-align:left;margin-left:507.05pt;margin-top:63.75pt;width:34pt;height:14.15pt;z-index:2516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" filled="f" stroked="f">
            <v:textbox inset="0,0,0,0">
              <w:txbxContent>
                <w:p w:rsidR="00654038" w:rsidRPr="0009115D" w:rsidRDefault="00654038" w:rsidP="003C2AF4">
                  <w:pPr>
                    <w:jc w:val="center"/>
                    <w:rPr>
                      <w:b/>
                      <w:color w:val="FF0000"/>
                      <w:sz w:val="24"/>
                    </w:rPr>
                  </w:pPr>
                  <w:r>
                    <w:rPr>
                      <w:rFonts w:hint="eastAsia"/>
                      <w:b/>
                      <w:color w:val="FF0000"/>
                      <w:sz w:val="24"/>
                    </w:rPr>
                    <w:t>202</w:t>
                  </w:r>
                  <w:r w:rsidRPr="0009115D">
                    <w:rPr>
                      <w:rFonts w:hint="eastAsia"/>
                      <w:b/>
                      <w:color w:val="FF0000"/>
                      <w:sz w:val="24"/>
                    </w:rPr>
                    <w:t>0m</w:t>
                  </w:r>
                </w:p>
              </w:txbxContent>
            </v:textbox>
          </v:shape>
        </w:pict>
      </w:r>
      <w:r>
        <w:rPr>
          <w:rFonts w:ascii="黑体" w:eastAsia="黑体" w:hAnsi="宋体"/>
          <w:noProof/>
          <w:color w:val="000000"/>
          <w:sz w:val="24"/>
        </w:rPr>
        <w:pict>
          <v:shape id="文本框 510" o:spid="_x0000_s1127" type="#_x0000_t202" style="position:absolute;left:0;text-align:left;margin-left:537.05pt;margin-top:113.6pt;width:34pt;height:14.15pt;z-index:25168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" filled="f" stroked="f">
            <v:textbox inset="0,0,0,0">
              <w:txbxContent>
                <w:p w:rsidR="00654038" w:rsidRPr="0009115D" w:rsidRDefault="00654038" w:rsidP="003C2AF4">
                  <w:pPr>
                    <w:jc w:val="center"/>
                    <w:rPr>
                      <w:b/>
                      <w:color w:val="FF0000"/>
                      <w:sz w:val="24"/>
                    </w:rPr>
                  </w:pPr>
                  <w:r>
                    <w:rPr>
                      <w:rFonts w:hint="eastAsia"/>
                      <w:b/>
                      <w:color w:val="FF0000"/>
                      <w:sz w:val="24"/>
                    </w:rPr>
                    <w:t>200</w:t>
                  </w:r>
                  <w:r w:rsidRPr="0009115D">
                    <w:rPr>
                      <w:rFonts w:hint="eastAsia"/>
                      <w:b/>
                      <w:color w:val="FF0000"/>
                      <w:sz w:val="24"/>
                    </w:rPr>
                    <w:t>0m</w:t>
                  </w:r>
                </w:p>
              </w:txbxContent>
            </v:textbox>
          </v:shape>
        </w:pict>
      </w:r>
      <w:r>
        <w:rPr>
          <w:rFonts w:ascii="黑体" w:eastAsia="黑体" w:hAnsi="宋体"/>
          <w:noProof/>
          <w:color w:val="000000"/>
          <w:sz w:val="24"/>
        </w:rPr>
        <w:pict>
          <v:shape id="文本框 509" o:spid="_x0000_s1128" type="#_x0000_t202" style="position:absolute;left:0;text-align:left;margin-left:527.35pt;margin-top:141.4pt;width:34pt;height:14.15pt;z-index:2516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" filled="f" stroked="f">
            <v:textbox inset="0,0,0,0">
              <w:txbxContent>
                <w:p w:rsidR="00654038" w:rsidRPr="0009115D" w:rsidRDefault="00654038" w:rsidP="003C2AF4">
                  <w:pPr>
                    <w:jc w:val="center"/>
                    <w:rPr>
                      <w:b/>
                      <w:color w:val="FF0000"/>
                      <w:sz w:val="24"/>
                    </w:rPr>
                  </w:pPr>
                  <w:r>
                    <w:rPr>
                      <w:rFonts w:hint="eastAsia"/>
                      <w:b/>
                      <w:color w:val="FF0000"/>
                      <w:sz w:val="24"/>
                    </w:rPr>
                    <w:t>179</w:t>
                  </w:r>
                  <w:r w:rsidRPr="0009115D">
                    <w:rPr>
                      <w:rFonts w:hint="eastAsia"/>
                      <w:b/>
                      <w:color w:val="FF0000"/>
                      <w:sz w:val="24"/>
                    </w:rPr>
                    <w:t>0m</w:t>
                  </w:r>
                </w:p>
              </w:txbxContent>
            </v:textbox>
          </v:shape>
        </w:pict>
      </w:r>
      <w:r>
        <w:rPr>
          <w:rFonts w:ascii="黑体" w:eastAsia="黑体" w:hAnsi="宋体"/>
          <w:noProof/>
          <w:color w:val="000000"/>
          <w:sz w:val="24"/>
        </w:rPr>
        <w:pict>
          <v:shape id="文本框 508" o:spid="_x0000_s1129" type="#_x0000_t202" style="position:absolute;left:0;text-align:left;margin-left:593.7pt;margin-top:33.2pt;width:34pt;height:14.15pt;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" filled="f" stroked="f">
            <v:textbox inset="0,0,0,0">
              <w:txbxContent>
                <w:p w:rsidR="00654038" w:rsidRPr="004B672E" w:rsidRDefault="00654038" w:rsidP="003C2AF4">
                  <w:pPr>
                    <w:jc w:val="center"/>
                    <w:rPr>
                      <w:b/>
                      <w:color w:val="FFFF00"/>
                      <w:sz w:val="18"/>
                      <w:szCs w:val="18"/>
                    </w:rPr>
                  </w:pPr>
                  <w:r>
                    <w:rPr>
                      <w:rFonts w:hint="eastAsia"/>
                      <w:b/>
                      <w:color w:val="FFFF00"/>
                      <w:sz w:val="18"/>
                      <w:szCs w:val="18"/>
                    </w:rPr>
                    <w:t>张</w:t>
                  </w:r>
                  <w:r w:rsidRPr="004B672E">
                    <w:rPr>
                      <w:rFonts w:hint="eastAsia"/>
                      <w:b/>
                      <w:color w:val="FFFF00"/>
                      <w:sz w:val="18"/>
                      <w:szCs w:val="18"/>
                    </w:rPr>
                    <w:t>家村</w:t>
                  </w:r>
                </w:p>
              </w:txbxContent>
            </v:textbox>
          </v:shape>
        </w:pict>
      </w:r>
      <w:r>
        <w:rPr>
          <w:rFonts w:ascii="黑体" w:eastAsia="黑体" w:hAnsi="宋体"/>
          <w:noProof/>
          <w:color w:val="000000"/>
          <w:sz w:val="24"/>
        </w:rPr>
        <w:pict>
          <v:shape id="任意多边形 507" o:spid="_x0000_s1209" style="position:absolute;left:0;text-align:left;margin-left:593.2pt;margin-top:26.4pt;width:34.5pt;height:28.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" path="m150,563l690,443,600,203,547,,357,35r-48,l265,86,135,90,,150r13,81l45,270,13,303r32,52l150,563xe" filled="f" strokecolor="white">
            <v:path arrowok="t" o:connecttype="custom" o:connectlocs="95250,357505;438150,281305;381000,128905;347345,0;226695,22225;196215,22225;168275,54610;85725,57150;0,95250;8255,146685;28575,171450;8255,192405;28575,225425;95250,357505" o:connectangles="0,0,0,0,0,0,0,0,0,0,0,0,0,0"/>
          </v:shape>
        </w:pict>
      </w:r>
      <w:r>
        <w:rPr>
          <w:rFonts w:ascii="黑体" w:eastAsia="黑体" w:hAnsi="宋体"/>
          <w:noProof/>
          <w:color w:val="000000"/>
          <w:sz w:val="24"/>
        </w:rPr>
        <w:pict>
          <v:shape id="文本框 506" o:spid="_x0000_s1130" type="#_x0000_t202" style="position:absolute;left:0;text-align:left;margin-left:387.85pt;margin-top:25.35pt;width:34pt;height:14.15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" filled="f" stroked="f">
            <v:textbox inset="0,0,0,0">
              <w:txbxContent>
                <w:p w:rsidR="00654038" w:rsidRPr="00B045BE" w:rsidRDefault="00654038" w:rsidP="003C2AF4">
                  <w:pPr>
                    <w:jc w:val="center"/>
                    <w:rPr>
                      <w:b/>
                      <w:color w:val="FFFF00"/>
                      <w:sz w:val="18"/>
                      <w:szCs w:val="18"/>
                    </w:rPr>
                  </w:pPr>
                  <w:r w:rsidRPr="00B045BE">
                    <w:rPr>
                      <w:rFonts w:hint="eastAsia"/>
                      <w:b/>
                      <w:color w:val="FFFF00"/>
                      <w:sz w:val="18"/>
                      <w:szCs w:val="18"/>
                    </w:rPr>
                    <w:t>门口村</w:t>
                  </w:r>
                </w:p>
              </w:txbxContent>
            </v:textbox>
          </v:shape>
        </w:pict>
      </w:r>
      <w:r>
        <w:rPr>
          <w:rFonts w:ascii="黑体" w:eastAsia="黑体" w:hAnsi="宋体"/>
          <w:noProof/>
          <w:color w:val="000000"/>
          <w:sz w:val="24"/>
        </w:rPr>
        <w:pict>
          <v:polyline id="任意多边形 505" o:spid="_x0000_s1208" style="position:absolute;left:0;text-align:lef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9.15pt,30.95pt,393.7pt,39.15pt,403.8pt,38.4pt,409.8pt,37.3pt,416.55pt,35.75pt,414.3pt,26.8pt,418.05pt,21.55pt,417.7pt,14.8pt,413.35pt,15.55pt,401.2pt,15.15pt,388.8pt,15.15pt,386.55pt,22.15pt,389.35pt,24.95pt,388.35pt,27.35pt,387.95pt,30.95pt,390.55pt,30.95pt" coordsize="63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" filled="f" strokecolor="white">
            <v:path arrowok="t" o:connecttype="custom" o:connectlocs="33020,205105;90805,309245;219075,299720;295275,285750;381000,266065;352425,152400;400050,85725;395605,0;340360,9525;186055,4445;28575,4445;0,93345;35560,128905;22860,159385;17780,205105;50800,205105" o:connectangles="0,0,0,0,0,0,0,0,0,0,0,0,0,0,0,0"/>
          </v:polyline>
        </w:pict>
      </w:r>
      <w:r>
        <w:rPr>
          <w:rFonts w:ascii="黑体" w:eastAsia="黑体" w:hAnsi="宋体"/>
          <w:noProof/>
          <w:color w:val="000000"/>
          <w:sz w:val="24"/>
        </w:rPr>
        <w:pict>
          <v:shape id="文本框 504" o:spid="_x0000_s1131" type="#_x0000_t202" style="position:absolute;left:0;text-align:left;margin-left:671.15pt;margin-top:202.5pt;width:34pt;height:14.15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" filled="f" stroked="f">
            <v:textbox inset="0,0,0,0">
              <w:txbxContent>
                <w:p w:rsidR="00654038" w:rsidRPr="004B672E" w:rsidRDefault="00654038" w:rsidP="003C2AF4">
                  <w:pPr>
                    <w:jc w:val="center"/>
                    <w:rPr>
                      <w:b/>
                      <w:color w:val="FFFF00"/>
                      <w:sz w:val="18"/>
                      <w:szCs w:val="18"/>
                    </w:rPr>
                  </w:pPr>
                  <w:r>
                    <w:rPr>
                      <w:rFonts w:hint="eastAsia"/>
                      <w:b/>
                      <w:color w:val="FFFF00"/>
                      <w:sz w:val="18"/>
                      <w:szCs w:val="18"/>
                    </w:rPr>
                    <w:t>张</w:t>
                  </w:r>
                  <w:r w:rsidRPr="004B672E">
                    <w:rPr>
                      <w:rFonts w:hint="eastAsia"/>
                      <w:b/>
                      <w:color w:val="FFFF00"/>
                      <w:sz w:val="18"/>
                      <w:szCs w:val="18"/>
                    </w:rPr>
                    <w:t>邢村</w:t>
                  </w:r>
                </w:p>
              </w:txbxContent>
            </v:textbox>
          </v:shape>
        </w:pict>
      </w:r>
      <w:r>
        <w:rPr>
          <w:rFonts w:ascii="黑体" w:eastAsia="黑体" w:hAnsi="宋体"/>
          <w:noProof/>
          <w:color w:val="000000"/>
          <w:sz w:val="24"/>
        </w:rPr>
        <w:pict>
          <v:shape id="任意多边形 503" o:spid="_x0000_s1207" style="position:absolute;left:0;text-align:left;margin-left:656.25pt;margin-top:218.2pt;width:36.05pt;height:20.25pt;rotation:11633993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" path="m688,424r-56,20l448,444,284,464,116,428r-68,4l24,332,4,256,,48,32,,192,8r48,20l472,52r72,24l592,144r72,-4l721,140r,268l688,424xe" filled="f" strokecolor="white">
            <v:path arrowok="t" o:connecttype="custom" o:connectlocs="436880,235005;401320,246090;284480,246090;180340,257175;73660,237222;30480,239439;15240,184013;2540,141890;0,26604;20320,0;121920,4434;152400,15519;299720,28821;345440,42123;375920,79813;421640,77596;457835,77596;457835,226137;436880,235005" o:connectangles="0,0,0,0,0,0,0,0,0,0,0,0,0,0,0,0,0,0,0"/>
          </v:shape>
        </w:pict>
      </w:r>
      <w:r>
        <w:rPr>
          <w:rFonts w:ascii="黑体" w:eastAsia="黑体" w:hAnsi="宋体"/>
          <w:noProof/>
          <w:color w:val="000000"/>
          <w:sz w:val="24"/>
        </w:rPr>
        <w:pict>
          <v:shape id="任意多边形 502" o:spid="_x0000_s1206" style="position:absolute;left:0;text-align:left;margin-left:628.65pt;margin-top:233.45pt;width:36.05pt;height:23.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" path="m688,424r-56,20l448,444,284,464,116,428r-68,4l24,332,4,256,,48,32,,192,8r48,20l472,52r72,24l592,144r72,-4l721,140r,268l688,424xe" filled="f" strokecolor="white">
            <v:path arrowok="t" o:connecttype="custom" o:connectlocs="436880,269240;401320,281940;284480,281940;180340,294640;73660,271780;30480,274320;15240,210820;2540,162560;0,30480;20320,0;121920,5080;152400,17780;299720,33020;345440,48260;375920,91440;421640,88900;457835,88900;457835,259080;436880,269240" o:connectangles="0,0,0,0,0,0,0,0,0,0,0,0,0,0,0,0,0,0,0"/>
          </v:shape>
        </w:pict>
      </w:r>
      <w:r>
        <w:rPr>
          <w:rFonts w:ascii="黑体" w:eastAsia="黑体" w:hAnsi="宋体"/>
          <w:noProof/>
          <w:color w:val="000000"/>
          <w:sz w:val="24"/>
        </w:rPr>
        <w:pict>
          <v:shape id="任意多边形 501" o:spid="_x0000_s1205" style="position:absolute;left:0;text-align:left;margin-left:495.25pt;margin-top:333.25pt;width:113.6pt;height:11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72,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" path="m1584,24l1540,,1360,24r16,88l1340,148r-32,-16l1248,96r-24,48l1168,140r12,-52l1108,128,1024,68r-52,72l904,196r52,111l948,396r-88,16l852,588,632,572r-88,l504,464r-140,4l336,513r28,39l292,584r-24,-4l224,548r-24,40l136,624r-32,l80,688r4,80l60,828,16,852r-4,55l4,1016r20,45l,1132r128,48l232,1236r-36,60l500,1348r128,32l624,1464r-80,-33l476,1431r-112,l236,1431r12,45l268,1528r-24,36l292,1632r-4,108l284,1856r20,80l332,2004r-72,91l256,2196r88,-29l452,2167r,29l692,2196r392,184l1184,2348r92,32l1344,2263r60,-96l1448,1980r76,-96l1584,1812r124,-20l1712,1736r-88,4l1624,1692r52,-120l1764,1532r44,-116l1876,1260r164,-36l2160,1140r112,-79l2268,907,2204,780,2056,724,1860,708,1700,688r-16,-64l1764,513r,-61l1740,364r60,-57l1880,260r-36,-84l1792,148r-60,24l1672,128r-68,-16l1584,24xe" filled="f" strokecolor="white">
            <v:path arrowok="t" o:connecttype="custom" o:connectlocs="977900,0;873760,71120;830580,83820;777240,91440;749300,55880;650240,43180;574040,124460;601980,251460;541020,373380;345440,363220;231140,297180;231140,350520;170180,368300;127000,373380;66040,396240;53340,487680;10160,541020;2540,645160;0,718820;147320,784860;317500,855980;396240,929640;302260,908685;149860,908685;170180,970280;185420,1036320;180340,1178560;210820,1272540;162560,1394460;287020,1376045;439420,1394460;751840,1490980;853440,1437005;919480,1257300;1005840,1150620;1087120,1102360;1031240,1074420;1120140,972820;1191260,800100;1371600,723900;1440180,575945;1305560,459740;1079500,436880;1120140,325755;1104900,231140;1193800,165100;1137920,93980;1061720,81280;1005840,15240" o:connectangles="0,0,0,0,0,0,0,0,0,0,0,0,0,0,0,0,0,0,0,0,0,0,0,0,0,0,0,0,0,0,0,0,0,0,0,0,0,0,0,0,0,0,0,0,0,0,0,0,0"/>
          </v:shape>
        </w:pict>
      </w:r>
      <w:r>
        <w:rPr>
          <w:rFonts w:ascii="黑体" w:eastAsia="黑体" w:hAnsi="宋体"/>
          <w:noProof/>
          <w:color w:val="000000"/>
          <w:sz w:val="24"/>
        </w:rPr>
        <w:pict>
          <v:shape id="文本框 500" o:spid="_x0000_s1132" type="#_x0000_t202" style="position:absolute;left:0;text-align:left;margin-left:625.65pt;margin-top:232.65pt;width:34pt;height:14.15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" filled="f" stroked="f">
            <v:textbox inset="0,0,0,0">
              <w:txbxContent>
                <w:p w:rsidR="00654038" w:rsidRPr="004B672E" w:rsidRDefault="00654038" w:rsidP="003C2AF4">
                  <w:pPr>
                    <w:jc w:val="center"/>
                    <w:rPr>
                      <w:b/>
                      <w:color w:val="FFFF00"/>
                      <w:sz w:val="18"/>
                      <w:szCs w:val="18"/>
                    </w:rPr>
                  </w:pPr>
                  <w:r w:rsidRPr="004B672E">
                    <w:rPr>
                      <w:rFonts w:hint="eastAsia"/>
                      <w:b/>
                      <w:color w:val="FFFF00"/>
                      <w:sz w:val="18"/>
                      <w:szCs w:val="18"/>
                    </w:rPr>
                    <w:t>赵邢村</w:t>
                  </w:r>
                </w:p>
              </w:txbxContent>
            </v:textbox>
          </v:shape>
        </w:pict>
      </w:r>
      <w:r>
        <w:rPr>
          <w:rFonts w:ascii="黑体" w:eastAsia="黑体" w:hAnsi="宋体"/>
          <w:noProof/>
          <w:color w:val="000000"/>
          <w:sz w:val="24"/>
        </w:rPr>
        <w:pict>
          <v:shape id="任意多边形 499" o:spid="_x0000_s1204" style="position:absolute;left:0;text-align:left;margin-left:591.45pt;margin-top:54.55pt;width:59.4pt;height:7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8,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" path="m117,735l60,584,,498,180,416,428,360,530,345,500,30,597,r68,330l957,247r195,8l1164,498r24,261l1132,759r-100,45l968,868r-44,l852,844r-72,24l752,868r24,36l684,900r44,524l656,1464r-56,-20l552,1412,536,1299r-20,-75l404,1204r-84,4l316,1176,117,735xe" filled="f" strokecolor="white">
            <v:path arrowok="t" o:connecttype="custom" o:connectlocs="74295,466725;38100,370840;0,316230;114300,264160;271780,228600;336550,219075;317500,19050;379095,0;422275,209550;607695,156845;731520,161925;739140,316230;754380,481965;718820,481965;655320,510540;614680,551180;586740,551180;541020,535940;495300,551180;477520,551180;492760,574040;434340,571500;462280,904240;416560,929640;381000,916940;350520,896620;340360,824865;327660,777240;256540,764540;203200,767080;200660,746760;74295,466725" o:connectangles="0,0,0,0,0,0,0,0,0,0,0,0,0,0,0,0,0,0,0,0,0,0,0,0,0,0,0,0,0,0,0,0"/>
          </v:shape>
        </w:pict>
      </w:r>
      <w:r>
        <w:rPr>
          <w:rFonts w:ascii="黑体" w:eastAsia="黑体" w:hAnsi="宋体"/>
          <w:noProof/>
          <w:color w:val="000000"/>
          <w:sz w:val="24"/>
        </w:rPr>
        <w:pict>
          <v:shape id="任意多边形 498" o:spid="_x0000_s1203" style="position:absolute;left:0;text-align:left;margin-left:552.25pt;margin-top:58.95pt;width:54.8pt;height:57.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6,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" path="m,163l116,296r8,136l172,520,376,496,496,782,616,909r38,248l909,1104r187,-7l789,437,720,260,576,,24,163,,163xe" filled="f" strokecolor="white">
            <v:path arrowok="t" o:connecttype="custom" o:connectlocs="0,103505;73660,187960;78740,274320;109220,330200;238760,314960;314960,496570;391160,577215;415290,734695;577215,701040;695960,696595;501015,277495;457200,165100;365760,0;15240,103505;0,103505" o:connectangles="0,0,0,0,0,0,0,0,0,0,0,0,0,0,0"/>
          </v:shape>
        </w:pict>
      </w:r>
      <w:r>
        <w:rPr>
          <w:rFonts w:ascii="黑体" w:eastAsia="黑体" w:hAnsi="宋体"/>
          <w:noProof/>
          <w:color w:val="000000"/>
          <w:sz w:val="24"/>
        </w:rPr>
        <w:pict>
          <v:shape id="文本框 497" o:spid="_x0000_s1133" type="#_x0000_t202" style="position:absolute;left:0;text-align:left;margin-left:556.85pt;margin-top:69.15pt;width:34pt;height:14.15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" filled="f" stroked="f">
            <v:textbox inset="0,0,0,0">
              <w:txbxContent>
                <w:p w:rsidR="00654038" w:rsidRPr="004B672E" w:rsidRDefault="00654038" w:rsidP="003C2AF4">
                  <w:pPr>
                    <w:jc w:val="center"/>
                    <w:rPr>
                      <w:b/>
                      <w:color w:val="FFFF00"/>
                      <w:sz w:val="18"/>
                      <w:szCs w:val="18"/>
                    </w:rPr>
                  </w:pPr>
                  <w:r w:rsidRPr="004B672E">
                    <w:rPr>
                      <w:rFonts w:hint="eastAsia"/>
                      <w:b/>
                      <w:color w:val="FFFF00"/>
                      <w:sz w:val="18"/>
                      <w:szCs w:val="18"/>
                    </w:rPr>
                    <w:t>巷道村</w:t>
                  </w:r>
                </w:p>
              </w:txbxContent>
            </v:textbox>
          </v:shape>
        </w:pict>
      </w:r>
      <w:r>
        <w:rPr>
          <w:rFonts w:ascii="黑体" w:eastAsia="黑体" w:hAnsi="宋体"/>
          <w:noProof/>
          <w:color w:val="000000"/>
          <w:sz w:val="24"/>
        </w:rPr>
        <w:pict>
          <v:shape id="任意多边形 496" o:spid="_x0000_s1202" style="position:absolute;left:0;text-align:left;margin-left:549.85pt;margin-top:44.55pt;width:29pt;height:1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" path="m,384l300,332,580,264,548,188,512,148,464,136,424,107,392,,344,,300,51,256,80r-68,27l100,168,48,196r32,39l48,268r32,52l,384xe" filled="f" strokecolor="white">
            <v:path arrowok="t" o:connecttype="custom" o:connectlocs="0,243840;190500,210820;368300,167640;347980,119380;325120,93980;294640,86360;269240,67945;248920,0;218440,0;190500,32385;162560,50800;119380,67945;63500,106680;30480,124460;50800,149225;30480,170180;50800,203200;0,243840" o:connectangles="0,0,0,0,0,0,0,0,0,0,0,0,0,0,0,0,0,0"/>
          </v:shape>
        </w:pict>
      </w:r>
      <w:r>
        <w:rPr>
          <w:rFonts w:ascii="黑体" w:eastAsia="黑体" w:hAnsi="宋体"/>
          <w:noProof/>
          <w:color w:val="000000"/>
          <w:sz w:val="24"/>
        </w:rPr>
        <w:pict>
          <v:shape id="任意多边形 495" o:spid="_x0000_s1201" style="position:absolute;left:0;text-align:left;margin-left:498.65pt;margin-top:69.95pt;width:53.6pt;height:2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" path="m20,392r28,84l96,528r84,-52l236,488r72,24l352,560,488,536r76,-60l660,456r64,36l1008,432r-8,-112l1056,280r,-64l1072,159,996,92,896,,816,36,740,64r-24,64l564,200r-92,l464,100,336,28,228,44r-4,84l120,192r28,44l44,296,,304r20,88xe" filled="f" strokecolor="white">
            <v:path arrowok="t" o:connecttype="custom" o:connectlocs="12700,248920;30480,302260;60960,335280;114300,302260;149860,309880;195580,325120;223520,355600;309880,340360;358140,302260;419100,289560;459740,312420;640080,274320;635000,203200;670560,177800;670560,137160;680720,100965;632460,58420;568960,0;518160,22860;469900,40640;454660,81280;358140,127000;299720,127000;294640,63500;213360,17780;144780,27940;142240,81280;76200,121920;93980,149860;27940,187960;0,193040;12700,248920" o:connectangles="0,0,0,0,0,0,0,0,0,0,0,0,0,0,0,0,0,0,0,0,0,0,0,0,0,0,0,0,0,0,0,0"/>
          </v:shape>
        </w:pict>
      </w:r>
      <w:r>
        <w:rPr>
          <w:rFonts w:ascii="黑体" w:eastAsia="黑体" w:hAnsi="宋体"/>
          <w:noProof/>
          <w:color w:val="000000"/>
          <w:sz w:val="24"/>
        </w:rPr>
        <w:pict>
          <v:polyline id="任意多边形 494" o:spid="_x0000_s1200"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40.05pt,48.95pt,446.65pt,50.75pt,446.65pt,53.75pt,451.45pt,51.95pt,454.45pt,53.75pt,459.45pt,53.75pt,467.45pt,53.75pt,475.85pt,48.95pt,478.85pt,49.95pt,479.85pt,46.55pt,482.65pt,42.95pt,484.05pt,40.95pt,482.65pt,32.15pt,480.45pt,27.75pt,469.25pt,30.75pt,464.25pt,33.55pt,460.45pt,36.15pt,456.65pt,37.95pt,452.85pt,39.15pt,446.65pt,40.55pt,444.7pt,32.4pt,440.55pt,32.8pt,439.45pt,39.55pt,440.25pt,42.95pt,439.25pt,45.35pt,438.85pt,48.95pt,441.45pt,48.95pt" coordsize="90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" filled="f" strokecolor="white">
            <v:path arrowok="t" o:connecttype="custom" o:connectlocs="15240,269240;99060,292100;99060,330200;160020,307340;198120,330200;261620,330200;363220,330200;469900,269240;508000,281940;520700,238760;556260,193040;574040,167640;556260,55880;528320,0;386080,38100;322580,73660;274320,106680;226060,129540;177800,144780;99060,162560;74295,59055;21590,64135;7620,149860;17780,193040;5080,223520;0,269240;33020,269240" o:connectangles="0,0,0,0,0,0,0,0,0,0,0,0,0,0,0,0,0,0,0,0,0,0,0,0,0,0,0"/>
          </v:polyline>
        </w:pict>
      </w:r>
      <w:r>
        <w:rPr>
          <w:rFonts w:ascii="黑体" w:eastAsia="黑体" w:hAnsi="宋体"/>
          <w:noProof/>
          <w:color w:val="000000"/>
          <w:sz w:val="24"/>
        </w:rPr>
        <w:pict>
          <v:shape id="任意多边形 493" o:spid="_x0000_s1199" style="position:absolute;left:0;text-align:left;margin-left:386.55pt;margin-top:40.65pt;width:31.9pt;height:3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" path="m350,642l462,610,590,585,570,410,514,297,638,98,608,,,68r50,66l116,250r30,72l66,370,38,438r-4,51l175,458r116,4l346,489r4,153xe" filled="f" strokecolor="white">
            <v:path arrowok="t" o:connecttype="custom" o:connectlocs="222250,407670;293370,387350;374650,371475;361950,260350;326390,188595;405130,62230;386080,0;0,43180;31750,85090;73660,158750;92710,204470;41910,234950;24130,278130;21590,310515;111125,290830;184785,293370;219710,310515;222250,407670" o:connectangles="0,0,0,0,0,0,0,0,0,0,0,0,0,0,0,0,0,0"/>
          </v:shape>
        </w:pict>
      </w:r>
      <w:r>
        <w:rPr>
          <w:rFonts w:ascii="黑体" w:eastAsia="黑体" w:hAnsi="宋体"/>
          <w:noProof/>
          <w:color w:val="000000"/>
          <w:sz w:val="24"/>
        </w:rPr>
        <w:pict>
          <v:shape id="任意多边形 492" o:spid="_x0000_s1198" style="position:absolute;left:0;text-align:left;margin-left:573.45pt;margin-top:128.95pt;width:45.2pt;height:4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" path="m8,504l,379r128,l308,316r92,-4l368,288,296,272,268,200,236,120,280,72,508,48,716,4,776,r36,112l872,160r32,219l824,400r20,108l844,560r-92,-8l700,624r16,80l668,740r-24,l556,683r-56,57l512,828r-156,4l276,800r8,-117l184,683,156,620r,-80l156,488,8,504xe" filled="f" strokecolor="white">
            <v:path arrowok="t" o:connecttype="custom" o:connectlocs="5080,320040;0,240665;81280,240665;195580,200660;254000,198120;233680,182880;187960,172720;170180,127000;149860,76200;177800,45720;322580,30480;454660,2540;492760,0;515620,71120;553720,101600;574040,240665;523240,254000;535940,322580;535940,355600;477520,350520;444500,396240;454660,447040;424180,469900;408940,469900;353060,433705;317500,469900;325120,525780;226060,528320;175260,508000;180340,433705;116840,433705;99060,393700;99060,342900;99060,309880;5080,320040" o:connectangles="0,0,0,0,0,0,0,0,0,0,0,0,0,0,0,0,0,0,0,0,0,0,0,0,0,0,0,0,0,0,0,0,0,0,0"/>
          </v:shape>
        </w:pict>
      </w:r>
      <w:r>
        <w:rPr>
          <w:rFonts w:ascii="黑体" w:eastAsia="黑体" w:hAnsi="宋体"/>
          <w:noProof/>
          <w:color w:val="000000"/>
          <w:sz w:val="24"/>
        </w:rPr>
        <w:pict>
          <v:shape id="任意多边形 491" o:spid="_x0000_s1197" style="position:absolute;left:0;text-align:left;margin-left:356.25pt;margin-top:47.35pt;width:26.4pt;height:2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8,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" path="m160,500r137,-8l297,451,492,384r36,-56l492,168,456,72,297,52,180,72,128,,68,28,28,120r60,20l28,283,,355r48,96l204,508r-44,-8xe" filled="f" strokecolor="white">
            <v:path arrowok="t" o:connecttype="custom" o:connectlocs="101600,317500;188595,312420;188595,286385;312420,243840;335280,208280;312420,106680;289560,45720;188595,33020;114300,45720;81280,0;43180,17780;17780,76200;55880,88900;17780,179705;0,225425;30480,286385;129540,322580;101600,317500" o:connectangles="0,0,0,0,0,0,0,0,0,0,0,0,0,0,0,0,0,0"/>
          </v:shape>
        </w:pict>
      </w:r>
      <w:r>
        <w:rPr>
          <w:rFonts w:ascii="黑体" w:eastAsia="黑体" w:hAnsi="宋体"/>
          <w:noProof/>
          <w:color w:val="000000"/>
          <w:sz w:val="24"/>
        </w:rPr>
        <w:pict>
          <v:shape id="文本框 490" o:spid="_x0000_s1134" type="#_x0000_t202" style="position:absolute;left:0;text-align:left;margin-left:621.85pt;margin-top:46.55pt;width:34pt;height:14.15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" filled="f" stroked="f">
            <v:textbox inset="0,0,0,0">
              <w:txbxContent>
                <w:p w:rsidR="00654038" w:rsidRPr="004B672E" w:rsidRDefault="00654038" w:rsidP="003C2AF4">
                  <w:pPr>
                    <w:jc w:val="center"/>
                    <w:rPr>
                      <w:b/>
                      <w:color w:val="FFFF00"/>
                      <w:sz w:val="18"/>
                      <w:szCs w:val="18"/>
                    </w:rPr>
                  </w:pPr>
                  <w:r w:rsidRPr="004B672E">
                    <w:rPr>
                      <w:rFonts w:hint="eastAsia"/>
                      <w:b/>
                      <w:color w:val="FFFF00"/>
                      <w:sz w:val="18"/>
                      <w:szCs w:val="18"/>
                    </w:rPr>
                    <w:t>胡家村</w:t>
                  </w:r>
                </w:p>
              </w:txbxContent>
            </v:textbox>
          </v:shape>
        </w:pict>
      </w:r>
      <w:r>
        <w:rPr>
          <w:rFonts w:ascii="黑体" w:eastAsia="黑体" w:hAnsi="宋体"/>
          <w:noProof/>
          <w:color w:val="000000"/>
          <w:sz w:val="24"/>
        </w:rPr>
        <w:pict>
          <v:shape id="文本框 489" o:spid="_x0000_s1135" type="#_x0000_t202" style="position:absolute;left:0;text-align:left;margin-left:562.85pt;margin-top:47.35pt;width:34pt;height:14.15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" filled="f" stroked="f">
            <v:textbox inset="0,0,0,0">
              <w:txbxContent>
                <w:p w:rsidR="00654038" w:rsidRPr="004B672E" w:rsidRDefault="00654038" w:rsidP="003C2AF4">
                  <w:pPr>
                    <w:jc w:val="center"/>
                    <w:rPr>
                      <w:b/>
                      <w:color w:val="FFFF00"/>
                      <w:sz w:val="18"/>
                      <w:szCs w:val="18"/>
                    </w:rPr>
                  </w:pPr>
                  <w:r w:rsidRPr="004B672E">
                    <w:rPr>
                      <w:rFonts w:hint="eastAsia"/>
                      <w:b/>
                      <w:color w:val="FFFF00"/>
                      <w:sz w:val="18"/>
                      <w:szCs w:val="18"/>
                    </w:rPr>
                    <w:t>逯家村</w:t>
                  </w:r>
                </w:p>
              </w:txbxContent>
            </v:textbox>
          </v:shape>
        </w:pict>
      </w:r>
      <w:r>
        <w:rPr>
          <w:rFonts w:ascii="黑体" w:eastAsia="黑体" w:hAnsi="宋体"/>
          <w:noProof/>
          <w:color w:val="000000"/>
          <w:sz w:val="24"/>
        </w:rPr>
        <w:pict>
          <v:shape id="文本框 488" o:spid="_x0000_s1136" type="#_x0000_t202" style="position:absolute;left:0;text-align:left;margin-left:488.75pt;margin-top:76.35pt;width:34pt;height:14.1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" filled="f" stroked="f">
            <v:textbox inset="0,0,0,0">
              <w:txbxContent>
                <w:p w:rsidR="00654038" w:rsidRPr="004B672E" w:rsidRDefault="00654038" w:rsidP="003C2AF4">
                  <w:pPr>
                    <w:jc w:val="center"/>
                    <w:rPr>
                      <w:b/>
                      <w:color w:val="FFFF00"/>
                      <w:sz w:val="18"/>
                      <w:szCs w:val="18"/>
                    </w:rPr>
                  </w:pPr>
                  <w:r w:rsidRPr="004B672E">
                    <w:rPr>
                      <w:rFonts w:hint="eastAsia"/>
                      <w:b/>
                      <w:color w:val="FFFF00"/>
                      <w:sz w:val="18"/>
                      <w:szCs w:val="18"/>
                    </w:rPr>
                    <w:t>吉家村</w:t>
                  </w:r>
                </w:p>
              </w:txbxContent>
            </v:textbox>
          </v:shape>
        </w:pict>
      </w:r>
      <w:r>
        <w:rPr>
          <w:rFonts w:ascii="黑体" w:eastAsia="黑体" w:hAnsi="宋体"/>
          <w:noProof/>
          <w:color w:val="000000"/>
          <w:sz w:val="24"/>
        </w:rPr>
        <w:pict>
          <v:shape id="文本框 487" o:spid="_x0000_s1137" type="#_x0000_t202" style="position:absolute;left:0;text-align:left;margin-left:453.75pt;margin-top:30.95pt;width:41.9pt;height:14.15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" filled="f" stroked="f">
            <v:textbox inset="0,0,0,0">
              <w:txbxContent>
                <w:p w:rsidR="00654038" w:rsidRPr="004B672E" w:rsidRDefault="00654038" w:rsidP="003C2AF4">
                  <w:pPr>
                    <w:jc w:val="center"/>
                    <w:rPr>
                      <w:b/>
                      <w:color w:val="FFFF00"/>
                      <w:sz w:val="18"/>
                      <w:szCs w:val="18"/>
                    </w:rPr>
                  </w:pPr>
                  <w:r w:rsidRPr="004B672E">
                    <w:rPr>
                      <w:rFonts w:hint="eastAsia"/>
                      <w:b/>
                      <w:color w:val="FFFF00"/>
                      <w:sz w:val="18"/>
                      <w:szCs w:val="18"/>
                    </w:rPr>
                    <w:t>孟庄</w:t>
                  </w:r>
                  <w:r>
                    <w:rPr>
                      <w:rFonts w:hint="eastAsia"/>
                      <w:b/>
                      <w:color w:val="FFFF00"/>
                      <w:sz w:val="18"/>
                      <w:szCs w:val="18"/>
                    </w:rPr>
                    <w:t>村</w:t>
                  </w:r>
                </w:p>
              </w:txbxContent>
            </v:textbox>
          </v:shape>
        </w:pict>
      </w:r>
      <w:r>
        <w:rPr>
          <w:rFonts w:ascii="黑体" w:eastAsia="黑体" w:hAnsi="宋体"/>
          <w:noProof/>
          <w:color w:val="000000"/>
          <w:sz w:val="24"/>
        </w:rPr>
        <w:pict>
          <v:shape id="文本框 486" o:spid="_x0000_s1138" type="#_x0000_t202" style="position:absolute;left:0;text-align:left;margin-left:602.3pt;margin-top:132.85pt;width:34pt;height:14.15pt;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" filled="f" stroked="f">
            <v:textbox inset="0,0,0,0">
              <w:txbxContent>
                <w:p w:rsidR="00654038" w:rsidRPr="004B672E" w:rsidRDefault="00654038" w:rsidP="003C2AF4">
                  <w:pPr>
                    <w:jc w:val="center"/>
                    <w:rPr>
                      <w:b/>
                      <w:color w:val="FFFF00"/>
                      <w:sz w:val="18"/>
                      <w:szCs w:val="18"/>
                    </w:rPr>
                  </w:pPr>
                  <w:r w:rsidRPr="004B672E">
                    <w:rPr>
                      <w:rFonts w:hint="eastAsia"/>
                      <w:b/>
                      <w:color w:val="FFFF00"/>
                      <w:sz w:val="18"/>
                      <w:szCs w:val="18"/>
                    </w:rPr>
                    <w:t>魏家村</w:t>
                  </w:r>
                </w:p>
              </w:txbxContent>
            </v:textbox>
          </v:shape>
        </w:pict>
      </w:r>
      <w:r>
        <w:rPr>
          <w:rFonts w:ascii="黑体" w:eastAsia="黑体" w:hAnsi="宋体"/>
          <w:noProof/>
          <w:color w:val="000000"/>
          <w:sz w:val="24"/>
        </w:rPr>
        <w:pict>
          <v:shape id="文本框 485" o:spid="_x0000_s1139" type="#_x0000_t202" style="position:absolute;left:0;text-align:left;margin-left:128.85pt;margin-top:198.3pt;width:27pt;height:7.8pt;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" filled="f" stroked="f">
            <v:textbox inset="0,0,0,0">
              <w:txbxContent>
                <w:p w:rsidR="00654038" w:rsidRPr="003A4E93" w:rsidRDefault="00654038" w:rsidP="003C2AF4">
                  <w:pPr>
                    <w:snapToGrid w:val="0"/>
                    <w:jc w:val="center"/>
                    <w:rPr>
                      <w:b/>
                      <w:color w:val="FFFF00"/>
                      <w:sz w:val="11"/>
                      <w:szCs w:val="11"/>
                    </w:rPr>
                  </w:pPr>
                  <w:r w:rsidRPr="003A4E93">
                    <w:rPr>
                      <w:rFonts w:hint="eastAsia"/>
                      <w:b/>
                      <w:color w:val="FFFF00"/>
                      <w:sz w:val="11"/>
                      <w:szCs w:val="11"/>
                    </w:rPr>
                    <w:t>水寨</w:t>
                  </w:r>
                  <w:r>
                    <w:rPr>
                      <w:rFonts w:hint="eastAsia"/>
                      <w:b/>
                      <w:color w:val="FFFF00"/>
                      <w:sz w:val="11"/>
                      <w:szCs w:val="11"/>
                    </w:rPr>
                    <w:t>中</w:t>
                  </w:r>
                  <w:r w:rsidRPr="003A4E93">
                    <w:rPr>
                      <w:rFonts w:hint="eastAsia"/>
                      <w:b/>
                      <w:color w:val="FFFF00"/>
                      <w:sz w:val="11"/>
                      <w:szCs w:val="11"/>
                    </w:rPr>
                    <w:t>学</w:t>
                  </w:r>
                </w:p>
              </w:txbxContent>
            </v:textbox>
          </v:shape>
        </w:pict>
      </w:r>
      <w:r>
        <w:rPr>
          <w:rFonts w:ascii="黑体" w:eastAsia="黑体" w:hAnsi="宋体"/>
          <w:noProof/>
          <w:color w:val="000000"/>
          <w:sz w:val="24"/>
        </w:rPr>
        <w:pict>
          <v:shape id="任意多边形 484" o:spid="_x0000_s1196" style="position:absolute;left:0;text-align:left;margin-left:81.3pt;margin-top:181.7pt;width:131pt;height:77.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0,1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" path="m2376,1439r-80,-55l2296,1340r72,-88l2324,1232r-28,-76l2240,1156r-40,20l2160,1080r-4,-60l2240,1080r96,l2348,987r60,-39l2400,848r8,-104l2496,652r124,-4l2600,548r-52,-24l2488,144r-40,-44l2200,108,2180,56,2028,69,2024,r-88,56l1888,69r-228,l1495,116,1336,69r-104,35l1144,124r-68,40l968,176,752,196,588,212r11,-44l344,152,260,69,200,20,,20,40,204r36,56l152,408r120,34l364,468r-8,60l412,616r76,24l472,744,776,716r220,l1144,716r,104l1216,960r52,148l1268,1308r-40,76l1248,1464r140,52l1452,1516r43,-120l1560,1396r,43l1643,1552r733,-113xe" filled="f" fillcolor="#c00000" strokecolor="white">
            <v:path arrowok="t" o:connecttype="custom" o:connectlocs="1457960,878840;1503680,795020;1457960,734060;1397000,746760;1369060,647700;1483360,685800;1529080,601980;1529080,472440;1663700,411480;1617980,332740;1554480,63500;1384300,35560;1285240,0;1198880,43815;949325,73660;782320,66040;683260,104140;477520,124460;380365,106680;165100,43815;0,12700;48260,165100;172720,280670;226060,335280;309880,406400;492760,454660;726440,454660;772160,609600;805180,830580;792480,929640;922020,962660;990600,886460;1043305,985520" o:connectangles="0,0,0,0,0,0,0,0,0,0,0,0,0,0,0,0,0,0,0,0,0,0,0,0,0,0,0,0,0,0,0,0,0"/>
          </v:shape>
        </w:pict>
      </w:r>
      <w:r>
        <w:rPr>
          <w:rFonts w:ascii="黑体" w:eastAsia="黑体" w:hAnsi="宋体"/>
          <w:noProof/>
          <w:color w:val="000000"/>
          <w:sz w:val="24"/>
        </w:rPr>
        <w:pict>
          <v:shape id="任意多边形 483" o:spid="_x0000_s1195" style="position:absolute;left:0;text-align:left;margin-left:65.1pt;margin-top:269.5pt;width:108.4pt;height:57.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8,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" path="m1024,1144r452,-26l1612,1048r32,-153l1628,868r4,-84l1644,679r-12,-91l1640,496r204,-48l1984,396r184,l2156,368r-76,-84l2016,328,1888,308r-69,4l1704,260r-20,-80l1608,164r-72,-23l1500,,1380,141r-36,31l1232,264r-52,-52l1156,232r,40l1088,236,978,268,876,256r-48,40l923,312r-47,56l764,320,716,248,688,32,400,67r8,217l364,396r-56,74l284,528r-41,l160,496r-68,8l72,552,,520r20,92l16,725r84,135l200,864,364,824r72,71l524,1064r220,-56l720,772r40,-16l768,636,876,572r47,40l1028,612r32,67l1068,725r-90,35l923,756r-75,12l852,812r60,32l923,895r55,21l1008,928r24,28l1024,1144xe" filled="f" strokecolor="white">
            <v:path arrowok="t" o:connecttype="custom" o:connectlocs="937260,709930;1043940,568325;1036320,497840;1036320,373380;1170940,284480;1376680,251460;1320800,180340;1198880,195580;1082040,165100;1021080,104140;952500,0;853440,109220;749300,134620;734060,172720;621030,170180;525780,187960;556260,233680;454660,157480;254000,42545;231140,251460;180340,335280;101600,314960;45720,350520;12700,388620;63500,546100;231140,523240;332740,675640;457200,490220;487680,403860;586105,388620;673100,431165;621030,482600;538480,487680;579120,535940;621030,581660;655320,607060" o:connectangles="0,0,0,0,0,0,0,0,0,0,0,0,0,0,0,0,0,0,0,0,0,0,0,0,0,0,0,0,0,0,0,0,0,0,0,0"/>
          </v:shape>
        </w:pict>
      </w:r>
      <w:r>
        <w:rPr>
          <w:rFonts w:ascii="黑体" w:eastAsia="黑体" w:hAnsi="宋体"/>
          <w:noProof/>
          <w:color w:val="000000"/>
          <w:sz w:val="24"/>
        </w:rPr>
        <w:pict>
          <v:shape id="文本框 482" o:spid="_x0000_s1140" type="#_x0000_t202" style="position:absolute;left:0;text-align:left;margin-left:162.1pt;margin-top:147.1pt;width:34pt;height:14.15pt;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" filled="f" stroked="f">
            <v:textbox inset="0,0,0,0">
              <w:txbxContent>
                <w:p w:rsidR="00654038" w:rsidRPr="004B672E" w:rsidRDefault="00654038" w:rsidP="003C2AF4">
                  <w:pPr>
                    <w:jc w:val="center"/>
                    <w:rPr>
                      <w:b/>
                      <w:color w:val="FFFF00"/>
                      <w:sz w:val="18"/>
                      <w:szCs w:val="18"/>
                    </w:rPr>
                  </w:pPr>
                  <w:r w:rsidRPr="004B672E">
                    <w:rPr>
                      <w:rFonts w:hint="eastAsia"/>
                      <w:b/>
                      <w:color w:val="FFFF00"/>
                      <w:sz w:val="18"/>
                      <w:szCs w:val="18"/>
                    </w:rPr>
                    <w:t>小康庄</w:t>
                  </w:r>
                </w:p>
              </w:txbxContent>
            </v:textbox>
          </v:shape>
        </w:pict>
      </w:r>
      <w:r>
        <w:rPr>
          <w:rFonts w:ascii="黑体" w:eastAsia="黑体" w:hAnsi="宋体"/>
          <w:noProof/>
          <w:color w:val="000000"/>
          <w:sz w:val="24"/>
        </w:rPr>
        <w:pict>
          <v:shape id="任意多边形 481" o:spid="_x0000_s1194" style="position:absolute;left:0;text-align:left;margin-left:162.1pt;margin-top:146.05pt;width:18.8pt;height:18.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" path="m,225r120,-8l180,304r84,57l312,265r16,-48l376,113,332,61,252,,144,21,,225xe" filled="f" strokecolor="white">
            <v:path arrowok="t" o:connecttype="custom" o:connectlocs="0,142875;76200,137795;114300,193040;167640,229235;198120,168275;208280,137795;238760,71755;210820,38735;160020,0;91440,13335;0,142875" o:connectangles="0,0,0,0,0,0,0,0,0,0,0"/>
          </v:shape>
        </w:pict>
      </w:r>
      <w:r>
        <w:rPr>
          <w:rFonts w:ascii="黑体" w:eastAsia="黑体" w:hAnsi="宋体"/>
          <w:noProof/>
          <w:color w:val="000000"/>
          <w:sz w:val="24"/>
        </w:rPr>
        <w:pict>
          <v:shape id="文本框 480" o:spid="_x0000_s1141" type="#_x0000_t202" style="position:absolute;left:0;text-align:left;margin-left:186.3pt;margin-top:196pt;width:27pt;height:7.8pt;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" filled="f" stroked="f">
            <v:textbox inset="0,0,0,0">
              <w:txbxContent>
                <w:p w:rsidR="00654038" w:rsidRPr="003A4E93" w:rsidRDefault="00654038" w:rsidP="003C2AF4">
                  <w:pPr>
                    <w:snapToGrid w:val="0"/>
                    <w:jc w:val="center"/>
                    <w:rPr>
                      <w:b/>
                      <w:color w:val="FFFF00"/>
                      <w:sz w:val="11"/>
                      <w:szCs w:val="11"/>
                    </w:rPr>
                  </w:pPr>
                  <w:r w:rsidRPr="003A4E93">
                    <w:rPr>
                      <w:rFonts w:hint="eastAsia"/>
                      <w:b/>
                      <w:color w:val="FFFF00"/>
                      <w:sz w:val="11"/>
                      <w:szCs w:val="11"/>
                    </w:rPr>
                    <w:t>水寨小学</w:t>
                  </w:r>
                </w:p>
              </w:txbxContent>
            </v:textbox>
          </v:shape>
        </w:pict>
      </w:r>
      <w:r>
        <w:rPr>
          <w:rFonts w:ascii="黑体" w:eastAsia="黑体" w:hAnsi="宋体"/>
          <w:noProof/>
          <w:color w:val="000000"/>
          <w:sz w:val="24"/>
        </w:rPr>
        <w:pict>
          <v:shape id="文本框 222" o:spid="_x0000_s1142" type="#_x0000_t202" style="position:absolute;left:0;text-align:left;margin-left:168.1pt;margin-top:193.3pt;width:20pt;height:17pt;z-index:25163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" filled="f" stroked="f">
            <v:textbox inset="0,0,0,0">
              <w:txbxContent>
                <w:p w:rsidR="00654038" w:rsidRDefault="00654038" w:rsidP="003C2AF4">
                  <w:pPr>
                    <w:snapToGrid w:val="0"/>
                    <w:jc w:val="center"/>
                    <w:rPr>
                      <w:b/>
                      <w:color w:val="FFFF00"/>
                      <w:sz w:val="11"/>
                      <w:szCs w:val="11"/>
                    </w:rPr>
                  </w:pPr>
                  <w:r w:rsidRPr="003A4E93">
                    <w:rPr>
                      <w:rFonts w:hint="eastAsia"/>
                      <w:b/>
                      <w:color w:val="FFFF00"/>
                      <w:sz w:val="11"/>
                      <w:szCs w:val="11"/>
                    </w:rPr>
                    <w:t>水寨</w:t>
                  </w:r>
                </w:p>
                <w:p w:rsidR="00654038" w:rsidRPr="003A4E93" w:rsidRDefault="00654038" w:rsidP="003C2AF4">
                  <w:pPr>
                    <w:snapToGrid w:val="0"/>
                    <w:jc w:val="center"/>
                    <w:rPr>
                      <w:b/>
                      <w:color w:val="FFFF00"/>
                      <w:sz w:val="11"/>
                      <w:szCs w:val="11"/>
                    </w:rPr>
                  </w:pPr>
                  <w:r w:rsidRPr="003A4E93">
                    <w:rPr>
                      <w:rFonts w:hint="eastAsia"/>
                      <w:b/>
                      <w:color w:val="FFFF00"/>
                      <w:sz w:val="11"/>
                      <w:szCs w:val="11"/>
                    </w:rPr>
                    <w:t>卫生院</w:t>
                  </w:r>
                </w:p>
              </w:txbxContent>
            </v:textbox>
          </v:shape>
        </w:pict>
      </w:r>
      <w:r>
        <w:rPr>
          <w:rFonts w:ascii="黑体" w:eastAsia="黑体" w:hAnsi="宋体"/>
          <w:noProof/>
          <w:color w:val="000000"/>
          <w:sz w:val="24"/>
        </w:rPr>
        <w:pict>
          <v:shape id="文本框 220" o:spid="_x0000_s1143" type="#_x0000_t202" style="position:absolute;left:0;text-align:left;margin-left:163.05pt;margin-top:206.1pt;width:34pt;height:14.15pt;z-index:2516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" fillcolor="black">
            <v:textbox inset="0,0,0,0">
              <w:txbxContent>
                <w:p w:rsidR="00654038" w:rsidRPr="00442695" w:rsidRDefault="00654038" w:rsidP="003C2AF4">
                  <w:pPr>
                    <w:jc w:val="center"/>
                    <w:rPr>
                      <w:b/>
                      <w:color w:val="FFFF00"/>
                      <w:szCs w:val="21"/>
                    </w:rPr>
                  </w:pPr>
                  <w:r w:rsidRPr="00442695">
                    <w:rPr>
                      <w:rFonts w:hint="eastAsia"/>
                      <w:b/>
                      <w:color w:val="FFFF00"/>
                      <w:szCs w:val="21"/>
                    </w:rPr>
                    <w:t>水</w:t>
                  </w:r>
                  <w:r>
                    <w:rPr>
                      <w:rFonts w:hint="eastAsia"/>
                      <w:b/>
                      <w:color w:val="FFFF00"/>
                      <w:szCs w:val="21"/>
                    </w:rPr>
                    <w:t>北村</w:t>
                  </w:r>
                </w:p>
              </w:txbxContent>
            </v:textbox>
          </v:shape>
        </w:pict>
      </w:r>
      <w:r>
        <w:rPr>
          <w:rFonts w:ascii="黑体" w:eastAsia="黑体" w:hAnsi="宋体"/>
          <w:noProof/>
          <w:color w:val="000000"/>
          <w:sz w:val="24"/>
        </w:rPr>
        <w:pict>
          <v:shape id="文本框 219" o:spid="_x0000_s1144" type="#_x0000_t202" style="position:absolute;left:0;text-align:left;margin-left:119.45pt;margin-top:296.5pt;width:34pt;height:14.15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" filled="f" stroked="f">
            <v:textbox inset="0,0,0,0">
              <w:txbxContent>
                <w:p w:rsidR="00654038" w:rsidRPr="004B672E" w:rsidRDefault="00654038" w:rsidP="003C2AF4">
                  <w:pPr>
                    <w:jc w:val="center"/>
                    <w:rPr>
                      <w:b/>
                      <w:color w:val="FFFF00"/>
                      <w:sz w:val="18"/>
                      <w:szCs w:val="18"/>
                    </w:rPr>
                  </w:pPr>
                  <w:r w:rsidRPr="004B672E">
                    <w:rPr>
                      <w:rFonts w:hint="eastAsia"/>
                      <w:b/>
                      <w:color w:val="FFFF00"/>
                      <w:sz w:val="18"/>
                      <w:szCs w:val="18"/>
                    </w:rPr>
                    <w:t>康家村</w:t>
                  </w:r>
                </w:p>
              </w:txbxContent>
            </v:textbox>
          </v:shape>
        </w:pict>
      </w:r>
      <w:r w:rsidR="003C2AF4">
        <w:rPr>
          <w:rFonts w:ascii="黑体" w:eastAsia="黑体" w:hAnsi="宋体" w:hint="eastAsia"/>
          <w:noProof/>
          <w:color w:val="000000"/>
          <w:sz w:val="24"/>
        </w:rPr>
        <w:drawing>
          <wp:anchor distT="0" distB="0" distL="114300" distR="114300" simplePos="0" relativeHeight="251636224" behindDoc="1" locked="0" layoutInCell="1" allowOverlap="1">
            <wp:simplePos x="0" y="0"/>
            <wp:positionH relativeFrom="column">
              <wp:posOffset>203835</wp:posOffset>
            </wp:positionH>
            <wp:positionV relativeFrom="paragraph">
              <wp:posOffset>192405</wp:posOffset>
            </wp:positionV>
            <wp:extent cx="8783955" cy="5561965"/>
            <wp:effectExtent l="19050" t="19050" r="17145" b="19685"/>
            <wp:wrapNone/>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22" t="4753" r="12662" b="5272"/>
                    <a:stretch>
                      <a:fillRect/>
                    </a:stretch>
                  </pic:blipFill>
                  <pic:spPr bwMode="auto">
                    <a:xfrm>
                      <a:off x="0" y="0"/>
                      <a:ext cx="8783955" cy="5561965"/>
                    </a:xfrm>
                    <a:prstGeom prst="rect">
                      <a:avLst/>
                    </a:prstGeom>
                    <a:noFill/>
                    <a:ln w="19050">
                      <a:solidFill>
                        <a:srgbClr val="000000"/>
                      </a:solidFill>
                      <a:miter lim="800000"/>
                      <a:headEnd/>
                      <a:tailEnd/>
                    </a:ln>
                  </pic:spPr>
                </pic:pic>
              </a:graphicData>
            </a:graphic>
          </wp:anchor>
        </w:drawing>
      </w:r>
    </w:p>
    <w:p w:rsidR="003C2AF4" w:rsidRDefault="003C2AF4" w:rsidP="003C2AF4">
      <w:pPr>
        <w:spacing w:line="500" w:lineRule="exact"/>
        <w:outlineLvl w:val="0"/>
        <w:rPr>
          <w:rFonts w:ascii="黑体" w:eastAsia="黑体" w:hAnsi="宋体"/>
          <w:color w:val="000000"/>
          <w:sz w:val="24"/>
        </w:rPr>
      </w:pPr>
    </w:p>
    <w:p w:rsidR="003C2AF4" w:rsidRDefault="0068011A" w:rsidP="003C2AF4">
      <w:pPr>
        <w:spacing w:line="500" w:lineRule="exact"/>
        <w:outlineLvl w:val="0"/>
        <w:rPr>
          <w:rFonts w:ascii="黑体" w:eastAsia="黑体" w:hAnsi="宋体"/>
          <w:color w:val="000000"/>
          <w:sz w:val="24"/>
        </w:rPr>
      </w:pPr>
      <w:r>
        <w:rPr>
          <w:rFonts w:ascii="黑体" w:eastAsia="黑体" w:hAnsi="宋体"/>
          <w:noProof/>
          <w:color w:val="000000"/>
          <w:sz w:val="24"/>
        </w:rPr>
        <w:pict>
          <v:shape id="直接箭头连接符 113" o:spid="_x0000_s1193" type="#_x0000_t32" style="position:absolute;left:0;text-align:left;margin-left:387.85pt;margin-top:.8pt;width:211.1pt;height:130.45pt;flip:y;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" strokecolor="red">
            <v:stroke startarrow="block" endarrow="block"/>
          </v:shape>
        </w:pict>
      </w:r>
      <w:r>
        <w:rPr>
          <w:rFonts w:ascii="黑体" w:eastAsia="黑体" w:hAnsi="宋体"/>
          <w:noProof/>
          <w:color w:val="000000"/>
          <w:sz w:val="24"/>
        </w:rPr>
        <w:pict>
          <v:shape id="直接箭头连接符 112" o:spid="_x0000_s1192" type="#_x0000_t32" style="position:absolute;left:0;text-align:left;margin-left:387.85pt;margin-top:13.75pt;width:162pt;height:117.5pt;flip:y;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" strokecolor="red">
            <v:stroke startarrow="block" endarrow="block"/>
          </v:shape>
        </w:pict>
      </w:r>
      <w:r>
        <w:rPr>
          <w:rFonts w:ascii="黑体" w:eastAsia="黑体" w:hAnsi="宋体"/>
          <w:noProof/>
          <w:color w:val="000000"/>
          <w:sz w:val="24"/>
        </w:rPr>
        <w:pict>
          <v:shape id="直接箭头连接符 111" o:spid="_x0000_s1191" type="#_x0000_t32" style="position:absolute;left:0;text-align:left;margin-left:386.55pt;margin-top:4.55pt;width:60.75pt;height:126.7pt;flip:y;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" strokecolor="red">
            <v:stroke startarrow="block" endarrow="block"/>
          </v:shape>
        </w:pict>
      </w:r>
      <w:r>
        <w:rPr>
          <w:rFonts w:ascii="黑体" w:eastAsia="黑体" w:hAnsi="宋体"/>
          <w:noProof/>
          <w:color w:val="000000"/>
          <w:sz w:val="24"/>
        </w:rPr>
        <w:pict>
          <v:shape id="直接箭头连接符 110" o:spid="_x0000_s1190" type="#_x0000_t32" style="position:absolute;left:0;text-align:left;margin-left:382.65pt;margin-top:22.75pt;width:24.15pt;height:108.5pt;flip:y;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" strokecolor="red">
            <v:stroke startarrow="block" endarrow="block"/>
          </v:shape>
        </w:pict>
      </w:r>
    </w:p>
    <w:p w:rsidR="003C2AF4" w:rsidRDefault="0068011A" w:rsidP="003C2AF4">
      <w:pPr>
        <w:spacing w:line="500" w:lineRule="exact"/>
        <w:outlineLvl w:val="0"/>
        <w:rPr>
          <w:rFonts w:ascii="黑体" w:eastAsia="黑体" w:hAnsi="宋体"/>
          <w:color w:val="000000"/>
          <w:sz w:val="24"/>
        </w:rPr>
      </w:pPr>
      <w:r>
        <w:rPr>
          <w:rFonts w:ascii="黑体" w:eastAsia="黑体" w:hAnsi="宋体"/>
          <w:noProof/>
          <w:color w:val="000000"/>
          <w:sz w:val="24"/>
        </w:rPr>
        <w:pict>
          <v:shape id="文本框 109" o:spid="_x0000_s1145" type="#_x0000_t202" style="position:absolute;left:0;text-align:left;margin-left:575.05pt;margin-top:-16.4pt;width:34pt;height:14.1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" filled="f" stroked="f">
            <v:textbox inset="0,0,0,0">
              <w:txbxContent>
                <w:p w:rsidR="00654038" w:rsidRPr="0009115D" w:rsidRDefault="00654038" w:rsidP="003C2AF4">
                  <w:pPr>
                    <w:jc w:val="center"/>
                    <w:rPr>
                      <w:b/>
                      <w:color w:val="FF0000"/>
                      <w:sz w:val="24"/>
                    </w:rPr>
                  </w:pPr>
                  <w:r>
                    <w:rPr>
                      <w:rFonts w:hint="eastAsia"/>
                      <w:b/>
                      <w:color w:val="FF0000"/>
                      <w:sz w:val="24"/>
                    </w:rPr>
                    <w:t>244</w:t>
                  </w:r>
                  <w:r w:rsidRPr="0009115D">
                    <w:rPr>
                      <w:rFonts w:hint="eastAsia"/>
                      <w:b/>
                      <w:color w:val="FF0000"/>
                      <w:sz w:val="24"/>
                    </w:rPr>
                    <w:t>0m</w:t>
                  </w:r>
                </w:p>
              </w:txbxContent>
            </v:textbox>
          </v:shape>
        </w:pict>
      </w:r>
      <w:r>
        <w:rPr>
          <w:rFonts w:ascii="黑体" w:eastAsia="黑体" w:hAnsi="宋体"/>
          <w:noProof/>
          <w:color w:val="000000"/>
          <w:sz w:val="24"/>
        </w:rPr>
        <w:pict>
          <v:shape id="文本框 108" o:spid="_x0000_s1146" type="#_x0000_t202" style="position:absolute;left:0;text-align:left;margin-left:538.35pt;margin-top:17.3pt;width:34pt;height:14.1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" filled="f" stroked="f">
            <v:textbox inset="0,0,0,0">
              <w:txbxContent>
                <w:p w:rsidR="00654038" w:rsidRPr="0009115D" w:rsidRDefault="00654038" w:rsidP="003C2AF4">
                  <w:pPr>
                    <w:jc w:val="center"/>
                    <w:rPr>
                      <w:b/>
                      <w:color w:val="FF0000"/>
                      <w:sz w:val="24"/>
                    </w:rPr>
                  </w:pPr>
                  <w:r>
                    <w:rPr>
                      <w:rFonts w:hint="eastAsia"/>
                      <w:b/>
                      <w:color w:val="FF0000"/>
                      <w:sz w:val="24"/>
                    </w:rPr>
                    <w:t>170</w:t>
                  </w:r>
                  <w:r w:rsidRPr="0009115D">
                    <w:rPr>
                      <w:rFonts w:hint="eastAsia"/>
                      <w:b/>
                      <w:color w:val="FF0000"/>
                      <w:sz w:val="24"/>
                    </w:rPr>
                    <w:t>0m</w:t>
                  </w:r>
                </w:p>
              </w:txbxContent>
            </v:textbox>
          </v:shape>
        </w:pict>
      </w:r>
      <w:r>
        <w:rPr>
          <w:rFonts w:ascii="黑体" w:eastAsia="黑体" w:hAnsi="宋体"/>
          <w:noProof/>
          <w:color w:val="000000"/>
          <w:sz w:val="24"/>
        </w:rPr>
        <w:pict>
          <v:shape id="直接箭头连接符 107" o:spid="_x0000_s1189" type="#_x0000_t32" style="position:absolute;left:0;text-align:left;margin-left:393.55pt;margin-top:8.85pt;width:167.8pt;height:97.4pt;flip:y;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" strokecolor="red">
            <v:stroke startarrow="block" endarrow="block"/>
          </v:shape>
        </w:pict>
      </w:r>
      <w:r>
        <w:rPr>
          <w:rFonts w:ascii="黑体" w:eastAsia="黑体" w:hAnsi="宋体"/>
          <w:noProof/>
          <w:color w:val="000000"/>
          <w:sz w:val="24"/>
        </w:rPr>
        <w:pict>
          <v:shape id="直接箭头连接符 106" o:spid="_x0000_s1188" type="#_x0000_t32" style="position:absolute;left:0;text-align:left;margin-left:387.85pt;margin-top:15.5pt;width:110.8pt;height:91.2pt;flip:y;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" strokecolor="red">
            <v:stroke startarrow="block" endarrow="block"/>
          </v:shape>
        </w:pict>
      </w:r>
    </w:p>
    <w:p w:rsidR="003C2AF4" w:rsidRDefault="0068011A" w:rsidP="003C2AF4">
      <w:pPr>
        <w:spacing w:line="500" w:lineRule="exact"/>
        <w:outlineLvl w:val="0"/>
        <w:rPr>
          <w:rFonts w:ascii="黑体" w:eastAsia="黑体" w:hAnsi="宋体"/>
          <w:color w:val="000000"/>
          <w:sz w:val="24"/>
        </w:rPr>
      </w:pPr>
      <w:r>
        <w:rPr>
          <w:rFonts w:ascii="黑体" w:eastAsia="黑体" w:hAnsi="宋体"/>
          <w:noProof/>
          <w:color w:val="000000"/>
          <w:sz w:val="24"/>
        </w:rPr>
        <w:pict>
          <v:shape id="直接箭头连接符 105" o:spid="_x0000_s1187" type="#_x0000_t32" style="position:absolute;left:0;text-align:left;margin-left:393.55pt;margin-top:11.5pt;width:213.5pt;height:70.2pt;flip:y;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" strokecolor="red">
            <v:stroke startarrow="block" endarrow="block"/>
          </v:shape>
        </w:pict>
      </w:r>
      <w:r>
        <w:rPr>
          <w:rFonts w:ascii="黑体" w:eastAsia="黑体" w:hAnsi="宋体"/>
          <w:noProof/>
          <w:color w:val="000000"/>
          <w:sz w:val="24"/>
        </w:rPr>
        <w:pict>
          <v:shape id="文本框 104" o:spid="_x0000_s1147" type="#_x0000_t202" style="position:absolute;left:0;text-align:left;margin-left:440.8pt;margin-top:11.5pt;width:34pt;height:14.1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" filled="f" stroked="f">
            <v:textbox inset="0,0,0,0">
              <w:txbxContent>
                <w:p w:rsidR="00654038" w:rsidRPr="0009115D" w:rsidRDefault="00654038" w:rsidP="003C2AF4">
                  <w:pPr>
                    <w:jc w:val="center"/>
                    <w:rPr>
                      <w:b/>
                      <w:color w:val="FF0000"/>
                      <w:sz w:val="24"/>
                    </w:rPr>
                  </w:pPr>
                  <w:r>
                    <w:rPr>
                      <w:rFonts w:hint="eastAsia"/>
                      <w:b/>
                      <w:color w:val="FF0000"/>
                      <w:sz w:val="24"/>
                    </w:rPr>
                    <w:t>1460</w:t>
                  </w:r>
                  <w:r w:rsidRPr="0009115D">
                    <w:rPr>
                      <w:rFonts w:hint="eastAsia"/>
                      <w:b/>
                      <w:color w:val="FF0000"/>
                      <w:sz w:val="24"/>
                    </w:rPr>
                    <w:t>m</w:t>
                  </w:r>
                </w:p>
              </w:txbxContent>
            </v:textbox>
          </v:shape>
        </w:pict>
      </w:r>
      <w:r>
        <w:rPr>
          <w:rFonts w:ascii="黑体" w:eastAsia="黑体" w:hAnsi="宋体"/>
          <w:noProof/>
          <w:color w:val="000000"/>
          <w:sz w:val="24"/>
        </w:rPr>
        <w:pict>
          <v:shape id="文本框 103" o:spid="_x0000_s1148" type="#_x0000_t202" style="position:absolute;left:0;text-align:left;margin-left:359.55pt;margin-top:7.4pt;width:34pt;height:14.1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" filled="f" stroked="f">
            <v:textbox inset="0,0,0,0">
              <w:txbxContent>
                <w:p w:rsidR="00654038" w:rsidRPr="0009115D" w:rsidRDefault="00654038" w:rsidP="003C2AF4">
                  <w:pPr>
                    <w:jc w:val="center"/>
                    <w:rPr>
                      <w:b/>
                      <w:color w:val="FF0000"/>
                      <w:sz w:val="24"/>
                    </w:rPr>
                  </w:pPr>
                  <w:r>
                    <w:rPr>
                      <w:rFonts w:hint="eastAsia"/>
                      <w:b/>
                      <w:color w:val="FF0000"/>
                      <w:sz w:val="24"/>
                    </w:rPr>
                    <w:t>1250</w:t>
                  </w:r>
                  <w:r w:rsidRPr="0009115D">
                    <w:rPr>
                      <w:rFonts w:hint="eastAsia"/>
                      <w:b/>
                      <w:color w:val="FF0000"/>
                      <w:sz w:val="24"/>
                    </w:rPr>
                    <w:t>m</w:t>
                  </w:r>
                </w:p>
              </w:txbxContent>
            </v:textbox>
          </v:shape>
        </w:pict>
      </w:r>
    </w:p>
    <w:p w:rsidR="003C2AF4" w:rsidRPr="00C23662" w:rsidRDefault="0068011A" w:rsidP="003C2AF4">
      <w:pPr>
        <w:spacing w:line="500" w:lineRule="exact"/>
        <w:outlineLvl w:val="0"/>
      </w:pPr>
      <w:r w:rsidRPr="0068011A">
        <w:rPr>
          <w:rFonts w:ascii="黑体" w:eastAsia="黑体" w:hAnsi="宋体"/>
          <w:noProof/>
          <w:color w:val="000000"/>
          <w:sz w:val="24"/>
        </w:rPr>
        <w:pict>
          <v:shape id="文本框 102" o:spid="_x0000_s1149" type="#_x0000_t202" style="position:absolute;left:0;text-align:left;margin-left:180.5pt;margin-top:332.5pt;width:408.2pt;height:28.05pt;z-index:25170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" stroked="f">
            <v:textbox>
              <w:txbxContent>
                <w:p w:rsidR="00654038" w:rsidRPr="00006DE2" w:rsidRDefault="00654038" w:rsidP="003C2AF4">
                  <w:pPr>
                    <w:rPr>
                      <w:sz w:val="24"/>
                    </w:rPr>
                  </w:pPr>
                  <w:r w:rsidRPr="00006DE2">
                    <w:rPr>
                      <w:rFonts w:ascii="黑体" w:eastAsia="黑体" w:hAnsi="黑体" w:hint="eastAsia"/>
                      <w:color w:val="000000"/>
                      <w:sz w:val="24"/>
                    </w:rPr>
                    <w:t>附图</w:t>
                  </w:r>
                  <w:r>
                    <w:rPr>
                      <w:rFonts w:ascii="黑体" w:eastAsia="黑体" w:hAnsi="黑体"/>
                      <w:color w:val="000000"/>
                      <w:sz w:val="24"/>
                    </w:rPr>
                    <w:t>8</w:t>
                  </w:r>
                  <w:r>
                    <w:rPr>
                      <w:rFonts w:ascii="黑体" w:eastAsia="黑体" w:hAnsi="黑体" w:hint="eastAsia"/>
                      <w:color w:val="000000"/>
                      <w:sz w:val="24"/>
                    </w:rPr>
                    <w:t>厂址周围近距离敏感目标分布图</w:t>
                  </w:r>
                  <w:r w:rsidRPr="00006DE2">
                    <w:rPr>
                      <w:rFonts w:ascii="黑体" w:eastAsia="黑体" w:hAnsi="黑体" w:hint="eastAsia"/>
                      <w:color w:val="000000"/>
                      <w:sz w:val="24"/>
                    </w:rPr>
                    <w:t>（比例尺：1：27000</w:t>
                  </w:r>
                  <w:r>
                    <w:rPr>
                      <w:rFonts w:ascii="黑体" w:eastAsia="黑体" w:hAnsi="黑体" w:hint="eastAsia"/>
                      <w:color w:val="000000"/>
                      <w:sz w:val="24"/>
                    </w:rPr>
                    <w:t>）</w:t>
                  </w:r>
                </w:p>
              </w:txbxContent>
            </v:textbox>
          </v:shape>
        </w:pict>
      </w:r>
      <w:r w:rsidRPr="0068011A">
        <w:rPr>
          <w:rFonts w:ascii="黑体" w:eastAsia="黑体" w:hAnsi="宋体"/>
          <w:noProof/>
          <w:color w:val="000000"/>
          <w:sz w:val="24"/>
        </w:rPr>
        <w:pict>
          <v:shape id="文本框 101" o:spid="_x0000_s1150" type="#_x0000_t202" style="position:absolute;left:0;text-align:left;margin-left:165.9pt;margin-top:211.3pt;width:58pt;height:37.9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" filled="f" stroked="f">
            <v:textbox inset="0,0,0,0">
              <w:txbxContent>
                <w:p w:rsidR="00654038" w:rsidRDefault="00654038" w:rsidP="003C2AF4">
                  <w:pPr>
                    <w:rPr>
                      <w:b/>
                      <w:color w:val="FFFFFF"/>
                      <w:sz w:val="18"/>
                      <w:szCs w:val="18"/>
                    </w:rPr>
                  </w:pPr>
                  <w:r>
                    <w:rPr>
                      <w:rFonts w:hint="eastAsia"/>
                      <w:b/>
                      <w:color w:val="FFFFFF"/>
                      <w:sz w:val="18"/>
                      <w:szCs w:val="18"/>
                    </w:rPr>
                    <w:t>（已搬迁）</w:t>
                  </w:r>
                </w:p>
              </w:txbxContent>
            </v:textbox>
          </v:shape>
        </w:pict>
      </w:r>
      <w:r w:rsidRPr="0068011A">
        <w:rPr>
          <w:rFonts w:ascii="黑体" w:eastAsia="黑体" w:hAnsi="宋体"/>
          <w:noProof/>
          <w:color w:val="000000"/>
          <w:sz w:val="24"/>
        </w:rPr>
        <w:pict>
          <v:shape id="文本框 100" o:spid="_x0000_s1151" type="#_x0000_t202" style="position:absolute;left:0;text-align:left;margin-left:160.85pt;margin-top:139.6pt;width:51.45pt;height:29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" filled="f" stroked="f">
            <v:textbox inset="0,0,0,0">
              <w:txbxContent>
                <w:p w:rsidR="00654038" w:rsidRDefault="00654038" w:rsidP="003C2AF4">
                  <w:pPr>
                    <w:jc w:val="center"/>
                    <w:rPr>
                      <w:b/>
                      <w:color w:val="FFFFFF"/>
                      <w:sz w:val="18"/>
                      <w:szCs w:val="18"/>
                    </w:rPr>
                  </w:pPr>
                  <w:r>
                    <w:rPr>
                      <w:rFonts w:hint="eastAsia"/>
                      <w:b/>
                      <w:color w:val="FFFFFF"/>
                      <w:sz w:val="18"/>
                      <w:szCs w:val="18"/>
                    </w:rPr>
                    <w:t>（已搬迁）</w:t>
                  </w:r>
                </w:p>
                <w:p w:rsidR="00654038" w:rsidRDefault="00654038" w:rsidP="003C2AF4">
                  <w:pPr>
                    <w:rPr>
                      <w:b/>
                      <w:color w:val="FFFFFF"/>
                      <w:sz w:val="18"/>
                      <w:szCs w:val="18"/>
                    </w:rPr>
                  </w:pPr>
                </w:p>
              </w:txbxContent>
            </v:textbox>
          </v:shape>
        </w:pict>
      </w:r>
      <w:r w:rsidRPr="0068011A">
        <w:rPr>
          <w:rFonts w:ascii="黑体" w:eastAsia="黑体" w:hAnsi="宋体"/>
          <w:noProof/>
          <w:color w:val="000000"/>
          <w:sz w:val="24"/>
        </w:rPr>
        <w:pict>
          <v:shape id="文本框 99" o:spid="_x0000_s1152" type="#_x0000_t202" style="position:absolute;left:0;text-align:left;margin-left:293.3pt;margin-top:292.1pt;width:80.35pt;height:22.9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" filled="f" stroked="f">
            <v:textbox inset="0,0,0,0">
              <w:txbxContent>
                <w:p w:rsidR="00654038" w:rsidRDefault="00654038" w:rsidP="003C2AF4">
                  <w:pPr>
                    <w:jc w:val="center"/>
                    <w:rPr>
                      <w:b/>
                      <w:color w:val="FFFFFF"/>
                      <w:sz w:val="18"/>
                      <w:szCs w:val="18"/>
                    </w:rPr>
                  </w:pPr>
                  <w:r>
                    <w:rPr>
                      <w:rFonts w:hint="eastAsia"/>
                      <w:b/>
                      <w:color w:val="FFFFFF"/>
                      <w:sz w:val="18"/>
                      <w:szCs w:val="18"/>
                    </w:rPr>
                    <w:t>南辛村（已搬迁）</w:t>
                  </w:r>
                </w:p>
                <w:p w:rsidR="00654038" w:rsidRDefault="00654038" w:rsidP="003C2AF4">
                  <w:pPr>
                    <w:jc w:val="center"/>
                    <w:rPr>
                      <w:b/>
                      <w:color w:val="FFFFFF"/>
                      <w:sz w:val="18"/>
                      <w:szCs w:val="18"/>
                    </w:rPr>
                  </w:pPr>
                </w:p>
              </w:txbxContent>
            </v:textbox>
          </v:shape>
        </w:pict>
      </w:r>
      <w:r w:rsidRPr="0068011A">
        <w:rPr>
          <w:rFonts w:ascii="黑体" w:eastAsia="黑体" w:hAnsi="宋体"/>
          <w:noProof/>
          <w:color w:val="000000"/>
          <w:sz w:val="24"/>
        </w:rPr>
        <w:pict>
          <v:shape id="文本框 98" o:spid="_x0000_s1153" type="#_x0000_t202" style="position:absolute;left:0;text-align:left;margin-left:212.3pt;margin-top:47.15pt;width:34pt;height:14.15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" filled="f" stroked="f">
            <v:textbox inset="0,0,0,0">
              <w:txbxContent>
                <w:p w:rsidR="00654038" w:rsidRPr="0009115D" w:rsidRDefault="00654038" w:rsidP="003C2AF4">
                  <w:pPr>
                    <w:jc w:val="center"/>
                    <w:rPr>
                      <w:b/>
                      <w:color w:val="FF0000"/>
                      <w:sz w:val="24"/>
                    </w:rPr>
                  </w:pPr>
                  <w:r>
                    <w:rPr>
                      <w:rFonts w:hint="eastAsia"/>
                      <w:b/>
                      <w:color w:val="FF0000"/>
                      <w:sz w:val="24"/>
                    </w:rPr>
                    <w:t>1480</w:t>
                  </w:r>
                  <w:r w:rsidRPr="0009115D">
                    <w:rPr>
                      <w:rFonts w:hint="eastAsia"/>
                      <w:b/>
                      <w:color w:val="FF0000"/>
                      <w:sz w:val="24"/>
                    </w:rPr>
                    <w:t>m</w:t>
                  </w:r>
                </w:p>
              </w:txbxContent>
            </v:textbox>
          </v:shape>
        </w:pict>
      </w:r>
      <w:r w:rsidRPr="0068011A">
        <w:rPr>
          <w:rFonts w:ascii="黑体" w:eastAsia="黑体" w:hAnsi="宋体"/>
          <w:noProof/>
          <w:color w:val="000000"/>
          <w:sz w:val="24"/>
        </w:rPr>
        <w:pict>
          <v:shape id="直接箭头连接符 97" o:spid="_x0000_s1186" type="#_x0000_t32" style="position:absolute;left:0;text-align:left;margin-left:155.85pt;margin-top:30.55pt;width:154.15pt;height:39.3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" strokecolor="red">
            <v:stroke startarrow="block" endarrow="block"/>
          </v:shape>
        </w:pict>
      </w:r>
      <w:r w:rsidRPr="0068011A">
        <w:rPr>
          <w:rFonts w:ascii="黑体" w:eastAsia="黑体" w:hAnsi="宋体"/>
          <w:noProof/>
          <w:color w:val="000000"/>
          <w:sz w:val="24"/>
        </w:rPr>
        <w:pict>
          <v:shape id="任意多边形 96" o:spid="_x0000_s1185" style="position:absolute;left:0;text-align:left;margin-left:113.2pt;margin-top:2.75pt;width:48.9pt;height:58.5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" path="m75,951r50,128l270,1171r180,-92l532,951,637,670,853,556,978,366,805,141,547,,338,,82,88,,171,202,283r53,158l338,498r-68,58l172,613r,114l217,781,125,928,75,951xe" filled="f" strokecolor="white">
            <v:path arrowok="t" o:connecttype="custom" o:connectlocs="47625,603885;79375,685165;171450,743585;285750,685165;337820,603885;404495,425450;541655,353060;621030,232410;511175,89535;347345,0;214630,0;52070,55880;0,108585;128270,179705;161925,280035;214630,316230;171450,353060;109220,389255;109220,461645;137795,495935;79375,589280;47625,603885" o:connectangles="0,0,0,0,0,0,0,0,0,0,0,0,0,0,0,0,0,0,0,0,0,0"/>
          </v:shape>
        </w:pict>
      </w:r>
      <w:r w:rsidRPr="0068011A">
        <w:rPr>
          <w:rFonts w:ascii="黑体" w:eastAsia="黑体" w:hAnsi="宋体"/>
          <w:noProof/>
          <w:color w:val="000000"/>
          <w:sz w:val="24"/>
        </w:rPr>
        <w:pict>
          <v:shape id="文本框 95" o:spid="_x0000_s1154" type="#_x0000_t202" style="position:absolute;left:0;text-align:left;margin-left:130.1pt;margin-top:7.15pt;width:50.4pt;height:14.1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" filled="f" stroked="f">
            <v:textbox inset="0,0,0,0">
              <w:txbxContent>
                <w:p w:rsidR="00654038" w:rsidRPr="00F77387" w:rsidRDefault="00654038" w:rsidP="003C2AF4">
                  <w:pPr>
                    <w:jc w:val="center"/>
                    <w:rPr>
                      <w:b/>
                      <w:color w:val="FFFF00"/>
                      <w:sz w:val="18"/>
                      <w:szCs w:val="18"/>
                    </w:rPr>
                  </w:pPr>
                  <w:r w:rsidRPr="00F77387">
                    <w:rPr>
                      <w:rFonts w:hint="eastAsia"/>
                      <w:b/>
                      <w:color w:val="FFFF00"/>
                      <w:sz w:val="18"/>
                      <w:szCs w:val="18"/>
                    </w:rPr>
                    <w:t>郝家楼村</w:t>
                  </w:r>
                </w:p>
              </w:txbxContent>
            </v:textbox>
          </v:shape>
        </w:pict>
      </w:r>
      <w:r w:rsidRPr="0068011A">
        <w:rPr>
          <w:rFonts w:ascii="黑体" w:eastAsia="黑体" w:hAnsi="宋体"/>
          <w:noProof/>
          <w:color w:val="000000"/>
          <w:sz w:val="24"/>
        </w:rPr>
        <w:pict>
          <v:shape id="文本框 94" o:spid="_x0000_s1155" type="#_x0000_t202" style="position:absolute;left:0;text-align:left;margin-left:56.45pt;margin-top:90.05pt;width:34pt;height:14.1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" filled="f" stroked="f">
            <v:textbox inset="0,0,0,0">
              <w:txbxContent>
                <w:p w:rsidR="00654038" w:rsidRPr="004B672E" w:rsidRDefault="00654038" w:rsidP="003C2AF4">
                  <w:pPr>
                    <w:jc w:val="center"/>
                    <w:rPr>
                      <w:b/>
                      <w:color w:val="FFFF00"/>
                      <w:sz w:val="18"/>
                      <w:szCs w:val="18"/>
                    </w:rPr>
                  </w:pPr>
                  <w:r>
                    <w:rPr>
                      <w:rFonts w:hint="eastAsia"/>
                      <w:b/>
                      <w:color w:val="FFFF00"/>
                      <w:sz w:val="18"/>
                      <w:szCs w:val="18"/>
                    </w:rPr>
                    <w:t>小贾庄</w:t>
                  </w:r>
                </w:p>
              </w:txbxContent>
            </v:textbox>
          </v:shape>
        </w:pict>
      </w:r>
      <w:r w:rsidRPr="0068011A">
        <w:rPr>
          <w:rFonts w:ascii="黑体" w:eastAsia="黑体" w:hAnsi="宋体"/>
          <w:noProof/>
          <w:color w:val="000000"/>
          <w:sz w:val="24"/>
        </w:rPr>
        <w:pict>
          <v:shape id="直接箭头连接符 93" o:spid="_x0000_s1184" type="#_x0000_t32" style="position:absolute;left:0;text-align:left;margin-left:387.85pt;margin-top:27.4pt;width:185.6pt;height:29.3pt;flip:y;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" strokecolor="red">
            <v:stroke startarrow="block" endarrow="block"/>
          </v:shape>
        </w:pict>
      </w:r>
      <w:r w:rsidRPr="0068011A">
        <w:rPr>
          <w:rFonts w:ascii="黑体" w:eastAsia="黑体" w:hAnsi="宋体"/>
          <w:noProof/>
          <w:color w:val="000000"/>
          <w:sz w:val="24"/>
        </w:rPr>
        <w:pict>
          <v:shape id="文本框 92" o:spid="_x0000_s1156" type="#_x0000_t202" style="position:absolute;left:0;text-align:left;margin-left:485.35pt;margin-top:86.75pt;width:34pt;height:14.1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" filled="f" stroked="f">
            <v:textbox inset="0,0,0,0">
              <w:txbxContent>
                <w:p w:rsidR="00654038" w:rsidRPr="0009115D" w:rsidRDefault="00654038" w:rsidP="003C2AF4">
                  <w:pPr>
                    <w:jc w:val="center"/>
                    <w:rPr>
                      <w:b/>
                      <w:color w:val="FF0000"/>
                      <w:sz w:val="24"/>
                    </w:rPr>
                  </w:pPr>
                  <w:r>
                    <w:rPr>
                      <w:rFonts w:hint="eastAsia"/>
                      <w:b/>
                      <w:color w:val="FF0000"/>
                      <w:sz w:val="24"/>
                    </w:rPr>
                    <w:t>25</w:t>
                  </w:r>
                  <w:r w:rsidRPr="0009115D">
                    <w:rPr>
                      <w:rFonts w:hint="eastAsia"/>
                      <w:b/>
                      <w:color w:val="FF0000"/>
                      <w:sz w:val="24"/>
                    </w:rPr>
                    <w:t>00m</w:t>
                  </w:r>
                </w:p>
              </w:txbxContent>
            </v:textbox>
          </v:shape>
        </w:pict>
      </w:r>
      <w:r w:rsidRPr="0068011A">
        <w:rPr>
          <w:rFonts w:ascii="黑体" w:eastAsia="黑体" w:hAnsi="宋体"/>
          <w:noProof/>
          <w:color w:val="000000"/>
          <w:sz w:val="24"/>
        </w:rPr>
        <w:pict>
          <v:shape id="文本框 91" o:spid="_x0000_s1157" type="#_x0000_t202" style="position:absolute;left:0;text-align:left;margin-left:488.6pt;margin-top:99.3pt;width:34pt;height:14.1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" filled="f" stroked="f">
            <v:textbox inset="0,0,0,0">
              <w:txbxContent>
                <w:p w:rsidR="00654038" w:rsidRPr="0009115D" w:rsidRDefault="00654038" w:rsidP="003C2AF4">
                  <w:pPr>
                    <w:jc w:val="center"/>
                    <w:rPr>
                      <w:b/>
                      <w:color w:val="FF0000"/>
                      <w:sz w:val="24"/>
                    </w:rPr>
                  </w:pPr>
                  <w:r>
                    <w:rPr>
                      <w:rFonts w:hint="eastAsia"/>
                      <w:b/>
                      <w:color w:val="FF0000"/>
                      <w:sz w:val="24"/>
                    </w:rPr>
                    <w:t>22</w:t>
                  </w:r>
                  <w:r w:rsidRPr="0009115D">
                    <w:rPr>
                      <w:rFonts w:hint="eastAsia"/>
                      <w:b/>
                      <w:color w:val="FF0000"/>
                      <w:sz w:val="24"/>
                    </w:rPr>
                    <w:t>00m</w:t>
                  </w:r>
                </w:p>
              </w:txbxContent>
            </v:textbox>
          </v:shape>
        </w:pict>
      </w:r>
      <w:r w:rsidRPr="0068011A">
        <w:rPr>
          <w:rFonts w:ascii="黑体" w:eastAsia="黑体" w:hAnsi="宋体"/>
          <w:noProof/>
          <w:color w:val="000000"/>
          <w:sz w:val="24"/>
        </w:rPr>
        <w:pict>
          <v:shape id="直接箭头连接符 90" o:spid="_x0000_s1183" type="#_x0000_t32" style="position:absolute;left:0;text-align:left;margin-left:387.85pt;margin-top:97.85pt;width:268pt;height:5.5pt;flip:y;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" strokecolor="red">
            <v:stroke startarrow="block" endarrow="block"/>
          </v:shape>
        </w:pict>
      </w:r>
      <w:r w:rsidRPr="0068011A">
        <w:rPr>
          <w:rFonts w:ascii="黑体" w:eastAsia="黑体" w:hAnsi="宋体"/>
          <w:noProof/>
          <w:color w:val="000000"/>
          <w:sz w:val="24"/>
        </w:rPr>
        <w:pict>
          <v:shape id="直接箭头连接符 89" o:spid="_x0000_s1182" type="#_x0000_t32" style="position:absolute;left:0;text-align:left;margin-left:393.55pt;margin-top:113.45pt;width:235.1pt;height:0;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" strokecolor="red">
            <v:stroke startarrow="block" endarrow="block"/>
          </v:shape>
        </w:pict>
      </w:r>
      <w:r w:rsidRPr="0068011A">
        <w:rPr>
          <w:rFonts w:ascii="黑体" w:eastAsia="黑体" w:hAnsi="宋体"/>
          <w:noProof/>
          <w:color w:val="000000"/>
          <w:sz w:val="24"/>
        </w:rPr>
        <w:pict>
          <v:shape id="文本框 88" o:spid="_x0000_s1158" type="#_x0000_t202" style="position:absolute;left:0;text-align:left;margin-left:232.25pt;margin-top:27.65pt;width:34pt;height:14.1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" filled="f" stroked="f">
            <v:textbox inset="0,0,0,0">
              <w:txbxContent>
                <w:p w:rsidR="00654038" w:rsidRPr="0009115D" w:rsidRDefault="00654038" w:rsidP="003C2AF4">
                  <w:pPr>
                    <w:jc w:val="center"/>
                    <w:rPr>
                      <w:b/>
                      <w:color w:val="FF0000"/>
                      <w:sz w:val="24"/>
                    </w:rPr>
                  </w:pPr>
                  <w:r>
                    <w:rPr>
                      <w:rFonts w:hint="eastAsia"/>
                      <w:b/>
                      <w:color w:val="FF0000"/>
                      <w:sz w:val="24"/>
                    </w:rPr>
                    <w:t>1290</w:t>
                  </w:r>
                  <w:r w:rsidRPr="0009115D">
                    <w:rPr>
                      <w:rFonts w:hint="eastAsia"/>
                      <w:b/>
                      <w:color w:val="FF0000"/>
                      <w:sz w:val="24"/>
                    </w:rPr>
                    <w:t>m</w:t>
                  </w:r>
                </w:p>
              </w:txbxContent>
            </v:textbox>
          </v:shape>
        </w:pict>
      </w:r>
      <w:r w:rsidRPr="0068011A">
        <w:rPr>
          <w:rFonts w:ascii="黑体" w:eastAsia="黑体" w:hAnsi="宋体"/>
          <w:noProof/>
          <w:color w:val="000000"/>
          <w:sz w:val="24"/>
        </w:rPr>
        <w:pict>
          <v:shape id="直接箭头连接符 86" o:spid="_x0000_s1181" type="#_x0000_t32" style="position:absolute;left:0;text-align:left;margin-left:184.7pt;margin-top:30.55pt;width:129.1pt;height:30.7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" strokecolor="red">
            <v:stroke startarrow="block" endarrow="block"/>
          </v:shape>
        </w:pict>
      </w:r>
      <w:r w:rsidRPr="0068011A">
        <w:rPr>
          <w:rFonts w:ascii="黑体" w:eastAsia="黑体" w:hAnsi="宋体"/>
          <w:noProof/>
          <w:color w:val="000000"/>
          <w:sz w:val="24"/>
        </w:rPr>
        <w:pict>
          <v:shape id="直接箭头连接符 84" o:spid="_x0000_s1180" type="#_x0000_t32" style="position:absolute;left:0;text-align:left;margin-left:119.45pt;margin-top:113.45pt;width:198.7pt;height:8.35pt;flip:y;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" strokecolor="red">
            <v:stroke startarrow="block" endarrow="block"/>
          </v:shape>
        </w:pict>
      </w:r>
      <w:r w:rsidRPr="0068011A">
        <w:rPr>
          <w:rFonts w:ascii="黑体" w:eastAsia="黑体" w:hAnsi="宋体"/>
          <w:noProof/>
          <w:color w:val="000000"/>
          <w:sz w:val="24"/>
        </w:rPr>
        <w:pict>
          <v:shape id="任意多边形 80" o:spid="_x0000_s1179" style="position:absolute;left:0;text-align:left;margin-left:85.05pt;margin-top:90.45pt;width:34.4pt;height:43.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8,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" path="m76,877l688,627,,,76,877xe" filled="f" strokecolor="white">
            <v:path arrowok="t" o:connecttype="custom" o:connectlocs="48260,556895;436880,398145;0,0;48260,556895" o:connectangles="0,0,0,0"/>
          </v:shape>
        </w:pict>
      </w:r>
      <w:r w:rsidRPr="0068011A">
        <w:rPr>
          <w:rFonts w:ascii="黑体" w:eastAsia="黑体" w:hAnsi="宋体"/>
          <w:noProof/>
          <w:color w:val="000000"/>
          <w:sz w:val="24"/>
        </w:rPr>
        <w:pict>
          <v:shape id="直接箭头连接符 79" o:spid="_x0000_s1178" type="#_x0000_t32" style="position:absolute;left:0;text-align:left;margin-left:209.7pt;margin-top:85.15pt;width:104.1pt;height:5.3pt;flip:y;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" strokecolor="red">
            <v:stroke startarrow="block" endarrow="block"/>
          </v:shape>
        </w:pict>
      </w:r>
      <w:r w:rsidRPr="0068011A">
        <w:rPr>
          <w:rFonts w:ascii="黑体" w:eastAsia="黑体" w:hAnsi="宋体"/>
          <w:noProof/>
          <w:color w:val="000000"/>
          <w:sz w:val="24"/>
        </w:rPr>
        <w:pict>
          <v:shape id="文本框 78" o:spid="_x0000_s1159" type="#_x0000_t202" style="position:absolute;left:0;text-align:left;margin-left:237pt;margin-top:2in;width:34pt;height:14.1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" filled="f" stroked="f">
            <v:textbox inset="0,0,0,0">
              <w:txbxContent>
                <w:p w:rsidR="00654038" w:rsidRPr="0009115D" w:rsidRDefault="00654038" w:rsidP="003C2AF4">
                  <w:pPr>
                    <w:jc w:val="center"/>
                    <w:rPr>
                      <w:b/>
                      <w:color w:val="FF0000"/>
                      <w:sz w:val="24"/>
                    </w:rPr>
                  </w:pPr>
                  <w:r>
                    <w:rPr>
                      <w:rFonts w:hint="eastAsia"/>
                      <w:b/>
                      <w:color w:val="FF0000"/>
                      <w:sz w:val="24"/>
                    </w:rPr>
                    <w:t>1340</w:t>
                  </w:r>
                  <w:r w:rsidRPr="0009115D">
                    <w:rPr>
                      <w:rFonts w:hint="eastAsia"/>
                      <w:b/>
                      <w:color w:val="FF0000"/>
                      <w:sz w:val="24"/>
                    </w:rPr>
                    <w:t>m</w:t>
                  </w:r>
                </w:p>
              </w:txbxContent>
            </v:textbox>
          </v:shape>
        </w:pict>
      </w:r>
      <w:r w:rsidRPr="0068011A">
        <w:rPr>
          <w:rFonts w:ascii="黑体" w:eastAsia="黑体" w:hAnsi="宋体"/>
          <w:noProof/>
          <w:color w:val="000000"/>
          <w:sz w:val="24"/>
        </w:rPr>
        <w:pict>
          <v:shape id="直接箭头连接符 77" o:spid="_x0000_s1177" type="#_x0000_t32" style="position:absolute;left:0;text-align:left;margin-left:175pt;margin-top:157.35pt;width:143.15pt;height:4.35pt;flip:y;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" strokecolor="red">
            <v:stroke startarrow="block" endarrow="block"/>
          </v:shape>
        </w:pict>
      </w:r>
      <w:r w:rsidRPr="0068011A">
        <w:rPr>
          <w:rFonts w:ascii="黑体" w:eastAsia="黑体" w:hAnsi="宋体"/>
          <w:noProof/>
          <w:color w:val="000000"/>
          <w:sz w:val="24"/>
        </w:rPr>
        <w:pict>
          <v:shape id="文本框 76" o:spid="_x0000_s1160" type="#_x0000_t202" style="position:absolute;left:0;text-align:left;margin-left:524.1pt;margin-top:217.7pt;width:34pt;height:14.1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" filled="f" stroked="f">
            <v:textbox inset="0,0,0,0">
              <w:txbxContent>
                <w:p w:rsidR="00654038" w:rsidRPr="0009115D" w:rsidRDefault="00654038" w:rsidP="003C2AF4">
                  <w:pPr>
                    <w:jc w:val="center"/>
                    <w:rPr>
                      <w:b/>
                      <w:color w:val="FF0000"/>
                      <w:sz w:val="24"/>
                    </w:rPr>
                  </w:pPr>
                  <w:r>
                    <w:rPr>
                      <w:rFonts w:hint="eastAsia"/>
                      <w:b/>
                      <w:color w:val="FF0000"/>
                      <w:sz w:val="24"/>
                    </w:rPr>
                    <w:t>1900</w:t>
                  </w:r>
                  <w:r w:rsidRPr="0009115D">
                    <w:rPr>
                      <w:rFonts w:hint="eastAsia"/>
                      <w:b/>
                      <w:color w:val="FF0000"/>
                      <w:sz w:val="24"/>
                    </w:rPr>
                    <w:t>m</w:t>
                  </w:r>
                </w:p>
              </w:txbxContent>
            </v:textbox>
          </v:shape>
        </w:pict>
      </w:r>
      <w:r w:rsidRPr="0068011A">
        <w:rPr>
          <w:rFonts w:ascii="黑体" w:eastAsia="黑体" w:hAnsi="宋体"/>
          <w:noProof/>
          <w:color w:val="000000"/>
          <w:sz w:val="24"/>
        </w:rPr>
        <w:pict>
          <v:shape id="直接箭头连接符 75" o:spid="_x0000_s1176" type="#_x0000_t32" style="position:absolute;left:0;text-align:left;margin-left:396.65pt;margin-top:171.75pt;width:178.4pt;height:80.3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" strokecolor="red">
            <v:stroke startarrow="block" endarrow="block"/>
          </v:shape>
        </w:pict>
      </w:r>
      <w:r w:rsidRPr="0068011A">
        <w:rPr>
          <w:rFonts w:ascii="黑体" w:eastAsia="黑体" w:hAnsi="宋体"/>
          <w:noProof/>
          <w:color w:val="000000"/>
          <w:sz w:val="24"/>
        </w:rPr>
        <w:pict>
          <v:shape id="直接箭头连接符 74" o:spid="_x0000_s1175" type="#_x0000_t32" style="position:absolute;left:0;text-align:left;margin-left:378.7pt;margin-top:186.3pt;width:127.6pt;height:96.4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" strokecolor="red">
            <v:stroke startarrow="block" endarrow="block"/>
          </v:shape>
        </w:pict>
      </w:r>
      <w:r w:rsidRPr="0068011A">
        <w:rPr>
          <w:rFonts w:ascii="黑体" w:eastAsia="黑体" w:hAnsi="宋体"/>
          <w:noProof/>
          <w:color w:val="000000"/>
          <w:sz w:val="24"/>
        </w:rPr>
        <w:pict>
          <v:shape id="文本框 479" o:spid="_x0000_s1161" type="#_x0000_t202" style="position:absolute;left:0;text-align:left;margin-left:406.8pt;margin-top:227.65pt;width:34pt;height:14.1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" filled="f" stroked="f">
            <v:textbox inset="0,0,0,0">
              <w:txbxContent>
                <w:p w:rsidR="00654038" w:rsidRPr="0009115D" w:rsidRDefault="00654038" w:rsidP="003C2AF4">
                  <w:pPr>
                    <w:jc w:val="center"/>
                    <w:rPr>
                      <w:b/>
                      <w:color w:val="FF0000"/>
                      <w:sz w:val="24"/>
                    </w:rPr>
                  </w:pPr>
                  <w:r>
                    <w:rPr>
                      <w:rFonts w:hint="eastAsia"/>
                      <w:b/>
                      <w:color w:val="FF0000"/>
                      <w:sz w:val="24"/>
                    </w:rPr>
                    <w:t>1580</w:t>
                  </w:r>
                  <w:r w:rsidRPr="0009115D">
                    <w:rPr>
                      <w:rFonts w:hint="eastAsia"/>
                      <w:b/>
                      <w:color w:val="FF0000"/>
                      <w:sz w:val="24"/>
                    </w:rPr>
                    <w:t>m</w:t>
                  </w:r>
                </w:p>
              </w:txbxContent>
            </v:textbox>
          </v:shape>
        </w:pict>
      </w:r>
      <w:r w:rsidRPr="0068011A">
        <w:rPr>
          <w:rFonts w:ascii="黑体" w:eastAsia="黑体" w:hAnsi="宋体"/>
          <w:noProof/>
          <w:color w:val="000000"/>
          <w:sz w:val="24"/>
        </w:rPr>
        <w:pict>
          <v:shape id="直接箭头连接符 478" o:spid="_x0000_s1174" type="#_x0000_t32" style="position:absolute;left:0;text-align:left;margin-left:378.6pt;margin-top:184.9pt;width:119.2pt;height:56.8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" strokecolor="red">
            <v:stroke startarrow="block" endarrow="block"/>
          </v:shape>
        </w:pict>
      </w:r>
      <w:r w:rsidRPr="0068011A">
        <w:rPr>
          <w:rFonts w:ascii="黑体" w:eastAsia="黑体" w:hAnsi="宋体"/>
          <w:noProof/>
          <w:color w:val="000000"/>
          <w:sz w:val="24"/>
        </w:rPr>
        <w:pict>
          <v:shape id="矩形标注 477" o:spid="_x0000_s1162" type="#_x0000_t61" style="position:absolute;left:0;text-align:left;margin-left:367.05pt;margin-top:258.85pt;width:64.5pt;height:23.2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" adj="-2143,-76506">
            <v:textbox>
              <w:txbxContent>
                <w:p w:rsidR="00654038" w:rsidRPr="00386526" w:rsidRDefault="00654038" w:rsidP="003C2AF4">
                  <w:pPr>
                    <w:jc w:val="center"/>
                    <w:rPr>
                      <w:b/>
                      <w:color w:val="FF0000"/>
                    </w:rPr>
                  </w:pPr>
                  <w:r w:rsidRPr="00386526">
                    <w:rPr>
                      <w:rFonts w:hint="eastAsia"/>
                      <w:b/>
                      <w:color w:val="FF0000"/>
                    </w:rPr>
                    <w:t>拟建厂区</w:t>
                  </w:r>
                </w:p>
              </w:txbxContent>
            </v:textbox>
          </v:shape>
        </w:pict>
      </w:r>
      <w:r w:rsidRPr="0068011A">
        <w:rPr>
          <w:rFonts w:ascii="黑体" w:eastAsia="黑体" w:hAnsi="宋体"/>
          <w:noProof/>
          <w:color w:val="000000"/>
          <w:sz w:val="24"/>
        </w:rPr>
        <w:pict>
          <v:shape id="文本框 476" o:spid="_x0000_s1163" type="#_x0000_t202" style="position:absolute;left:0;text-align:left;margin-left:454.75pt;margin-top:178.25pt;width:34pt;height:14.1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" filled="f" stroked="f">
            <v:textbox inset="0,0,0,0">
              <w:txbxContent>
                <w:p w:rsidR="00654038" w:rsidRPr="0009115D" w:rsidRDefault="00654038" w:rsidP="003C2AF4">
                  <w:pPr>
                    <w:jc w:val="center"/>
                    <w:rPr>
                      <w:b/>
                      <w:color w:val="FF0000"/>
                      <w:sz w:val="24"/>
                    </w:rPr>
                  </w:pPr>
                  <w:r>
                    <w:rPr>
                      <w:rFonts w:hint="eastAsia"/>
                      <w:b/>
                      <w:color w:val="FF0000"/>
                      <w:sz w:val="24"/>
                    </w:rPr>
                    <w:t>1500</w:t>
                  </w:r>
                  <w:r w:rsidRPr="0009115D">
                    <w:rPr>
                      <w:rFonts w:hint="eastAsia"/>
                      <w:b/>
                      <w:color w:val="FF0000"/>
                      <w:sz w:val="24"/>
                    </w:rPr>
                    <w:t>m</w:t>
                  </w:r>
                </w:p>
              </w:txbxContent>
            </v:textbox>
          </v:shape>
        </w:pict>
      </w:r>
      <w:r w:rsidRPr="0068011A">
        <w:rPr>
          <w:rFonts w:ascii="黑体" w:eastAsia="黑体" w:hAnsi="宋体"/>
          <w:noProof/>
          <w:color w:val="000000"/>
          <w:sz w:val="24"/>
        </w:rPr>
        <w:pict>
          <v:shape id="文本框 475" o:spid="_x0000_s1164" type="#_x0000_t202" style="position:absolute;left:0;text-align:left;margin-left:423.5pt;margin-top:192.4pt;width:34pt;height:14.1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" filled="f" stroked="f">
            <v:textbox inset="0,0,0,0">
              <w:txbxContent>
                <w:p w:rsidR="00654038" w:rsidRPr="0009115D" w:rsidRDefault="00654038" w:rsidP="003C2AF4">
                  <w:pPr>
                    <w:jc w:val="center"/>
                    <w:rPr>
                      <w:b/>
                      <w:color w:val="FF0000"/>
                      <w:sz w:val="24"/>
                    </w:rPr>
                  </w:pPr>
                  <w:r>
                    <w:rPr>
                      <w:rFonts w:hint="eastAsia"/>
                      <w:b/>
                      <w:color w:val="FF0000"/>
                      <w:sz w:val="24"/>
                    </w:rPr>
                    <w:t>124</w:t>
                  </w:r>
                  <w:r w:rsidRPr="0009115D">
                    <w:rPr>
                      <w:rFonts w:hint="eastAsia"/>
                      <w:b/>
                      <w:color w:val="FF0000"/>
                      <w:sz w:val="24"/>
                    </w:rPr>
                    <w:t>0m</w:t>
                  </w:r>
                </w:p>
              </w:txbxContent>
            </v:textbox>
          </v:shape>
        </w:pict>
      </w:r>
      <w:r w:rsidRPr="0068011A">
        <w:rPr>
          <w:rFonts w:ascii="黑体" w:eastAsia="黑体" w:hAnsi="宋体"/>
          <w:noProof/>
          <w:color w:val="000000"/>
          <w:sz w:val="24"/>
        </w:rPr>
        <w:pict>
          <v:shape id="直接箭头连接符 474" o:spid="_x0000_s1173" type="#_x0000_t32" style="position:absolute;left:0;text-align:left;margin-left:396.45pt;margin-top:171.75pt;width:144.6pt;height:45.4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" strokecolor="red">
            <v:stroke startarrow="block" endarrow="block"/>
          </v:shape>
        </w:pict>
      </w:r>
      <w:r w:rsidRPr="0068011A">
        <w:rPr>
          <w:rFonts w:ascii="黑体" w:eastAsia="黑体" w:hAnsi="宋体"/>
          <w:noProof/>
          <w:color w:val="000000"/>
          <w:sz w:val="24"/>
        </w:rPr>
        <w:pict>
          <v:shape id="文本框 473" o:spid="_x0000_s1165" type="#_x0000_t202" style="position:absolute;left:0;text-align:left;margin-left:497.8pt;margin-top:250.55pt;width:34pt;height:14.1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" filled="f" stroked="f">
            <v:textbox inset="0,0,0,0">
              <w:txbxContent>
                <w:p w:rsidR="00654038" w:rsidRPr="0082545F" w:rsidRDefault="00654038" w:rsidP="003C2AF4">
                  <w:pPr>
                    <w:jc w:val="center"/>
                    <w:rPr>
                      <w:b/>
                      <w:color w:val="FFFFFF"/>
                      <w:szCs w:val="21"/>
                    </w:rPr>
                  </w:pPr>
                  <w:r w:rsidRPr="0082545F">
                    <w:rPr>
                      <w:rFonts w:hint="eastAsia"/>
                      <w:b/>
                      <w:color w:val="FFFFFF"/>
                      <w:szCs w:val="21"/>
                    </w:rPr>
                    <w:t>旧</w:t>
                  </w:r>
                  <w:r w:rsidRPr="00CA032C">
                    <w:rPr>
                      <w:rFonts w:hint="eastAsia"/>
                      <w:b/>
                      <w:color w:val="FFFFFF"/>
                      <w:szCs w:val="21"/>
                    </w:rPr>
                    <w:t>西</w:t>
                  </w:r>
                </w:p>
              </w:txbxContent>
            </v:textbox>
          </v:shape>
        </w:pict>
      </w:r>
      <w:r w:rsidRPr="0068011A">
        <w:rPr>
          <w:rFonts w:ascii="黑体" w:eastAsia="黑体" w:hAnsi="宋体"/>
          <w:noProof/>
          <w:color w:val="000000"/>
          <w:sz w:val="24"/>
        </w:rPr>
        <w:pict>
          <v:shape id="矩形标注 472" o:spid="_x0000_s1166" type="#_x0000_t61" style="position:absolute;left:0;text-align:left;margin-left:32.05pt;margin-top:252.05pt;width:165pt;height:23.2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" adj="38775,-63221">
            <v:textbox>
              <w:txbxContent>
                <w:p w:rsidR="00654038" w:rsidRPr="00AF5BC4" w:rsidRDefault="00654038" w:rsidP="003C2AF4">
                  <w:pPr>
                    <w:jc w:val="center"/>
                    <w:rPr>
                      <w:b/>
                      <w:color w:val="F25CDD"/>
                    </w:rPr>
                  </w:pPr>
                  <w:r w:rsidRPr="00AF5BC4">
                    <w:rPr>
                      <w:rFonts w:hint="eastAsia"/>
                      <w:b/>
                      <w:color w:val="F25CDD"/>
                    </w:rPr>
                    <w:t>山东晋</w:t>
                  </w:r>
                  <w:r>
                    <w:rPr>
                      <w:rFonts w:hint="eastAsia"/>
                      <w:b/>
                      <w:color w:val="F25CDD"/>
                    </w:rPr>
                    <w:t>控</w:t>
                  </w:r>
                  <w:r w:rsidRPr="00AF5BC4">
                    <w:rPr>
                      <w:rFonts w:hint="eastAsia"/>
                      <w:b/>
                      <w:color w:val="F25CDD"/>
                    </w:rPr>
                    <w:t>明水化工集团有限公司</w:t>
                  </w:r>
                </w:p>
              </w:txbxContent>
            </v:textbox>
          </v:shape>
        </w:pict>
      </w:r>
      <w:r w:rsidRPr="0068011A">
        <w:rPr>
          <w:rFonts w:ascii="黑体" w:eastAsia="黑体" w:hAnsi="宋体"/>
          <w:noProof/>
          <w:color w:val="000000"/>
          <w:sz w:val="24"/>
        </w:rPr>
        <w:pict>
          <v:shape id="矩形标注 471" o:spid="_x0000_s1167" type="#_x0000_t61" style="position:absolute;left:0;text-align:left;margin-left:88.85pt;margin-top:283pt;width:176.65pt;height:23.25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" adj="30489,-89373" fillcolor="#a5a5a5">
            <v:textbox>
              <w:txbxContent>
                <w:p w:rsidR="00654038" w:rsidRPr="00386526" w:rsidRDefault="00654038" w:rsidP="003C2AF4">
                  <w:pPr>
                    <w:rPr>
                      <w:b/>
                      <w:color w:val="FFFF00"/>
                      <w:szCs w:val="21"/>
                    </w:rPr>
                  </w:pPr>
                  <w:r w:rsidRPr="00386526">
                    <w:rPr>
                      <w:rFonts w:ascii="宋体" w:hAnsi="宋体" w:hint="eastAsia"/>
                      <w:b/>
                      <w:color w:val="FFFF00"/>
                      <w:szCs w:val="21"/>
                    </w:rPr>
                    <w:t>山东明</w:t>
                  </w:r>
                  <w:r>
                    <w:rPr>
                      <w:rFonts w:ascii="宋体" w:hAnsi="宋体" w:hint="eastAsia"/>
                      <w:b/>
                      <w:color w:val="FFFF00"/>
                      <w:szCs w:val="21"/>
                    </w:rPr>
                    <w:t>泉集团</w:t>
                  </w:r>
                  <w:r w:rsidRPr="00386526">
                    <w:rPr>
                      <w:rFonts w:ascii="宋体" w:hAnsi="宋体" w:hint="eastAsia"/>
                      <w:b/>
                      <w:color w:val="FFFF00"/>
                      <w:szCs w:val="21"/>
                    </w:rPr>
                    <w:t>有限公司</w:t>
                  </w:r>
                </w:p>
                <w:p w:rsidR="00654038" w:rsidRPr="00386526" w:rsidRDefault="00654038" w:rsidP="003C2AF4">
                  <w:pPr>
                    <w:rPr>
                      <w:b/>
                      <w:color w:val="FFFF00"/>
                    </w:rPr>
                  </w:pPr>
                </w:p>
              </w:txbxContent>
            </v:textbox>
          </v:shape>
        </w:pict>
      </w:r>
      <w:r w:rsidRPr="0068011A">
        <w:rPr>
          <w:rFonts w:ascii="黑体" w:eastAsia="黑体" w:hAnsi="宋体"/>
          <w:noProof/>
          <w:color w:val="000000"/>
          <w:sz w:val="24"/>
        </w:rPr>
        <w:pict>
          <v:shape id="任意多边形 470" o:spid="_x0000_s1172" style="position:absolute;left:0;text-align:left;margin-left:318.15pt;margin-top:109.9pt;width:75.9pt;height: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8,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" path="m1233,1500r-30,-225l1518,1260,1466,458,798,480r8,-270l778,,,70,116,1500r1117,xe" filled="f" strokecolor="#f25cdd" strokeweight="1.5pt">
            <v:path arrowok="t" o:connecttype="custom" o:connectlocs="782955,952500;763905,809625;963930,800100;930910,290830;506730,304800;511810,133350;494030,0;0,44450;73660,952500;782955,952500" o:connectangles="0,0,0,0,0,0,0,0,0,0"/>
            <o:lock v:ext="edit" aspectratio="t"/>
          </v:shape>
        </w:pict>
      </w:r>
      <w:r w:rsidRPr="0068011A">
        <w:rPr>
          <w:rFonts w:ascii="黑体" w:eastAsia="黑体" w:hAnsi="宋体"/>
          <w:noProof/>
          <w:color w:val="000000"/>
          <w:sz w:val="24"/>
        </w:rPr>
        <w:pict>
          <v:shape id="任意多边形 469" o:spid="_x0000_s1171" style="position:absolute;left:0;text-align:left;margin-left:321.75pt;margin-top:132.85pt;width:41.75pt;height:50.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" path="m97,934l480,913r4,96l642,998r3,-92l835,895,828,592,789,14,373,29,373,,,7,50,906r15,17l97,934xe" filled="f" strokecolor="red" strokeweight="1.5pt">
            <v:path arrowok="t" o:connecttype="custom" o:connectlocs="61595,593090;304800,579755;307340,640715;407670,633730;409575,575310;530225,568325;525780,375920;501015,8890;236855,18415;236855,0;0,4445;31750,575310;41275,586105;61595,593090" o:connectangles="0,0,0,0,0,0,0,0,0,0,0,0,0,0"/>
            <o:lock v:ext="edit" aspectratio="t"/>
          </v:shape>
        </w:pict>
      </w:r>
      <w:r w:rsidRPr="0068011A">
        <w:rPr>
          <w:rFonts w:ascii="黑体" w:eastAsia="黑体" w:hAnsi="宋体"/>
          <w:noProof/>
          <w:color w:val="000000"/>
          <w:sz w:val="24"/>
        </w:rPr>
        <w:pict>
          <v:shape id="任意多边形 468" o:spid="_x0000_s1170" style="position:absolute;left:0;text-align:left;margin-left:379.45pt;margin-top:160.5pt;width:14.6pt;height:11.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" path="m,8l30,225,292,215,270,,,8xe" filled="f" strokecolor="red" strokeweight="1.5pt">
            <v:path arrowok="t" o:connecttype="custom" o:connectlocs="0,5080;19050,142875;185420,136525;171450,0;0,5080" o:connectangles="0,0,0,0,0"/>
          </v:shape>
        </w:pict>
      </w:r>
      <w:r w:rsidRPr="0068011A">
        <w:rPr>
          <w:rFonts w:ascii="黑体" w:eastAsia="黑体" w:hAnsi="宋体"/>
          <w:noProof/>
          <w:color w:val="000000"/>
          <w:sz w:val="24"/>
        </w:rPr>
        <w:pict>
          <v:shape id="任意多边形 467" o:spid="_x0000_s1169" style="position:absolute;left:0;text-align:left;margin-left:313.8pt;margin-top:56.25pt;width:82.2pt;height:130.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8,2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" path="m165,2963r1365,-15l1500,2685r368,-15l1793,1695r-750,30l1043,1455r712,-30l1620,,,90,186,2927r-21,36xe" filled="f" strokecolor="yellow" strokeweight="1.5pt">
            <v:path arrowok="t" o:connecttype="custom" o:connectlocs="92211,1655445;855047,1647064;838282,1500125;1043940,1491744;1002026,947006;582885,963767;582885,812917;980789,796156;905344,0;0,50284;103947,1635332;92211,1655445" o:connectangles="0,0,0,0,0,0,0,0,0,0,0,0"/>
            <o:lock v:ext="edit" aspectratio="t"/>
          </v:shape>
        </w:pict>
      </w:r>
    </w:p>
    <w:p w:rsidR="00455D03" w:rsidRPr="003C2AF4" w:rsidRDefault="00455D03" w:rsidP="003C2AF4">
      <w:pPr>
        <w:rPr>
          <w:rFonts w:ascii="黑体" w:eastAsia="黑体" w:hAnsi="黑体"/>
          <w:color w:val="000000"/>
          <w:sz w:val="28"/>
          <w:szCs w:val="30"/>
        </w:rPr>
      </w:pPr>
    </w:p>
    <w:p w:rsidR="00455D03" w:rsidRPr="00F10A4C" w:rsidRDefault="00455D03" w:rsidP="00455D03">
      <w:pPr>
        <w:ind w:firstLineChars="200" w:firstLine="480"/>
        <w:rPr>
          <w:rFonts w:ascii="宋体"/>
          <w:color w:val="FF0000"/>
          <w:sz w:val="24"/>
        </w:rPr>
      </w:pPr>
    </w:p>
    <w:p w:rsidR="003B6006" w:rsidRPr="00455D03" w:rsidRDefault="003B6006">
      <w:pPr>
        <w:tabs>
          <w:tab w:val="left" w:pos="960"/>
        </w:tabs>
        <w:rPr>
          <w:rFonts w:asciiTheme="minorEastAsia" w:eastAsiaTheme="minorEastAsia" w:hAnsiTheme="minorEastAsia"/>
        </w:rPr>
      </w:pPr>
    </w:p>
    <w:p w:rsidR="003B6006" w:rsidRPr="00C77E75" w:rsidRDefault="003B6006">
      <w:pPr>
        <w:tabs>
          <w:tab w:val="left" w:pos="960"/>
        </w:tabs>
        <w:rPr>
          <w:rFonts w:asciiTheme="minorEastAsia" w:eastAsiaTheme="minorEastAsia" w:hAnsiTheme="minorEastAsia"/>
        </w:rPr>
      </w:pPr>
    </w:p>
    <w:p w:rsidR="003B6006" w:rsidRPr="00C77E75" w:rsidRDefault="003B6006">
      <w:pPr>
        <w:tabs>
          <w:tab w:val="left" w:pos="960"/>
        </w:tabs>
        <w:rPr>
          <w:rFonts w:asciiTheme="minorEastAsia" w:eastAsiaTheme="minorEastAsia" w:hAnsiTheme="minorEastAsia"/>
        </w:rPr>
      </w:pPr>
    </w:p>
    <w:p w:rsidR="003B6006" w:rsidRPr="00C77E75" w:rsidRDefault="003B6006">
      <w:pPr>
        <w:tabs>
          <w:tab w:val="left" w:pos="960"/>
        </w:tabs>
        <w:rPr>
          <w:rFonts w:asciiTheme="minorEastAsia" w:eastAsiaTheme="minorEastAsia" w:hAnsiTheme="minorEastAsia"/>
        </w:rPr>
      </w:pPr>
    </w:p>
    <w:p w:rsidR="003B6006" w:rsidRPr="00C77E75" w:rsidRDefault="003B6006">
      <w:pPr>
        <w:tabs>
          <w:tab w:val="left" w:pos="960"/>
        </w:tabs>
        <w:rPr>
          <w:rFonts w:asciiTheme="minorEastAsia" w:eastAsiaTheme="minorEastAsia" w:hAnsiTheme="minorEastAsia"/>
        </w:rPr>
      </w:pPr>
    </w:p>
    <w:p w:rsidR="003B6006" w:rsidRPr="00C77E75" w:rsidRDefault="003B6006">
      <w:pPr>
        <w:tabs>
          <w:tab w:val="left" w:pos="960"/>
        </w:tabs>
        <w:rPr>
          <w:rFonts w:asciiTheme="minorEastAsia" w:eastAsiaTheme="minorEastAsia" w:hAnsiTheme="minorEastAsia"/>
        </w:rPr>
      </w:pPr>
    </w:p>
    <w:p w:rsidR="003B6006" w:rsidRPr="00C77E75" w:rsidRDefault="003B6006">
      <w:pPr>
        <w:jc w:val="left"/>
        <w:rPr>
          <w:rFonts w:asciiTheme="minorEastAsia" w:eastAsiaTheme="minorEastAsia" w:hAnsiTheme="minorEastAsia"/>
        </w:rPr>
      </w:pPr>
    </w:p>
    <w:p w:rsidR="003B6006" w:rsidRDefault="003B6006" w:rsidP="00455D03">
      <w:pPr>
        <w:jc w:val="center"/>
        <w:rPr>
          <w:rFonts w:asciiTheme="minorEastAsia" w:eastAsiaTheme="minorEastAsia" w:hAnsiTheme="minorEastAsia"/>
        </w:rPr>
      </w:pPr>
    </w:p>
    <w:p w:rsidR="00455D03" w:rsidRDefault="00455D03" w:rsidP="00455D03">
      <w:pPr>
        <w:jc w:val="center"/>
        <w:rPr>
          <w:rFonts w:asciiTheme="minorEastAsia" w:eastAsiaTheme="minorEastAsia" w:hAnsiTheme="minorEastAsia"/>
        </w:rPr>
      </w:pPr>
    </w:p>
    <w:p w:rsidR="00491057" w:rsidRDefault="00491057" w:rsidP="003C2AF4">
      <w:pPr>
        <w:rPr>
          <w:rFonts w:asciiTheme="minorEastAsia" w:eastAsiaTheme="minorEastAsia" w:hAnsiTheme="minorEastAsia"/>
        </w:rPr>
      </w:pPr>
    </w:p>
    <w:p w:rsidR="00491057" w:rsidRDefault="00491057" w:rsidP="003C2AF4">
      <w:pPr>
        <w:rPr>
          <w:rFonts w:asciiTheme="minorEastAsia" w:eastAsiaTheme="minorEastAsia" w:hAnsiTheme="minorEastAsia"/>
        </w:rPr>
      </w:pPr>
    </w:p>
    <w:p w:rsidR="00491057" w:rsidRDefault="00491057" w:rsidP="003C2AF4">
      <w:pPr>
        <w:rPr>
          <w:rFonts w:asciiTheme="minorEastAsia" w:eastAsiaTheme="minorEastAsia" w:hAnsiTheme="minorEastAsia"/>
        </w:rPr>
      </w:pPr>
    </w:p>
    <w:p w:rsidR="00491057" w:rsidRDefault="00491057" w:rsidP="003C2AF4">
      <w:pPr>
        <w:rPr>
          <w:rFonts w:asciiTheme="minorEastAsia" w:eastAsiaTheme="minorEastAsia" w:hAnsiTheme="minorEastAsia"/>
        </w:rPr>
      </w:pPr>
    </w:p>
    <w:p w:rsidR="00491057" w:rsidRDefault="00491057" w:rsidP="003C2AF4">
      <w:pPr>
        <w:rPr>
          <w:rFonts w:asciiTheme="minorEastAsia" w:eastAsiaTheme="minorEastAsia" w:hAnsiTheme="minorEastAsia"/>
        </w:rPr>
      </w:pPr>
    </w:p>
    <w:p w:rsidR="00491057" w:rsidRDefault="00491057" w:rsidP="003C2AF4">
      <w:pPr>
        <w:rPr>
          <w:rFonts w:asciiTheme="minorEastAsia" w:eastAsiaTheme="minorEastAsia" w:hAnsiTheme="minorEastAsia"/>
        </w:rPr>
      </w:pPr>
    </w:p>
    <w:p w:rsidR="007C19EC" w:rsidRDefault="007C19EC" w:rsidP="00491057">
      <w:pPr>
        <w:tabs>
          <w:tab w:val="left" w:pos="1195"/>
        </w:tabs>
        <w:rPr>
          <w:rFonts w:asciiTheme="minorEastAsia" w:eastAsiaTheme="minorEastAsia" w:hAnsiTheme="minorEastAsia"/>
          <w:sz w:val="24"/>
        </w:rPr>
        <w:sectPr w:rsidR="007C19EC" w:rsidSect="00491057">
          <w:pgSz w:w="16838" w:h="11906" w:orient="landscape"/>
          <w:pgMar w:top="1797" w:right="1440" w:bottom="1797" w:left="1440" w:header="851" w:footer="992" w:gutter="0"/>
          <w:cols w:space="425"/>
          <w:docGrid w:linePitch="312"/>
        </w:sectPr>
      </w:pPr>
    </w:p>
    <w:bookmarkStart w:id="395" w:name="_MON_1730699721"/>
    <w:bookmarkEnd w:id="395"/>
    <w:p w:rsidR="00491057" w:rsidRDefault="007C19EC" w:rsidP="00491057">
      <w:pPr>
        <w:tabs>
          <w:tab w:val="left" w:pos="1195"/>
        </w:tabs>
        <w:rPr>
          <w:rFonts w:asciiTheme="minorEastAsia" w:eastAsiaTheme="minorEastAsia" w:hAnsiTheme="minorEastAsia"/>
          <w:sz w:val="24"/>
        </w:rPr>
      </w:pPr>
      <w:r>
        <w:rPr>
          <w:rFonts w:hint="eastAsia"/>
        </w:rPr>
        <w:object w:dxaOrig="9091" w:dyaOrig="14065">
          <v:shape id="_x0000_i1029" type="#_x0000_t75" style="width:414.5pt;height:641.5pt" o:ole="">
            <v:imagedata r:id="rId52" o:title=""/>
          </v:shape>
          <o:OLEObject Type="Embed" ProgID="Word.Document.8" ShapeID="_x0000_i1029" DrawAspect="Content" ObjectID="_1731082103" r:id="rId53"/>
        </w:object>
      </w:r>
    </w:p>
    <w:p w:rsidR="007C19EC" w:rsidRDefault="007C19EC" w:rsidP="00491057">
      <w:pPr>
        <w:tabs>
          <w:tab w:val="left" w:pos="1195"/>
        </w:tabs>
        <w:rPr>
          <w:rFonts w:asciiTheme="minorEastAsia" w:eastAsiaTheme="minorEastAsia" w:hAnsiTheme="minorEastAsia"/>
          <w:sz w:val="24"/>
        </w:rPr>
      </w:pPr>
    </w:p>
    <w:p w:rsidR="007C19EC" w:rsidRDefault="007C19EC" w:rsidP="00491057">
      <w:pPr>
        <w:tabs>
          <w:tab w:val="left" w:pos="1195"/>
        </w:tabs>
        <w:rPr>
          <w:rFonts w:asciiTheme="minorEastAsia" w:eastAsiaTheme="minorEastAsia" w:hAnsiTheme="minorEastAsia"/>
          <w:sz w:val="24"/>
        </w:rPr>
      </w:pPr>
    </w:p>
    <w:p w:rsidR="007C19EC" w:rsidRPr="00491057" w:rsidRDefault="007C19EC" w:rsidP="00491057">
      <w:pPr>
        <w:tabs>
          <w:tab w:val="left" w:pos="1195"/>
        </w:tabs>
        <w:rPr>
          <w:rFonts w:asciiTheme="minorEastAsia" w:eastAsiaTheme="minorEastAsia" w:hAnsiTheme="minorEastAsia"/>
          <w:sz w:val="24"/>
        </w:rPr>
      </w:pPr>
    </w:p>
    <w:sectPr w:rsidR="007C19EC" w:rsidRPr="00491057" w:rsidSect="007C19EC">
      <w:pgSz w:w="11906" w:h="16838"/>
      <w:pgMar w:top="1440" w:right="1797" w:bottom="1440" w:left="1797"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70C4" w:rsidRDefault="00E670C4">
      <w:r>
        <w:separator/>
      </w:r>
    </w:p>
  </w:endnote>
  <w:endnote w:type="continuationSeparator" w:id="1">
    <w:p w:rsidR="00E670C4" w:rsidRDefault="00E670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黑体">
    <w:altName w:val="Arial Unicode MS"/>
    <w:panose1 w:val="02010600030101010101"/>
    <w:charset w:val="86"/>
    <w:family w:val="modern"/>
    <w:notTrueType/>
    <w:pitch w:val="fixed"/>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038" w:rsidRDefault="00654038" w:rsidP="00185E4F">
    <w:pPr>
      <w:pStyle w:val="a8"/>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038" w:rsidRDefault="00654038" w:rsidP="00185E4F">
    <w:pPr>
      <w:pStyle w:val="a8"/>
      <w:jc w:val="center"/>
    </w:pPr>
    <w:fldSimple w:instr="PAGE   \* MERGEFORMAT">
      <w:r w:rsidR="000E15FE" w:rsidRPr="000E15FE">
        <w:rPr>
          <w:noProof/>
          <w:lang w:val="zh-CN"/>
        </w:rPr>
        <w:t>70</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038" w:rsidRDefault="00654038">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038" w:rsidRDefault="0065403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70C4" w:rsidRDefault="00E670C4">
      <w:r>
        <w:separator/>
      </w:r>
    </w:p>
  </w:footnote>
  <w:footnote w:type="continuationSeparator" w:id="1">
    <w:p w:rsidR="00E670C4" w:rsidRDefault="00E670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038" w:rsidRDefault="00654038">
    <w:pPr>
      <w:pStyle w:val="a9"/>
    </w:pPr>
    <w:r>
      <w:rPr>
        <w:rFonts w:hint="eastAsia"/>
      </w:rPr>
      <w:t>山东晋控明水化工集团有限公司突发环境事件综合应急预案</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038" w:rsidRDefault="00654038">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038" w:rsidRDefault="00654038">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21FC8DB"/>
    <w:multiLevelType w:val="singleLevel"/>
    <w:tmpl w:val="A21FC8DB"/>
    <w:lvl w:ilvl="0">
      <w:start w:val="1"/>
      <w:numFmt w:val="decimal"/>
      <w:suff w:val="nothing"/>
      <w:lvlText w:val="%1、"/>
      <w:lvlJc w:val="left"/>
    </w:lvl>
  </w:abstractNum>
  <w:abstractNum w:abstractNumId="1">
    <w:nsid w:val="AEBB2775"/>
    <w:multiLevelType w:val="singleLevel"/>
    <w:tmpl w:val="AEBB2775"/>
    <w:lvl w:ilvl="0">
      <w:start w:val="1"/>
      <w:numFmt w:val="decimal"/>
      <w:suff w:val="nothing"/>
      <w:lvlText w:val="%1、"/>
      <w:lvlJc w:val="left"/>
    </w:lvl>
  </w:abstractNum>
  <w:abstractNum w:abstractNumId="2">
    <w:nsid w:val="E2FFD346"/>
    <w:multiLevelType w:val="singleLevel"/>
    <w:tmpl w:val="E2FFD346"/>
    <w:lvl w:ilvl="0">
      <w:start w:val="1"/>
      <w:numFmt w:val="decimal"/>
      <w:suff w:val="nothing"/>
      <w:lvlText w:val="%1、"/>
      <w:lvlJc w:val="left"/>
    </w:lvl>
  </w:abstractNum>
  <w:abstractNum w:abstractNumId="3">
    <w:nsid w:val="EE02897D"/>
    <w:multiLevelType w:val="singleLevel"/>
    <w:tmpl w:val="EE02897D"/>
    <w:lvl w:ilvl="0">
      <w:start w:val="1"/>
      <w:numFmt w:val="decimal"/>
      <w:suff w:val="nothing"/>
      <w:lvlText w:val="%1、"/>
      <w:lvlJc w:val="left"/>
    </w:lvl>
  </w:abstractNum>
  <w:abstractNum w:abstractNumId="4">
    <w:nsid w:val="1CB15F6A"/>
    <w:multiLevelType w:val="multilevel"/>
    <w:tmpl w:val="1CB15F6A"/>
    <w:lvl w:ilvl="0">
      <w:start w:val="1"/>
      <w:numFmt w:val="decimal"/>
      <w:pStyle w:val="1"/>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276846EF"/>
    <w:multiLevelType w:val="singleLevel"/>
    <w:tmpl w:val="276846EF"/>
    <w:lvl w:ilvl="0">
      <w:start w:val="1"/>
      <w:numFmt w:val="decimal"/>
      <w:suff w:val="nothing"/>
      <w:lvlText w:val="%1、"/>
      <w:lvlJc w:val="left"/>
    </w:lvl>
  </w:abstractNum>
  <w:abstractNum w:abstractNumId="6">
    <w:nsid w:val="2D014C6C"/>
    <w:multiLevelType w:val="hybridMultilevel"/>
    <w:tmpl w:val="1C2E50C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90C64D6"/>
    <w:multiLevelType w:val="singleLevel"/>
    <w:tmpl w:val="390C64D6"/>
    <w:lvl w:ilvl="0">
      <w:start w:val="1"/>
      <w:numFmt w:val="decimal"/>
      <w:suff w:val="nothing"/>
      <w:lvlText w:val="%1、"/>
      <w:lvlJc w:val="left"/>
    </w:lvl>
  </w:abstractNum>
  <w:abstractNum w:abstractNumId="8">
    <w:nsid w:val="57E4C146"/>
    <w:multiLevelType w:val="singleLevel"/>
    <w:tmpl w:val="57E4C146"/>
    <w:lvl w:ilvl="0">
      <w:start w:val="1"/>
      <w:numFmt w:val="decimal"/>
      <w:suff w:val="nothing"/>
      <w:lvlText w:val="%1."/>
      <w:lvlJc w:val="left"/>
    </w:lvl>
  </w:abstractNum>
  <w:abstractNum w:abstractNumId="9">
    <w:nsid w:val="75185CE9"/>
    <w:multiLevelType w:val="multilevel"/>
    <w:tmpl w:val="75185CE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9"/>
  </w:num>
  <w:num w:numId="3">
    <w:abstractNumId w:val="5"/>
  </w:num>
  <w:num w:numId="4">
    <w:abstractNumId w:val="0"/>
  </w:num>
  <w:num w:numId="5">
    <w:abstractNumId w:val="7"/>
  </w:num>
  <w:num w:numId="6">
    <w:abstractNumId w:val="1"/>
  </w:num>
  <w:num w:numId="7">
    <w:abstractNumId w:val="2"/>
  </w:num>
  <w:num w:numId="8">
    <w:abstractNumId w:val="3"/>
  </w:num>
  <w:num w:numId="9">
    <w:abstractNumId w:val="8"/>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819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2Q4MTAyOWI4Nzk0ODMwNjg3YzliYzQ2MjgzNTc5MTUifQ=="/>
  </w:docVars>
  <w:rsids>
    <w:rsidRoot w:val="005755B2"/>
    <w:rsid w:val="000001D8"/>
    <w:rsid w:val="000128B5"/>
    <w:rsid w:val="0003447B"/>
    <w:rsid w:val="00040A3C"/>
    <w:rsid w:val="000942C8"/>
    <w:rsid w:val="000A4AC6"/>
    <w:rsid w:val="000A4FE9"/>
    <w:rsid w:val="000A597E"/>
    <w:rsid w:val="000A6D41"/>
    <w:rsid w:val="000B21DB"/>
    <w:rsid w:val="000C6A97"/>
    <w:rsid w:val="000D06EB"/>
    <w:rsid w:val="000E15FE"/>
    <w:rsid w:val="000E4C24"/>
    <w:rsid w:val="000E6004"/>
    <w:rsid w:val="000E6FEB"/>
    <w:rsid w:val="000F3866"/>
    <w:rsid w:val="001015AD"/>
    <w:rsid w:val="00101897"/>
    <w:rsid w:val="00104D81"/>
    <w:rsid w:val="00146E06"/>
    <w:rsid w:val="0016128F"/>
    <w:rsid w:val="001723C9"/>
    <w:rsid w:val="00183D57"/>
    <w:rsid w:val="00185E4F"/>
    <w:rsid w:val="001A3FF7"/>
    <w:rsid w:val="001B2EB1"/>
    <w:rsid w:val="001D2F8C"/>
    <w:rsid w:val="001D3F82"/>
    <w:rsid w:val="001F5580"/>
    <w:rsid w:val="00216B0F"/>
    <w:rsid w:val="002359C4"/>
    <w:rsid w:val="00237F88"/>
    <w:rsid w:val="002419C7"/>
    <w:rsid w:val="0026284B"/>
    <w:rsid w:val="00275EE7"/>
    <w:rsid w:val="00292D82"/>
    <w:rsid w:val="002D7FF0"/>
    <w:rsid w:val="00301FC2"/>
    <w:rsid w:val="00304858"/>
    <w:rsid w:val="00327D80"/>
    <w:rsid w:val="003351D1"/>
    <w:rsid w:val="003407AC"/>
    <w:rsid w:val="00345FE0"/>
    <w:rsid w:val="00346544"/>
    <w:rsid w:val="00351573"/>
    <w:rsid w:val="00353981"/>
    <w:rsid w:val="0035660B"/>
    <w:rsid w:val="00392A5F"/>
    <w:rsid w:val="003A0CCC"/>
    <w:rsid w:val="003A52B5"/>
    <w:rsid w:val="003A7F85"/>
    <w:rsid w:val="003B2839"/>
    <w:rsid w:val="003B6006"/>
    <w:rsid w:val="003C2AF4"/>
    <w:rsid w:val="003C56EC"/>
    <w:rsid w:val="003E53E1"/>
    <w:rsid w:val="00412B97"/>
    <w:rsid w:val="00441537"/>
    <w:rsid w:val="00443931"/>
    <w:rsid w:val="00450F43"/>
    <w:rsid w:val="00455D03"/>
    <w:rsid w:val="00465F83"/>
    <w:rsid w:val="00471C14"/>
    <w:rsid w:val="00476A3F"/>
    <w:rsid w:val="00491057"/>
    <w:rsid w:val="00491112"/>
    <w:rsid w:val="004B45D3"/>
    <w:rsid w:val="004B7DEE"/>
    <w:rsid w:val="004C0528"/>
    <w:rsid w:val="004D0F06"/>
    <w:rsid w:val="004D4376"/>
    <w:rsid w:val="004D557E"/>
    <w:rsid w:val="004D567C"/>
    <w:rsid w:val="004E32A3"/>
    <w:rsid w:val="004E5E1E"/>
    <w:rsid w:val="004F22DF"/>
    <w:rsid w:val="004F2736"/>
    <w:rsid w:val="0053229B"/>
    <w:rsid w:val="00542EF2"/>
    <w:rsid w:val="00551568"/>
    <w:rsid w:val="00554FFA"/>
    <w:rsid w:val="00562862"/>
    <w:rsid w:val="005755B2"/>
    <w:rsid w:val="00583486"/>
    <w:rsid w:val="005A1DCD"/>
    <w:rsid w:val="005A5877"/>
    <w:rsid w:val="005B0D86"/>
    <w:rsid w:val="005B25C4"/>
    <w:rsid w:val="005B27BD"/>
    <w:rsid w:val="005B4E7F"/>
    <w:rsid w:val="005D38EB"/>
    <w:rsid w:val="006141F9"/>
    <w:rsid w:val="0062197E"/>
    <w:rsid w:val="00623729"/>
    <w:rsid w:val="00636EB3"/>
    <w:rsid w:val="00654038"/>
    <w:rsid w:val="00655691"/>
    <w:rsid w:val="0067236F"/>
    <w:rsid w:val="00677835"/>
    <w:rsid w:val="0068011A"/>
    <w:rsid w:val="00690ACF"/>
    <w:rsid w:val="00693007"/>
    <w:rsid w:val="00697B2B"/>
    <w:rsid w:val="006A071F"/>
    <w:rsid w:val="006A1B8B"/>
    <w:rsid w:val="006A2F96"/>
    <w:rsid w:val="006B725D"/>
    <w:rsid w:val="006D6257"/>
    <w:rsid w:val="006E2E4C"/>
    <w:rsid w:val="006E5FD7"/>
    <w:rsid w:val="00704738"/>
    <w:rsid w:val="00706403"/>
    <w:rsid w:val="00727C2C"/>
    <w:rsid w:val="00732885"/>
    <w:rsid w:val="00737B37"/>
    <w:rsid w:val="00757A71"/>
    <w:rsid w:val="007655D1"/>
    <w:rsid w:val="00772432"/>
    <w:rsid w:val="007767B5"/>
    <w:rsid w:val="0079618F"/>
    <w:rsid w:val="007C19EC"/>
    <w:rsid w:val="007D3BA4"/>
    <w:rsid w:val="007D5504"/>
    <w:rsid w:val="007E206F"/>
    <w:rsid w:val="008115F3"/>
    <w:rsid w:val="008220F6"/>
    <w:rsid w:val="00835F7D"/>
    <w:rsid w:val="008950F9"/>
    <w:rsid w:val="008B1086"/>
    <w:rsid w:val="008B7AE0"/>
    <w:rsid w:val="008C4D52"/>
    <w:rsid w:val="008D3182"/>
    <w:rsid w:val="008E1068"/>
    <w:rsid w:val="00900245"/>
    <w:rsid w:val="009043B1"/>
    <w:rsid w:val="00905A6E"/>
    <w:rsid w:val="00957CD3"/>
    <w:rsid w:val="009616A9"/>
    <w:rsid w:val="0097335C"/>
    <w:rsid w:val="00974C99"/>
    <w:rsid w:val="009B19D6"/>
    <w:rsid w:val="009C2607"/>
    <w:rsid w:val="009E013A"/>
    <w:rsid w:val="009E1921"/>
    <w:rsid w:val="009F0143"/>
    <w:rsid w:val="009F0B64"/>
    <w:rsid w:val="00A16B8F"/>
    <w:rsid w:val="00A675DD"/>
    <w:rsid w:val="00A75D45"/>
    <w:rsid w:val="00A85447"/>
    <w:rsid w:val="00A966DA"/>
    <w:rsid w:val="00AD35B9"/>
    <w:rsid w:val="00AD450C"/>
    <w:rsid w:val="00AE611A"/>
    <w:rsid w:val="00B0349A"/>
    <w:rsid w:val="00B15126"/>
    <w:rsid w:val="00B15933"/>
    <w:rsid w:val="00B16DB0"/>
    <w:rsid w:val="00B32CCF"/>
    <w:rsid w:val="00B644F9"/>
    <w:rsid w:val="00B724AF"/>
    <w:rsid w:val="00B77B5A"/>
    <w:rsid w:val="00B9250D"/>
    <w:rsid w:val="00B959A6"/>
    <w:rsid w:val="00BA18EF"/>
    <w:rsid w:val="00BB392F"/>
    <w:rsid w:val="00BF636A"/>
    <w:rsid w:val="00C01181"/>
    <w:rsid w:val="00C22057"/>
    <w:rsid w:val="00C366BC"/>
    <w:rsid w:val="00C53281"/>
    <w:rsid w:val="00C53BEA"/>
    <w:rsid w:val="00C77E75"/>
    <w:rsid w:val="00C828D3"/>
    <w:rsid w:val="00CA48DC"/>
    <w:rsid w:val="00CB3A2E"/>
    <w:rsid w:val="00CE2233"/>
    <w:rsid w:val="00CE2681"/>
    <w:rsid w:val="00CE3C5F"/>
    <w:rsid w:val="00D05443"/>
    <w:rsid w:val="00D06071"/>
    <w:rsid w:val="00D131E4"/>
    <w:rsid w:val="00D206A0"/>
    <w:rsid w:val="00D23743"/>
    <w:rsid w:val="00D262CB"/>
    <w:rsid w:val="00D30346"/>
    <w:rsid w:val="00D30829"/>
    <w:rsid w:val="00D431A5"/>
    <w:rsid w:val="00D43A58"/>
    <w:rsid w:val="00D613F8"/>
    <w:rsid w:val="00D75692"/>
    <w:rsid w:val="00D8537B"/>
    <w:rsid w:val="00DA306E"/>
    <w:rsid w:val="00DA5EC3"/>
    <w:rsid w:val="00DC074E"/>
    <w:rsid w:val="00DD77A6"/>
    <w:rsid w:val="00DF05C6"/>
    <w:rsid w:val="00DF3884"/>
    <w:rsid w:val="00E168C8"/>
    <w:rsid w:val="00E17DA1"/>
    <w:rsid w:val="00E30E6D"/>
    <w:rsid w:val="00E41F82"/>
    <w:rsid w:val="00E4637F"/>
    <w:rsid w:val="00E47AF2"/>
    <w:rsid w:val="00E50FAE"/>
    <w:rsid w:val="00E57F34"/>
    <w:rsid w:val="00E670C4"/>
    <w:rsid w:val="00E94DB6"/>
    <w:rsid w:val="00E97782"/>
    <w:rsid w:val="00EA2BFE"/>
    <w:rsid w:val="00EB723A"/>
    <w:rsid w:val="00EE6F57"/>
    <w:rsid w:val="00F20B9C"/>
    <w:rsid w:val="00F82029"/>
    <w:rsid w:val="00FB04BE"/>
    <w:rsid w:val="00FB570D"/>
    <w:rsid w:val="00FC0F05"/>
    <w:rsid w:val="00FE0AD8"/>
    <w:rsid w:val="00FF5C69"/>
    <w:rsid w:val="00FF7238"/>
    <w:rsid w:val="01276727"/>
    <w:rsid w:val="0134462E"/>
    <w:rsid w:val="01353601"/>
    <w:rsid w:val="018655BA"/>
    <w:rsid w:val="01C725F7"/>
    <w:rsid w:val="01D958D7"/>
    <w:rsid w:val="020966A1"/>
    <w:rsid w:val="02173EBD"/>
    <w:rsid w:val="0238188F"/>
    <w:rsid w:val="025073EE"/>
    <w:rsid w:val="029226E2"/>
    <w:rsid w:val="03340491"/>
    <w:rsid w:val="034C5230"/>
    <w:rsid w:val="03645160"/>
    <w:rsid w:val="039C5442"/>
    <w:rsid w:val="03B63DA4"/>
    <w:rsid w:val="03D80104"/>
    <w:rsid w:val="03FB31B9"/>
    <w:rsid w:val="04247FBF"/>
    <w:rsid w:val="0440490F"/>
    <w:rsid w:val="046D7160"/>
    <w:rsid w:val="04A40B02"/>
    <w:rsid w:val="04B14F1D"/>
    <w:rsid w:val="04DA2E6D"/>
    <w:rsid w:val="04DD74D4"/>
    <w:rsid w:val="04E76BC6"/>
    <w:rsid w:val="05010328"/>
    <w:rsid w:val="052851DF"/>
    <w:rsid w:val="05493E11"/>
    <w:rsid w:val="05C017CC"/>
    <w:rsid w:val="065726D3"/>
    <w:rsid w:val="07041C7C"/>
    <w:rsid w:val="070D64D9"/>
    <w:rsid w:val="07147DFF"/>
    <w:rsid w:val="072D5DB7"/>
    <w:rsid w:val="075962FF"/>
    <w:rsid w:val="07C479C1"/>
    <w:rsid w:val="07D64A34"/>
    <w:rsid w:val="08D34C75"/>
    <w:rsid w:val="08E85D3C"/>
    <w:rsid w:val="097343A1"/>
    <w:rsid w:val="097F0AD2"/>
    <w:rsid w:val="098B282C"/>
    <w:rsid w:val="09914640"/>
    <w:rsid w:val="09DB7F97"/>
    <w:rsid w:val="0A164658"/>
    <w:rsid w:val="0A757DA7"/>
    <w:rsid w:val="0A8A693C"/>
    <w:rsid w:val="0ABF5171"/>
    <w:rsid w:val="0AE270A6"/>
    <w:rsid w:val="0B0A3EF2"/>
    <w:rsid w:val="0B5C2086"/>
    <w:rsid w:val="0B7F55E3"/>
    <w:rsid w:val="0BAE7EF4"/>
    <w:rsid w:val="0C1D1C37"/>
    <w:rsid w:val="0C2C7B93"/>
    <w:rsid w:val="0C3F0030"/>
    <w:rsid w:val="0C604EE3"/>
    <w:rsid w:val="0C6F1C30"/>
    <w:rsid w:val="0CEB582A"/>
    <w:rsid w:val="0CF83480"/>
    <w:rsid w:val="0D3021F7"/>
    <w:rsid w:val="0D4F07D7"/>
    <w:rsid w:val="0D5C52D2"/>
    <w:rsid w:val="0D696F9C"/>
    <w:rsid w:val="0D846BE7"/>
    <w:rsid w:val="0D9111FA"/>
    <w:rsid w:val="0DF60BD3"/>
    <w:rsid w:val="0E723AC0"/>
    <w:rsid w:val="0EC35C3C"/>
    <w:rsid w:val="0F3121D5"/>
    <w:rsid w:val="0F3C60EE"/>
    <w:rsid w:val="0F6728DF"/>
    <w:rsid w:val="0F700E3C"/>
    <w:rsid w:val="0F99452D"/>
    <w:rsid w:val="0FA60708"/>
    <w:rsid w:val="0FBA02CB"/>
    <w:rsid w:val="0FC64C2D"/>
    <w:rsid w:val="1106277A"/>
    <w:rsid w:val="111D5F0F"/>
    <w:rsid w:val="1167729E"/>
    <w:rsid w:val="11C21371"/>
    <w:rsid w:val="11F80006"/>
    <w:rsid w:val="11FB73CB"/>
    <w:rsid w:val="12065D1F"/>
    <w:rsid w:val="122668A6"/>
    <w:rsid w:val="123E1EC3"/>
    <w:rsid w:val="125B46A5"/>
    <w:rsid w:val="126F7CDC"/>
    <w:rsid w:val="127026D2"/>
    <w:rsid w:val="12A30DA7"/>
    <w:rsid w:val="12C43900"/>
    <w:rsid w:val="12EF550A"/>
    <w:rsid w:val="12F6096A"/>
    <w:rsid w:val="1337349D"/>
    <w:rsid w:val="134F0869"/>
    <w:rsid w:val="13DE0A72"/>
    <w:rsid w:val="13EE6367"/>
    <w:rsid w:val="14027E1A"/>
    <w:rsid w:val="144929D3"/>
    <w:rsid w:val="145359C0"/>
    <w:rsid w:val="145E2AD3"/>
    <w:rsid w:val="146742F7"/>
    <w:rsid w:val="146D1D12"/>
    <w:rsid w:val="14D766EB"/>
    <w:rsid w:val="15022146"/>
    <w:rsid w:val="153023DD"/>
    <w:rsid w:val="153A45A1"/>
    <w:rsid w:val="1559224C"/>
    <w:rsid w:val="157241C0"/>
    <w:rsid w:val="15F755BF"/>
    <w:rsid w:val="160640A0"/>
    <w:rsid w:val="16494C0B"/>
    <w:rsid w:val="16573B03"/>
    <w:rsid w:val="165B130B"/>
    <w:rsid w:val="16702392"/>
    <w:rsid w:val="1681529F"/>
    <w:rsid w:val="1683191E"/>
    <w:rsid w:val="169C2861"/>
    <w:rsid w:val="1712503E"/>
    <w:rsid w:val="18105426"/>
    <w:rsid w:val="18415114"/>
    <w:rsid w:val="18AA7FD0"/>
    <w:rsid w:val="18F32D12"/>
    <w:rsid w:val="18FD2103"/>
    <w:rsid w:val="19061883"/>
    <w:rsid w:val="1943139A"/>
    <w:rsid w:val="19433422"/>
    <w:rsid w:val="199217A3"/>
    <w:rsid w:val="19F906FD"/>
    <w:rsid w:val="1A1D70D1"/>
    <w:rsid w:val="1AA91B57"/>
    <w:rsid w:val="1AEE6276"/>
    <w:rsid w:val="1B2E6728"/>
    <w:rsid w:val="1B401919"/>
    <w:rsid w:val="1B7B405A"/>
    <w:rsid w:val="1C2F2E9F"/>
    <w:rsid w:val="1C42258A"/>
    <w:rsid w:val="1C440519"/>
    <w:rsid w:val="1C4A1ECF"/>
    <w:rsid w:val="1CC40F1C"/>
    <w:rsid w:val="1D990F18"/>
    <w:rsid w:val="1DBF12BB"/>
    <w:rsid w:val="1E1B13F5"/>
    <w:rsid w:val="1E7B6A51"/>
    <w:rsid w:val="1EF52E9B"/>
    <w:rsid w:val="1F353AED"/>
    <w:rsid w:val="1F642E60"/>
    <w:rsid w:val="1F764D61"/>
    <w:rsid w:val="1F8F1673"/>
    <w:rsid w:val="1FA616CA"/>
    <w:rsid w:val="20766C22"/>
    <w:rsid w:val="209F5971"/>
    <w:rsid w:val="20DA684A"/>
    <w:rsid w:val="21175213"/>
    <w:rsid w:val="21504F95"/>
    <w:rsid w:val="21A23447"/>
    <w:rsid w:val="21CA49F4"/>
    <w:rsid w:val="21D242EC"/>
    <w:rsid w:val="21D4638B"/>
    <w:rsid w:val="21FB6ACC"/>
    <w:rsid w:val="220C3EE8"/>
    <w:rsid w:val="22235254"/>
    <w:rsid w:val="227F5D9A"/>
    <w:rsid w:val="22DC376E"/>
    <w:rsid w:val="22FA2537"/>
    <w:rsid w:val="23164AD1"/>
    <w:rsid w:val="232D47F1"/>
    <w:rsid w:val="234300F4"/>
    <w:rsid w:val="23483A3F"/>
    <w:rsid w:val="240B258B"/>
    <w:rsid w:val="241C4242"/>
    <w:rsid w:val="241E2E4D"/>
    <w:rsid w:val="24A31115"/>
    <w:rsid w:val="24BC12FA"/>
    <w:rsid w:val="24CF2DC5"/>
    <w:rsid w:val="25436F2E"/>
    <w:rsid w:val="25494FD2"/>
    <w:rsid w:val="25686AE3"/>
    <w:rsid w:val="26764558"/>
    <w:rsid w:val="26AC220D"/>
    <w:rsid w:val="26BC43A0"/>
    <w:rsid w:val="26F175FC"/>
    <w:rsid w:val="26F27F0A"/>
    <w:rsid w:val="270F3DAF"/>
    <w:rsid w:val="27337BE1"/>
    <w:rsid w:val="274634C5"/>
    <w:rsid w:val="27637EA1"/>
    <w:rsid w:val="2786340F"/>
    <w:rsid w:val="27952750"/>
    <w:rsid w:val="27DB3ED2"/>
    <w:rsid w:val="283F26BC"/>
    <w:rsid w:val="28675D1F"/>
    <w:rsid w:val="28D7264F"/>
    <w:rsid w:val="29052A97"/>
    <w:rsid w:val="29305041"/>
    <w:rsid w:val="29567EA0"/>
    <w:rsid w:val="299359D2"/>
    <w:rsid w:val="299621D3"/>
    <w:rsid w:val="29E44DBA"/>
    <w:rsid w:val="2A44376D"/>
    <w:rsid w:val="2AE46958"/>
    <w:rsid w:val="2B085411"/>
    <w:rsid w:val="2B0B3590"/>
    <w:rsid w:val="2B0D13D4"/>
    <w:rsid w:val="2B876854"/>
    <w:rsid w:val="2B951507"/>
    <w:rsid w:val="2BA74274"/>
    <w:rsid w:val="2BC55A90"/>
    <w:rsid w:val="2BDC31EC"/>
    <w:rsid w:val="2C063B6C"/>
    <w:rsid w:val="2C130C7C"/>
    <w:rsid w:val="2CE0764D"/>
    <w:rsid w:val="2D3F6247"/>
    <w:rsid w:val="2DB138C7"/>
    <w:rsid w:val="2DCD5A1A"/>
    <w:rsid w:val="2DE038F4"/>
    <w:rsid w:val="2E2C31AD"/>
    <w:rsid w:val="2E61188E"/>
    <w:rsid w:val="2E642E7B"/>
    <w:rsid w:val="2EA43CD2"/>
    <w:rsid w:val="2F1E6861"/>
    <w:rsid w:val="2F27692B"/>
    <w:rsid w:val="2F5D35EA"/>
    <w:rsid w:val="2F9E77FF"/>
    <w:rsid w:val="2FAD5E47"/>
    <w:rsid w:val="2FC07290"/>
    <w:rsid w:val="2FDD4518"/>
    <w:rsid w:val="30017091"/>
    <w:rsid w:val="300F0917"/>
    <w:rsid w:val="307066E8"/>
    <w:rsid w:val="309D78A4"/>
    <w:rsid w:val="30BC0006"/>
    <w:rsid w:val="3112403D"/>
    <w:rsid w:val="311C4ADF"/>
    <w:rsid w:val="31293F09"/>
    <w:rsid w:val="316753E1"/>
    <w:rsid w:val="317F74C6"/>
    <w:rsid w:val="31822C4B"/>
    <w:rsid w:val="31965C47"/>
    <w:rsid w:val="31BE3F85"/>
    <w:rsid w:val="31C94189"/>
    <w:rsid w:val="31E83DC4"/>
    <w:rsid w:val="31EA2FCC"/>
    <w:rsid w:val="31F56B54"/>
    <w:rsid w:val="31FB075D"/>
    <w:rsid w:val="32155429"/>
    <w:rsid w:val="327A73C0"/>
    <w:rsid w:val="32A27087"/>
    <w:rsid w:val="32CD089D"/>
    <w:rsid w:val="332047DF"/>
    <w:rsid w:val="332B475A"/>
    <w:rsid w:val="33D10F50"/>
    <w:rsid w:val="343A5A3C"/>
    <w:rsid w:val="345E036E"/>
    <w:rsid w:val="346528BF"/>
    <w:rsid w:val="348000E4"/>
    <w:rsid w:val="34817857"/>
    <w:rsid w:val="35073631"/>
    <w:rsid w:val="352E3C68"/>
    <w:rsid w:val="35377E94"/>
    <w:rsid w:val="35422712"/>
    <w:rsid w:val="35774553"/>
    <w:rsid w:val="358641DA"/>
    <w:rsid w:val="35B34636"/>
    <w:rsid w:val="365F2CBD"/>
    <w:rsid w:val="366E7ED0"/>
    <w:rsid w:val="36B61427"/>
    <w:rsid w:val="36C543E8"/>
    <w:rsid w:val="36DA727E"/>
    <w:rsid w:val="36F17277"/>
    <w:rsid w:val="37635905"/>
    <w:rsid w:val="377E111B"/>
    <w:rsid w:val="37CB3EEC"/>
    <w:rsid w:val="37DA5F5D"/>
    <w:rsid w:val="37F42D40"/>
    <w:rsid w:val="38563CA2"/>
    <w:rsid w:val="38770ACC"/>
    <w:rsid w:val="38B14907"/>
    <w:rsid w:val="38CC12D5"/>
    <w:rsid w:val="39477776"/>
    <w:rsid w:val="39817F15"/>
    <w:rsid w:val="39903414"/>
    <w:rsid w:val="3A0B4D98"/>
    <w:rsid w:val="3ADA1EDF"/>
    <w:rsid w:val="3B606AA9"/>
    <w:rsid w:val="3BFB2C65"/>
    <w:rsid w:val="3C3C733B"/>
    <w:rsid w:val="3C7544A7"/>
    <w:rsid w:val="3C8B7CC0"/>
    <w:rsid w:val="3CD4741F"/>
    <w:rsid w:val="3D3C7CC0"/>
    <w:rsid w:val="3D400B81"/>
    <w:rsid w:val="3D923763"/>
    <w:rsid w:val="3DB84706"/>
    <w:rsid w:val="3DC1064B"/>
    <w:rsid w:val="3DE816A6"/>
    <w:rsid w:val="3E020F3F"/>
    <w:rsid w:val="3E104C39"/>
    <w:rsid w:val="3E8A1B82"/>
    <w:rsid w:val="3EC924E2"/>
    <w:rsid w:val="3ECA5E37"/>
    <w:rsid w:val="3EDE7216"/>
    <w:rsid w:val="3F266981"/>
    <w:rsid w:val="3F405A53"/>
    <w:rsid w:val="403D730E"/>
    <w:rsid w:val="40403CF8"/>
    <w:rsid w:val="406928D1"/>
    <w:rsid w:val="40C004DD"/>
    <w:rsid w:val="40F52DAE"/>
    <w:rsid w:val="41575B57"/>
    <w:rsid w:val="41A95E6B"/>
    <w:rsid w:val="42845BA2"/>
    <w:rsid w:val="42AF5F5E"/>
    <w:rsid w:val="42CC022B"/>
    <w:rsid w:val="42CE64FC"/>
    <w:rsid w:val="42E93823"/>
    <w:rsid w:val="431032E5"/>
    <w:rsid w:val="432E7F98"/>
    <w:rsid w:val="43394EDE"/>
    <w:rsid w:val="437A7FB9"/>
    <w:rsid w:val="43F77F28"/>
    <w:rsid w:val="43FB71BF"/>
    <w:rsid w:val="440E20B6"/>
    <w:rsid w:val="440F4045"/>
    <w:rsid w:val="441D1639"/>
    <w:rsid w:val="441D4528"/>
    <w:rsid w:val="446A444C"/>
    <w:rsid w:val="44725582"/>
    <w:rsid w:val="448A3F42"/>
    <w:rsid w:val="44EA4A29"/>
    <w:rsid w:val="45186DFF"/>
    <w:rsid w:val="45191BF7"/>
    <w:rsid w:val="46031D8D"/>
    <w:rsid w:val="462D620E"/>
    <w:rsid w:val="464A2500"/>
    <w:rsid w:val="46577731"/>
    <w:rsid w:val="46A1609B"/>
    <w:rsid w:val="4730416E"/>
    <w:rsid w:val="47330765"/>
    <w:rsid w:val="473D3E13"/>
    <w:rsid w:val="474E4786"/>
    <w:rsid w:val="47504375"/>
    <w:rsid w:val="47700515"/>
    <w:rsid w:val="47807969"/>
    <w:rsid w:val="47CD2511"/>
    <w:rsid w:val="47D14C87"/>
    <w:rsid w:val="47F167C9"/>
    <w:rsid w:val="48102E4A"/>
    <w:rsid w:val="48320BB7"/>
    <w:rsid w:val="485D29BF"/>
    <w:rsid w:val="48732220"/>
    <w:rsid w:val="487E27A7"/>
    <w:rsid w:val="48A5514A"/>
    <w:rsid w:val="48D75036"/>
    <w:rsid w:val="48E01129"/>
    <w:rsid w:val="48E91CE9"/>
    <w:rsid w:val="49044BE8"/>
    <w:rsid w:val="4912026B"/>
    <w:rsid w:val="495E3ACB"/>
    <w:rsid w:val="497534AE"/>
    <w:rsid w:val="49EF4A4C"/>
    <w:rsid w:val="4A2F3EE7"/>
    <w:rsid w:val="4A4365D1"/>
    <w:rsid w:val="4A624867"/>
    <w:rsid w:val="4A736830"/>
    <w:rsid w:val="4A775929"/>
    <w:rsid w:val="4AAA4C74"/>
    <w:rsid w:val="4ABB2E16"/>
    <w:rsid w:val="4AFD39A8"/>
    <w:rsid w:val="4B375749"/>
    <w:rsid w:val="4B4F56B7"/>
    <w:rsid w:val="4B576852"/>
    <w:rsid w:val="4B5F4ABE"/>
    <w:rsid w:val="4B977F95"/>
    <w:rsid w:val="4BCF2B77"/>
    <w:rsid w:val="4BE649B2"/>
    <w:rsid w:val="4BFA230E"/>
    <w:rsid w:val="4C0E057B"/>
    <w:rsid w:val="4C107D48"/>
    <w:rsid w:val="4C376403"/>
    <w:rsid w:val="4C692644"/>
    <w:rsid w:val="4CA74B4B"/>
    <w:rsid w:val="4CE4607F"/>
    <w:rsid w:val="4CF67B95"/>
    <w:rsid w:val="4D001B6A"/>
    <w:rsid w:val="4D04370E"/>
    <w:rsid w:val="4D5B3305"/>
    <w:rsid w:val="4D92104C"/>
    <w:rsid w:val="4DAD1710"/>
    <w:rsid w:val="4DBC2F97"/>
    <w:rsid w:val="4DF11360"/>
    <w:rsid w:val="4E1933FE"/>
    <w:rsid w:val="4E7A0B7C"/>
    <w:rsid w:val="4EB15FC7"/>
    <w:rsid w:val="4EF05D33"/>
    <w:rsid w:val="4F075432"/>
    <w:rsid w:val="4F213B38"/>
    <w:rsid w:val="4F293ABD"/>
    <w:rsid w:val="4F34181E"/>
    <w:rsid w:val="4F480410"/>
    <w:rsid w:val="4F4F0B87"/>
    <w:rsid w:val="4FB8588C"/>
    <w:rsid w:val="4FE543E5"/>
    <w:rsid w:val="4FFC0D0F"/>
    <w:rsid w:val="502344EE"/>
    <w:rsid w:val="502E6CEF"/>
    <w:rsid w:val="50684F80"/>
    <w:rsid w:val="507B0102"/>
    <w:rsid w:val="51025043"/>
    <w:rsid w:val="51250001"/>
    <w:rsid w:val="5132184A"/>
    <w:rsid w:val="51447D50"/>
    <w:rsid w:val="51617039"/>
    <w:rsid w:val="51E1640E"/>
    <w:rsid w:val="51EA6597"/>
    <w:rsid w:val="51EE22AD"/>
    <w:rsid w:val="5210664C"/>
    <w:rsid w:val="52797D38"/>
    <w:rsid w:val="52AD0EBA"/>
    <w:rsid w:val="52D04982"/>
    <w:rsid w:val="53391FB1"/>
    <w:rsid w:val="538F7D13"/>
    <w:rsid w:val="53B46F4B"/>
    <w:rsid w:val="53B5677F"/>
    <w:rsid w:val="53D80BAE"/>
    <w:rsid w:val="54130D32"/>
    <w:rsid w:val="54AC551B"/>
    <w:rsid w:val="54E7353E"/>
    <w:rsid w:val="54FC48A7"/>
    <w:rsid w:val="551A1464"/>
    <w:rsid w:val="551D2058"/>
    <w:rsid w:val="553A4266"/>
    <w:rsid w:val="556C6456"/>
    <w:rsid w:val="559D47D9"/>
    <w:rsid w:val="55D41B48"/>
    <w:rsid w:val="55DD5EA6"/>
    <w:rsid w:val="56BF15B2"/>
    <w:rsid w:val="56C3571A"/>
    <w:rsid w:val="57570F81"/>
    <w:rsid w:val="5774562F"/>
    <w:rsid w:val="58106FE6"/>
    <w:rsid w:val="584D5CB8"/>
    <w:rsid w:val="585421A2"/>
    <w:rsid w:val="58D05136"/>
    <w:rsid w:val="58DA5965"/>
    <w:rsid w:val="58EB7C76"/>
    <w:rsid w:val="590A54FD"/>
    <w:rsid w:val="59876471"/>
    <w:rsid w:val="59C51371"/>
    <w:rsid w:val="59C72D21"/>
    <w:rsid w:val="59D52226"/>
    <w:rsid w:val="59E97B47"/>
    <w:rsid w:val="5A2156B6"/>
    <w:rsid w:val="5A481574"/>
    <w:rsid w:val="5A9F03FF"/>
    <w:rsid w:val="5AA4022F"/>
    <w:rsid w:val="5B18349B"/>
    <w:rsid w:val="5B687194"/>
    <w:rsid w:val="5B8D16DF"/>
    <w:rsid w:val="5BAF4E87"/>
    <w:rsid w:val="5BBC5C45"/>
    <w:rsid w:val="5C741363"/>
    <w:rsid w:val="5D410CB4"/>
    <w:rsid w:val="5D5741CB"/>
    <w:rsid w:val="5DAA1972"/>
    <w:rsid w:val="5DB800E4"/>
    <w:rsid w:val="5DCE14D5"/>
    <w:rsid w:val="5DDE06B4"/>
    <w:rsid w:val="5DEE0343"/>
    <w:rsid w:val="5E13035E"/>
    <w:rsid w:val="5E3C7679"/>
    <w:rsid w:val="5E4225F9"/>
    <w:rsid w:val="5E554AB2"/>
    <w:rsid w:val="5E7D0430"/>
    <w:rsid w:val="5E800F2B"/>
    <w:rsid w:val="5E986470"/>
    <w:rsid w:val="5EB55AD9"/>
    <w:rsid w:val="5EE417B4"/>
    <w:rsid w:val="5F0B7A96"/>
    <w:rsid w:val="5F224686"/>
    <w:rsid w:val="5F4034C6"/>
    <w:rsid w:val="5F4D307D"/>
    <w:rsid w:val="5F6B5686"/>
    <w:rsid w:val="5F8A7961"/>
    <w:rsid w:val="5FAD1BFD"/>
    <w:rsid w:val="5FB94CDF"/>
    <w:rsid w:val="5FCF5AF8"/>
    <w:rsid w:val="5FFD4E0C"/>
    <w:rsid w:val="605C3C75"/>
    <w:rsid w:val="60AF2399"/>
    <w:rsid w:val="6122434D"/>
    <w:rsid w:val="61355F9B"/>
    <w:rsid w:val="61475ED4"/>
    <w:rsid w:val="61902E57"/>
    <w:rsid w:val="621F57F4"/>
    <w:rsid w:val="622D0CE8"/>
    <w:rsid w:val="623016C7"/>
    <w:rsid w:val="623E1C97"/>
    <w:rsid w:val="62B5164B"/>
    <w:rsid w:val="62CB71DD"/>
    <w:rsid w:val="62E02D21"/>
    <w:rsid w:val="62F61909"/>
    <w:rsid w:val="62F86C40"/>
    <w:rsid w:val="63572BEE"/>
    <w:rsid w:val="638200B6"/>
    <w:rsid w:val="63BA6A4B"/>
    <w:rsid w:val="63C30523"/>
    <w:rsid w:val="6412360B"/>
    <w:rsid w:val="64317E77"/>
    <w:rsid w:val="648F3FEF"/>
    <w:rsid w:val="649D48AE"/>
    <w:rsid w:val="64BF27BE"/>
    <w:rsid w:val="64D5714E"/>
    <w:rsid w:val="6501769D"/>
    <w:rsid w:val="65474CA4"/>
    <w:rsid w:val="655C2ADE"/>
    <w:rsid w:val="65AA2B5B"/>
    <w:rsid w:val="65BB1A31"/>
    <w:rsid w:val="65FA0396"/>
    <w:rsid w:val="66154F9D"/>
    <w:rsid w:val="666B313D"/>
    <w:rsid w:val="66852703"/>
    <w:rsid w:val="66CA3B53"/>
    <w:rsid w:val="67100112"/>
    <w:rsid w:val="67224F60"/>
    <w:rsid w:val="67550FD9"/>
    <w:rsid w:val="6780621F"/>
    <w:rsid w:val="67901ADF"/>
    <w:rsid w:val="67A76AE1"/>
    <w:rsid w:val="680118A0"/>
    <w:rsid w:val="68033740"/>
    <w:rsid w:val="68665290"/>
    <w:rsid w:val="68916F6D"/>
    <w:rsid w:val="690E4FDE"/>
    <w:rsid w:val="69295BDF"/>
    <w:rsid w:val="698E0518"/>
    <w:rsid w:val="69992CD3"/>
    <w:rsid w:val="69B7257F"/>
    <w:rsid w:val="69B7523F"/>
    <w:rsid w:val="69CF78AF"/>
    <w:rsid w:val="69D93BD3"/>
    <w:rsid w:val="6A206FEF"/>
    <w:rsid w:val="6A3E742B"/>
    <w:rsid w:val="6A4B221F"/>
    <w:rsid w:val="6A4E0218"/>
    <w:rsid w:val="6AE82164"/>
    <w:rsid w:val="6AF71CC4"/>
    <w:rsid w:val="6B371446"/>
    <w:rsid w:val="6B4A7329"/>
    <w:rsid w:val="6B811053"/>
    <w:rsid w:val="6BA90F60"/>
    <w:rsid w:val="6C0E12BD"/>
    <w:rsid w:val="6C527BA5"/>
    <w:rsid w:val="6C792DFB"/>
    <w:rsid w:val="6CA27459"/>
    <w:rsid w:val="6CE94E1E"/>
    <w:rsid w:val="6D01450B"/>
    <w:rsid w:val="6D093028"/>
    <w:rsid w:val="6D0C6C9F"/>
    <w:rsid w:val="6D1C7B6B"/>
    <w:rsid w:val="6D9477F0"/>
    <w:rsid w:val="6DA419E8"/>
    <w:rsid w:val="6DAB2FAF"/>
    <w:rsid w:val="6DB1468E"/>
    <w:rsid w:val="6DCF5FA6"/>
    <w:rsid w:val="6E106C78"/>
    <w:rsid w:val="6E1A21E6"/>
    <w:rsid w:val="6EF95E0D"/>
    <w:rsid w:val="6F0367CE"/>
    <w:rsid w:val="6F2A65C1"/>
    <w:rsid w:val="6FC94811"/>
    <w:rsid w:val="6FF65642"/>
    <w:rsid w:val="6FF868AF"/>
    <w:rsid w:val="6FFE1BF6"/>
    <w:rsid w:val="70231548"/>
    <w:rsid w:val="70322BD5"/>
    <w:rsid w:val="70A13A78"/>
    <w:rsid w:val="70A43A66"/>
    <w:rsid w:val="70B5039E"/>
    <w:rsid w:val="70BA2AFE"/>
    <w:rsid w:val="70CB7972"/>
    <w:rsid w:val="71815DFC"/>
    <w:rsid w:val="71D0339A"/>
    <w:rsid w:val="723C2226"/>
    <w:rsid w:val="72BD3897"/>
    <w:rsid w:val="72EE1B60"/>
    <w:rsid w:val="7301621E"/>
    <w:rsid w:val="736861A6"/>
    <w:rsid w:val="737F1E75"/>
    <w:rsid w:val="738677BA"/>
    <w:rsid w:val="73E831D5"/>
    <w:rsid w:val="73F90F3E"/>
    <w:rsid w:val="740158C1"/>
    <w:rsid w:val="74251DEE"/>
    <w:rsid w:val="748A642C"/>
    <w:rsid w:val="749E3DE0"/>
    <w:rsid w:val="7501565A"/>
    <w:rsid w:val="750759A8"/>
    <w:rsid w:val="751D3049"/>
    <w:rsid w:val="755541D1"/>
    <w:rsid w:val="755809C4"/>
    <w:rsid w:val="75680129"/>
    <w:rsid w:val="75CE1F56"/>
    <w:rsid w:val="75E519E7"/>
    <w:rsid w:val="761D7DA7"/>
    <w:rsid w:val="763111D3"/>
    <w:rsid w:val="769E73E4"/>
    <w:rsid w:val="76B2771D"/>
    <w:rsid w:val="76B87D85"/>
    <w:rsid w:val="76BF01DB"/>
    <w:rsid w:val="76FA1BEC"/>
    <w:rsid w:val="76FF16E0"/>
    <w:rsid w:val="777A1B18"/>
    <w:rsid w:val="777C32D1"/>
    <w:rsid w:val="780704E3"/>
    <w:rsid w:val="783559BC"/>
    <w:rsid w:val="7847671C"/>
    <w:rsid w:val="785D5489"/>
    <w:rsid w:val="787C2CBF"/>
    <w:rsid w:val="78BE0C8D"/>
    <w:rsid w:val="78FC2BC8"/>
    <w:rsid w:val="79052133"/>
    <w:rsid w:val="793F28CD"/>
    <w:rsid w:val="7977600F"/>
    <w:rsid w:val="79865A13"/>
    <w:rsid w:val="79F530BD"/>
    <w:rsid w:val="7A172574"/>
    <w:rsid w:val="7A1B7810"/>
    <w:rsid w:val="7A32080D"/>
    <w:rsid w:val="7ADD2219"/>
    <w:rsid w:val="7AFC3838"/>
    <w:rsid w:val="7B42766E"/>
    <w:rsid w:val="7B475CE2"/>
    <w:rsid w:val="7B9A6B62"/>
    <w:rsid w:val="7BBD618E"/>
    <w:rsid w:val="7BD04C7A"/>
    <w:rsid w:val="7BE923C3"/>
    <w:rsid w:val="7BEC3231"/>
    <w:rsid w:val="7C661B97"/>
    <w:rsid w:val="7C9650BC"/>
    <w:rsid w:val="7CBD6808"/>
    <w:rsid w:val="7D0814F7"/>
    <w:rsid w:val="7D0C5BB4"/>
    <w:rsid w:val="7D127C52"/>
    <w:rsid w:val="7D323AFB"/>
    <w:rsid w:val="7D5A5481"/>
    <w:rsid w:val="7D7F3ACA"/>
    <w:rsid w:val="7D8404D4"/>
    <w:rsid w:val="7D844A87"/>
    <w:rsid w:val="7DA30160"/>
    <w:rsid w:val="7DBB1ED1"/>
    <w:rsid w:val="7DCC178D"/>
    <w:rsid w:val="7E0B5F44"/>
    <w:rsid w:val="7E373576"/>
    <w:rsid w:val="7E4837EF"/>
    <w:rsid w:val="7EAE436E"/>
    <w:rsid w:val="7F664E74"/>
    <w:rsid w:val="7F844D8C"/>
    <w:rsid w:val="7FEF77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1"/>
      <o:rules v:ext="edit">
        <o:r id="V:Rule3" type="callout" idref="#矩形标注 530"/>
        <o:r id="V:Rule4" type="callout" idref="#矩形标注 529"/>
        <o:r id="V:Rule5" type="callout" idref="#矩形标注 528"/>
        <o:r id="V:Rule6" type="callout" idref="#矩形标注 527"/>
        <o:r id="V:Rule7" type="callout" idref="#矩形标注 466"/>
        <o:r id="V:Rule8" type="callout" idref="#矩形标注 464"/>
        <o:r id="V:Rule9" type="callout" idref="#矩形标注 465"/>
        <o:r id="V:Rule28" type="callout" idref="#矩形标注 477"/>
        <o:r id="V:Rule30" type="callout" idref="#矩形标注 472"/>
        <o:r id="V:Rule31" type="callout" idref="#矩形标注 471"/>
        <o:r id="V:Rule32" type="connector" idref="#直接箭头连接符 82"/>
        <o:r id="V:Rule33" type="connector" idref="#直接箭头连接符 83"/>
        <o:r id="V:Rule34" type="connector" idref="#直接箭头连接符 474"/>
        <o:r id="V:Rule35" type="connector" idref="#直接箭头连接符 93"/>
        <o:r id="V:Rule36" type="connector" idref="#直接箭头连接符 90"/>
        <o:r id="V:Rule37" type="connector" idref="#直接箭头连接符 113"/>
        <o:r id="V:Rule38" type="connector" idref="#直接箭头连接符 86"/>
        <o:r id="V:Rule39" type="connector" idref="#直接箭头连接符 89"/>
        <o:r id="V:Rule40" type="connector" idref="#直接箭头连接符 112"/>
        <o:r id="V:Rule41" type="connector" idref="#直接箭头连接符 84"/>
        <o:r id="V:Rule42" type="connector" idref="#直接箭头连接符 110"/>
        <o:r id="V:Rule43" type="connector" idref="#直接箭头连接符 111"/>
        <o:r id="V:Rule44" type="connector" idref="#直接箭头连接符 79"/>
        <o:r id="V:Rule45" type="connector" idref="#直接箭头连接符 74"/>
        <o:r id="V:Rule46" type="connector" idref="#直接箭头连接符 97"/>
        <o:r id="V:Rule47" type="connector" idref="#直接箭头连接符 105"/>
        <o:r id="V:Rule48" type="connector" idref="#直接箭头连接符 478"/>
        <o:r id="V:Rule49" type="connector" idref="#直接箭头连接符 107"/>
        <o:r id="V:Rule50" type="connector" idref="#直接箭头连接符 75"/>
        <o:r id="V:Rule51" type="connector" idref="#直接箭头连接符 77"/>
        <o:r id="V:Rule52" type="connector" idref="#直接箭头连接符 1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unhideWhenUsed="0" w:qFormat="1"/>
    <w:lsdException w:name="toc 3" w:uiPriority="39" w:qFormat="1"/>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uiPriority="0" w:unhideWhenUsed="0" w:qFormat="1"/>
    <w:lsdException w:name="footnote text" w:semiHidden="1"/>
    <w:lsdException w:name="annotation text" w:semiHidden="1"/>
    <w:lsdException w:name="header" w:uiPriority="0" w:qFormat="1"/>
    <w:lsdException w:name="footer" w:uiPriority="0" w:qFormat="1"/>
    <w:lsdException w:name="index heading" w:semiHidden="1"/>
    <w:lsdException w:name="caption" w:semiHidden="1" w:uiPriority="35" w:qFormat="1"/>
    <w:lsdException w:name="table of figures" w:semiHidden="1" w:uiPriority="0" w:unhideWhenUsed="0"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lsdException w:name="Body Text" w:semiHidden="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qFormat="1"/>
    <w:lsdException w:name="Body Text First Indent" w:semiHidden="1"/>
    <w:lsdException w:name="Body Text First Indent 2" w:uiPriority="0" w:unhideWhenUsed="0" w:qFormat="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uiPriority="0" w:unhideWhenUsed="0" w:qFormat="1"/>
    <w:lsdException w:name="Strong" w:uiPriority="0" w:unhideWhenUsed="0" w:qFormat="1"/>
    <w:lsdException w:name="Emphasis" w:uiPriority="20" w:unhideWhenUsed="0" w:qFormat="1"/>
    <w:lsdException w:name="Document Map" w:semiHidden="1"/>
    <w:lsdException w:name="Plain Text" w:uiPriority="0" w:unhideWhenUsed="0" w:qFormat="1"/>
    <w:lsdException w:name="E-mail Signature" w:semiHidden="1"/>
    <w:lsdException w:name="HTML Top of Form" w:semiHidden="1"/>
    <w:lsdException w:name="HTML Bottom of Form" w:semiHidden="1"/>
    <w:lsdException w:name="Normal (Web)"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uiPriority="59"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4E5E1E"/>
    <w:pPr>
      <w:widowControl w:val="0"/>
      <w:jc w:val="both"/>
    </w:pPr>
    <w:rPr>
      <w:kern w:val="2"/>
      <w:sz w:val="21"/>
      <w:szCs w:val="24"/>
    </w:rPr>
  </w:style>
  <w:style w:type="paragraph" w:styleId="1">
    <w:name w:val="heading 1"/>
    <w:basedOn w:val="a"/>
    <w:next w:val="a"/>
    <w:link w:val="1Char"/>
    <w:qFormat/>
    <w:rsid w:val="004E5E1E"/>
    <w:pPr>
      <w:keepNext/>
      <w:numPr>
        <w:numId w:val="1"/>
      </w:numPr>
      <w:adjustRightInd w:val="0"/>
      <w:snapToGrid w:val="0"/>
      <w:spacing w:before="100" w:beforeAutospacing="1" w:after="100" w:afterAutospacing="1"/>
      <w:jc w:val="center"/>
      <w:outlineLvl w:val="0"/>
    </w:pPr>
    <w:rPr>
      <w:sz w:val="28"/>
    </w:rPr>
  </w:style>
  <w:style w:type="paragraph" w:styleId="2">
    <w:name w:val="heading 2"/>
    <w:basedOn w:val="a"/>
    <w:next w:val="a"/>
    <w:link w:val="2Char"/>
    <w:qFormat/>
    <w:rsid w:val="00727C2C"/>
    <w:pPr>
      <w:keepNext/>
      <w:keepLines/>
      <w:spacing w:before="260" w:after="260" w:line="416" w:lineRule="auto"/>
      <w:outlineLvl w:val="1"/>
    </w:pPr>
    <w:rPr>
      <w:rFonts w:ascii="华文新魏" w:hAnsi="华文新魏"/>
      <w:b/>
      <w:bCs/>
      <w:sz w:val="24"/>
      <w:szCs w:val="32"/>
    </w:rPr>
  </w:style>
  <w:style w:type="paragraph" w:styleId="3">
    <w:name w:val="heading 3"/>
    <w:basedOn w:val="a"/>
    <w:next w:val="a"/>
    <w:link w:val="3Char"/>
    <w:unhideWhenUsed/>
    <w:qFormat/>
    <w:rsid w:val="004E5E1E"/>
    <w:pPr>
      <w:keepNext/>
      <w:keepLines/>
      <w:spacing w:before="260" w:after="260" w:line="416" w:lineRule="auto"/>
      <w:outlineLvl w:val="2"/>
    </w:pPr>
    <w:rPr>
      <w:b/>
      <w:bCs/>
      <w:sz w:val="32"/>
      <w:szCs w:val="32"/>
    </w:rPr>
  </w:style>
  <w:style w:type="paragraph" w:styleId="4">
    <w:name w:val="heading 4"/>
    <w:basedOn w:val="a"/>
    <w:next w:val="a"/>
    <w:link w:val="4Char"/>
    <w:qFormat/>
    <w:rsid w:val="004E5E1E"/>
    <w:pPr>
      <w:keepNext/>
      <w:keepLines/>
      <w:tabs>
        <w:tab w:val="left" w:pos="864"/>
      </w:tabs>
      <w:spacing w:before="280" w:after="290" w:line="312" w:lineRule="auto"/>
      <w:ind w:left="864" w:hanging="864"/>
      <w:outlineLvl w:val="3"/>
    </w:pPr>
    <w:rPr>
      <w:rFonts w:ascii="华文新魏" w:eastAsia="华文新魏" w:hAnsi="华文新魏"/>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4E5E1E"/>
    <w:pPr>
      <w:adjustRightInd w:val="0"/>
      <w:snapToGrid w:val="0"/>
      <w:spacing w:line="300" w:lineRule="auto"/>
      <w:ind w:firstLineChars="200" w:firstLine="200"/>
    </w:pPr>
    <w:rPr>
      <w:rFonts w:ascii="华文新魏" w:eastAsia="华文新魏" w:hAnsiTheme="minorHAnsi" w:cstheme="minorBidi"/>
      <w:sz w:val="28"/>
    </w:rPr>
  </w:style>
  <w:style w:type="paragraph" w:styleId="a4">
    <w:name w:val="Body Text Indent"/>
    <w:basedOn w:val="a"/>
    <w:link w:val="Char0"/>
    <w:unhideWhenUsed/>
    <w:qFormat/>
    <w:rsid w:val="004E5E1E"/>
    <w:pPr>
      <w:spacing w:after="120"/>
      <w:ind w:leftChars="200" w:left="420"/>
    </w:pPr>
  </w:style>
  <w:style w:type="paragraph" w:styleId="30">
    <w:name w:val="toc 3"/>
    <w:basedOn w:val="a"/>
    <w:next w:val="a"/>
    <w:uiPriority w:val="39"/>
    <w:unhideWhenUsed/>
    <w:qFormat/>
    <w:rsid w:val="004E5E1E"/>
    <w:pPr>
      <w:ind w:left="420"/>
      <w:jc w:val="left"/>
    </w:pPr>
    <w:rPr>
      <w:rFonts w:asciiTheme="minorHAnsi" w:hAnsiTheme="minorHAnsi" w:cstheme="minorHAnsi"/>
      <w:i/>
      <w:iCs/>
      <w:sz w:val="20"/>
      <w:szCs w:val="20"/>
    </w:rPr>
  </w:style>
  <w:style w:type="paragraph" w:styleId="a5">
    <w:name w:val="Plain Text"/>
    <w:basedOn w:val="a"/>
    <w:link w:val="Char1"/>
    <w:qFormat/>
    <w:rsid w:val="004E5E1E"/>
    <w:rPr>
      <w:rFonts w:ascii="华文新魏" w:eastAsiaTheme="minorEastAsia" w:hAnsi="华文新魏" w:cs="华文新魏"/>
      <w:szCs w:val="21"/>
    </w:rPr>
  </w:style>
  <w:style w:type="paragraph" w:styleId="a6">
    <w:name w:val="Date"/>
    <w:basedOn w:val="a"/>
    <w:next w:val="a"/>
    <w:link w:val="Char2"/>
    <w:unhideWhenUsed/>
    <w:qFormat/>
    <w:rsid w:val="004E5E1E"/>
    <w:pPr>
      <w:ind w:leftChars="2500" w:left="100"/>
    </w:pPr>
  </w:style>
  <w:style w:type="paragraph" w:styleId="20">
    <w:name w:val="Body Text Indent 2"/>
    <w:basedOn w:val="a"/>
    <w:link w:val="2Char0"/>
    <w:qFormat/>
    <w:rsid w:val="004E5E1E"/>
    <w:pPr>
      <w:spacing w:after="120" w:line="480" w:lineRule="auto"/>
      <w:ind w:leftChars="200" w:left="420"/>
    </w:pPr>
  </w:style>
  <w:style w:type="paragraph" w:styleId="a7">
    <w:name w:val="Balloon Text"/>
    <w:basedOn w:val="a"/>
    <w:link w:val="Char3"/>
    <w:unhideWhenUsed/>
    <w:qFormat/>
    <w:rsid w:val="004E5E1E"/>
    <w:rPr>
      <w:sz w:val="18"/>
      <w:szCs w:val="18"/>
    </w:rPr>
  </w:style>
  <w:style w:type="paragraph" w:styleId="a8">
    <w:name w:val="footer"/>
    <w:basedOn w:val="a"/>
    <w:link w:val="Char4"/>
    <w:unhideWhenUsed/>
    <w:qFormat/>
    <w:rsid w:val="004E5E1E"/>
    <w:pPr>
      <w:tabs>
        <w:tab w:val="center" w:pos="4153"/>
        <w:tab w:val="right" w:pos="8306"/>
      </w:tabs>
      <w:snapToGrid w:val="0"/>
      <w:jc w:val="left"/>
    </w:pPr>
    <w:rPr>
      <w:sz w:val="18"/>
      <w:szCs w:val="18"/>
    </w:rPr>
  </w:style>
  <w:style w:type="paragraph" w:styleId="a9">
    <w:name w:val="header"/>
    <w:basedOn w:val="a"/>
    <w:link w:val="Char5"/>
    <w:unhideWhenUsed/>
    <w:qFormat/>
    <w:rsid w:val="004E5E1E"/>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E5E1E"/>
    <w:pPr>
      <w:spacing w:before="120" w:after="120"/>
      <w:jc w:val="left"/>
    </w:pPr>
    <w:rPr>
      <w:rFonts w:asciiTheme="minorHAnsi" w:hAnsiTheme="minorHAnsi" w:cstheme="minorHAnsi"/>
      <w:b/>
      <w:bCs/>
      <w:caps/>
      <w:sz w:val="20"/>
      <w:szCs w:val="20"/>
    </w:rPr>
  </w:style>
  <w:style w:type="paragraph" w:styleId="aa">
    <w:name w:val="List"/>
    <w:basedOn w:val="a"/>
    <w:qFormat/>
    <w:rsid w:val="004E5E1E"/>
    <w:pPr>
      <w:spacing w:line="240" w:lineRule="exact"/>
      <w:jc w:val="center"/>
    </w:pPr>
    <w:rPr>
      <w:rFonts w:ascii="华文新魏" w:eastAsia="华文新魏"/>
      <w:szCs w:val="20"/>
    </w:rPr>
  </w:style>
  <w:style w:type="paragraph" w:styleId="31">
    <w:name w:val="Body Text Indent 3"/>
    <w:basedOn w:val="a"/>
    <w:link w:val="3Char0"/>
    <w:qFormat/>
    <w:rsid w:val="004E5E1E"/>
    <w:pPr>
      <w:spacing w:line="200" w:lineRule="exact"/>
      <w:ind w:left="57"/>
    </w:pPr>
    <w:rPr>
      <w:szCs w:val="20"/>
    </w:rPr>
  </w:style>
  <w:style w:type="paragraph" w:styleId="ab">
    <w:name w:val="table of figures"/>
    <w:basedOn w:val="a"/>
    <w:next w:val="a"/>
    <w:semiHidden/>
    <w:qFormat/>
    <w:rsid w:val="004E5E1E"/>
    <w:pPr>
      <w:spacing w:after="120" w:line="500" w:lineRule="exact"/>
      <w:jc w:val="center"/>
    </w:pPr>
    <w:rPr>
      <w:rFonts w:ascii="华文新魏" w:eastAsia="华文新魏"/>
      <w:sz w:val="28"/>
      <w:szCs w:val="20"/>
    </w:rPr>
  </w:style>
  <w:style w:type="paragraph" w:styleId="21">
    <w:name w:val="toc 2"/>
    <w:basedOn w:val="a"/>
    <w:next w:val="a"/>
    <w:uiPriority w:val="39"/>
    <w:qFormat/>
    <w:rsid w:val="004E5E1E"/>
    <w:pPr>
      <w:ind w:left="210"/>
      <w:jc w:val="left"/>
    </w:pPr>
    <w:rPr>
      <w:rFonts w:asciiTheme="minorHAnsi" w:hAnsiTheme="minorHAnsi" w:cstheme="minorHAnsi"/>
      <w:smallCaps/>
      <w:sz w:val="20"/>
      <w:szCs w:val="20"/>
    </w:rPr>
  </w:style>
  <w:style w:type="paragraph" w:styleId="ac">
    <w:name w:val="Normal (Web)"/>
    <w:basedOn w:val="a"/>
    <w:unhideWhenUsed/>
    <w:qFormat/>
    <w:rsid w:val="004E5E1E"/>
    <w:pPr>
      <w:widowControl/>
      <w:spacing w:before="100" w:beforeAutospacing="1" w:after="100" w:afterAutospacing="1"/>
      <w:jc w:val="left"/>
    </w:pPr>
    <w:rPr>
      <w:rFonts w:ascii="宋体" w:hAnsi="宋体" w:cs="宋体"/>
      <w:kern w:val="0"/>
      <w:sz w:val="24"/>
    </w:rPr>
  </w:style>
  <w:style w:type="paragraph" w:styleId="ad">
    <w:name w:val="Title"/>
    <w:basedOn w:val="a"/>
    <w:next w:val="a"/>
    <w:link w:val="Char10"/>
    <w:qFormat/>
    <w:rsid w:val="004E5E1E"/>
    <w:pPr>
      <w:spacing w:before="240" w:after="60"/>
      <w:jc w:val="center"/>
      <w:outlineLvl w:val="0"/>
    </w:pPr>
    <w:rPr>
      <w:rFonts w:ascii="Cambria" w:hAnsi="Cambria"/>
      <w:b/>
      <w:bCs/>
      <w:sz w:val="32"/>
      <w:szCs w:val="32"/>
    </w:rPr>
  </w:style>
  <w:style w:type="paragraph" w:styleId="22">
    <w:name w:val="Body Text First Indent 2"/>
    <w:basedOn w:val="a4"/>
    <w:link w:val="2Char1"/>
    <w:qFormat/>
    <w:rsid w:val="004E5E1E"/>
    <w:pPr>
      <w:ind w:firstLineChars="200" w:firstLine="420"/>
    </w:pPr>
    <w:rPr>
      <w:szCs w:val="20"/>
    </w:rPr>
  </w:style>
  <w:style w:type="table" w:styleId="ae">
    <w:name w:val="Table Grid"/>
    <w:basedOn w:val="a1"/>
    <w:uiPriority w:val="59"/>
    <w:qFormat/>
    <w:rsid w:val="004E5E1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qFormat/>
    <w:rsid w:val="004E5E1E"/>
    <w:rPr>
      <w:b/>
      <w:bCs/>
    </w:rPr>
  </w:style>
  <w:style w:type="character" w:styleId="af0">
    <w:name w:val="page number"/>
    <w:basedOn w:val="a0"/>
    <w:qFormat/>
    <w:rsid w:val="004E5E1E"/>
  </w:style>
  <w:style w:type="character" w:styleId="af1">
    <w:name w:val="FollowedHyperlink"/>
    <w:basedOn w:val="a0"/>
    <w:qFormat/>
    <w:rsid w:val="004E5E1E"/>
    <w:rPr>
      <w:color w:val="000000"/>
      <w:u w:val="single"/>
    </w:rPr>
  </w:style>
  <w:style w:type="character" w:styleId="af2">
    <w:name w:val="Hyperlink"/>
    <w:basedOn w:val="a0"/>
    <w:uiPriority w:val="99"/>
    <w:qFormat/>
    <w:rsid w:val="004E5E1E"/>
    <w:rPr>
      <w:color w:val="000000"/>
      <w:u w:val="single"/>
    </w:rPr>
  </w:style>
  <w:style w:type="character" w:customStyle="1" w:styleId="1Char">
    <w:name w:val="标题 1 Char"/>
    <w:basedOn w:val="a0"/>
    <w:link w:val="1"/>
    <w:qFormat/>
    <w:rsid w:val="004E5E1E"/>
    <w:rPr>
      <w:rFonts w:ascii="Times New Roman" w:eastAsia="宋体" w:hAnsi="Times New Roman" w:cs="Times New Roman"/>
      <w:sz w:val="28"/>
      <w:szCs w:val="24"/>
    </w:rPr>
  </w:style>
  <w:style w:type="character" w:customStyle="1" w:styleId="2Char">
    <w:name w:val="标题 2 Char"/>
    <w:basedOn w:val="a0"/>
    <w:link w:val="2"/>
    <w:qFormat/>
    <w:rsid w:val="00727C2C"/>
    <w:rPr>
      <w:rFonts w:ascii="华文新魏" w:hAnsi="华文新魏"/>
      <w:b/>
      <w:bCs/>
      <w:kern w:val="2"/>
      <w:sz w:val="24"/>
      <w:szCs w:val="32"/>
    </w:rPr>
  </w:style>
  <w:style w:type="character" w:customStyle="1" w:styleId="3Char">
    <w:name w:val="标题 3 Char"/>
    <w:basedOn w:val="a0"/>
    <w:link w:val="3"/>
    <w:uiPriority w:val="9"/>
    <w:semiHidden/>
    <w:qFormat/>
    <w:rsid w:val="004E5E1E"/>
    <w:rPr>
      <w:rFonts w:ascii="Times New Roman" w:eastAsia="宋体" w:hAnsi="Times New Roman" w:cs="Times New Roman"/>
      <w:b/>
      <w:bCs/>
      <w:sz w:val="32"/>
      <w:szCs w:val="32"/>
    </w:rPr>
  </w:style>
  <w:style w:type="character" w:customStyle="1" w:styleId="4Char">
    <w:name w:val="标题 4 Char"/>
    <w:basedOn w:val="a0"/>
    <w:link w:val="4"/>
    <w:qFormat/>
    <w:rsid w:val="004E5E1E"/>
    <w:rPr>
      <w:rFonts w:ascii="华文新魏" w:eastAsia="华文新魏" w:hAnsi="华文新魏" w:cs="Times New Roman"/>
      <w:bCs/>
      <w:sz w:val="28"/>
      <w:szCs w:val="28"/>
    </w:rPr>
  </w:style>
  <w:style w:type="character" w:customStyle="1" w:styleId="Char5">
    <w:name w:val="页眉 Char"/>
    <w:basedOn w:val="a0"/>
    <w:link w:val="a9"/>
    <w:qFormat/>
    <w:rsid w:val="004E5E1E"/>
    <w:rPr>
      <w:rFonts w:ascii="Times New Roman" w:eastAsia="宋体" w:hAnsi="Times New Roman" w:cs="Times New Roman"/>
      <w:sz w:val="18"/>
      <w:szCs w:val="18"/>
    </w:rPr>
  </w:style>
  <w:style w:type="character" w:customStyle="1" w:styleId="Char4">
    <w:name w:val="页脚 Char"/>
    <w:basedOn w:val="a0"/>
    <w:link w:val="a8"/>
    <w:uiPriority w:val="99"/>
    <w:qFormat/>
    <w:rsid w:val="004E5E1E"/>
    <w:rPr>
      <w:rFonts w:ascii="Times New Roman" w:eastAsia="宋体" w:hAnsi="Times New Roman" w:cs="Times New Roman"/>
      <w:sz w:val="18"/>
      <w:szCs w:val="18"/>
    </w:rPr>
  </w:style>
  <w:style w:type="character" w:customStyle="1" w:styleId="Char3">
    <w:name w:val="批注框文本 Char"/>
    <w:basedOn w:val="a0"/>
    <w:link w:val="a7"/>
    <w:qFormat/>
    <w:rsid w:val="004E5E1E"/>
    <w:rPr>
      <w:rFonts w:ascii="Times New Roman" w:eastAsia="宋体" w:hAnsi="Times New Roman" w:cs="Times New Roman"/>
      <w:sz w:val="18"/>
      <w:szCs w:val="18"/>
    </w:rPr>
  </w:style>
  <w:style w:type="character" w:customStyle="1" w:styleId="apple-converted-space">
    <w:name w:val="apple-converted-space"/>
    <w:basedOn w:val="a0"/>
    <w:qFormat/>
    <w:rsid w:val="004E5E1E"/>
  </w:style>
  <w:style w:type="character" w:customStyle="1" w:styleId="CharCharChar">
    <w:name w:val="Char Char Char"/>
    <w:basedOn w:val="a0"/>
    <w:link w:val="Char6"/>
    <w:qFormat/>
    <w:rsid w:val="004E5E1E"/>
    <w:rPr>
      <w:rFonts w:eastAsia="华文新魏"/>
      <w:sz w:val="24"/>
      <w:szCs w:val="24"/>
    </w:rPr>
  </w:style>
  <w:style w:type="paragraph" w:customStyle="1" w:styleId="Char6">
    <w:name w:val="Char"/>
    <w:basedOn w:val="a"/>
    <w:link w:val="CharCharChar"/>
    <w:qFormat/>
    <w:rsid w:val="004E5E1E"/>
    <w:rPr>
      <w:rFonts w:asciiTheme="minorHAnsi" w:eastAsia="华文新魏" w:hAnsiTheme="minorHAnsi" w:cstheme="minorBidi"/>
      <w:sz w:val="24"/>
    </w:rPr>
  </w:style>
  <w:style w:type="character" w:customStyle="1" w:styleId="Char7">
    <w:name w:val="纯文本 Char"/>
    <w:qFormat/>
    <w:rsid w:val="004E5E1E"/>
    <w:rPr>
      <w:rFonts w:ascii="华文新魏" w:hAnsi="华文新魏" w:cs="华文新魏"/>
      <w:szCs w:val="21"/>
    </w:rPr>
  </w:style>
  <w:style w:type="character" w:customStyle="1" w:styleId="Char1">
    <w:name w:val="纯文本 Char1"/>
    <w:basedOn w:val="a0"/>
    <w:link w:val="a5"/>
    <w:uiPriority w:val="99"/>
    <w:semiHidden/>
    <w:qFormat/>
    <w:rsid w:val="004E5E1E"/>
    <w:rPr>
      <w:rFonts w:ascii="宋体" w:eastAsia="宋体" w:hAnsi="Courier New" w:cs="Courier New"/>
      <w:szCs w:val="21"/>
    </w:rPr>
  </w:style>
  <w:style w:type="character" w:customStyle="1" w:styleId="Char0">
    <w:name w:val="正文文本缩进 Char"/>
    <w:basedOn w:val="a0"/>
    <w:link w:val="a4"/>
    <w:uiPriority w:val="99"/>
    <w:semiHidden/>
    <w:qFormat/>
    <w:rsid w:val="004E5E1E"/>
    <w:rPr>
      <w:rFonts w:ascii="Times New Roman" w:eastAsia="宋体" w:hAnsi="Times New Roman" w:cs="Times New Roman"/>
      <w:szCs w:val="24"/>
    </w:rPr>
  </w:style>
  <w:style w:type="character" w:customStyle="1" w:styleId="2Char1">
    <w:name w:val="正文首行缩进 2 Char"/>
    <w:basedOn w:val="Char0"/>
    <w:link w:val="22"/>
    <w:qFormat/>
    <w:rsid w:val="004E5E1E"/>
    <w:rPr>
      <w:rFonts w:ascii="Times New Roman" w:eastAsia="宋体" w:hAnsi="Times New Roman" w:cs="Times New Roman"/>
      <w:szCs w:val="20"/>
    </w:rPr>
  </w:style>
  <w:style w:type="paragraph" w:styleId="af3">
    <w:name w:val="List Paragraph"/>
    <w:basedOn w:val="a"/>
    <w:uiPriority w:val="34"/>
    <w:qFormat/>
    <w:rsid w:val="004E5E1E"/>
    <w:pPr>
      <w:ind w:firstLineChars="200" w:firstLine="420"/>
    </w:pPr>
  </w:style>
  <w:style w:type="character" w:customStyle="1" w:styleId="Char">
    <w:name w:val="正文缩进 Char"/>
    <w:basedOn w:val="a0"/>
    <w:link w:val="a3"/>
    <w:qFormat/>
    <w:rsid w:val="004E5E1E"/>
    <w:rPr>
      <w:rFonts w:ascii="华文新魏" w:eastAsia="华文新魏"/>
      <w:sz w:val="28"/>
      <w:szCs w:val="24"/>
    </w:rPr>
  </w:style>
  <w:style w:type="paragraph" w:customStyle="1" w:styleId="p15">
    <w:name w:val="p15"/>
    <w:basedOn w:val="a"/>
    <w:qFormat/>
    <w:rsid w:val="004E5E1E"/>
    <w:pPr>
      <w:widowControl/>
      <w:snapToGrid w:val="0"/>
      <w:spacing w:line="360" w:lineRule="auto"/>
      <w:ind w:firstLine="420"/>
    </w:pPr>
    <w:rPr>
      <w:rFonts w:ascii="Calibri" w:hAnsi="Calibri"/>
      <w:kern w:val="0"/>
      <w:sz w:val="24"/>
    </w:rPr>
  </w:style>
  <w:style w:type="character" w:customStyle="1" w:styleId="Char2">
    <w:name w:val="日期 Char"/>
    <w:basedOn w:val="a0"/>
    <w:link w:val="a6"/>
    <w:uiPriority w:val="99"/>
    <w:semiHidden/>
    <w:qFormat/>
    <w:rsid w:val="004E5E1E"/>
    <w:rPr>
      <w:rFonts w:ascii="Times New Roman" w:eastAsia="宋体" w:hAnsi="Times New Roman" w:cs="Times New Roman"/>
      <w:szCs w:val="24"/>
    </w:rPr>
  </w:style>
  <w:style w:type="paragraph" w:customStyle="1" w:styleId="11">
    <w:name w:val="列出段落1"/>
    <w:basedOn w:val="a"/>
    <w:qFormat/>
    <w:rsid w:val="004E5E1E"/>
    <w:pPr>
      <w:ind w:firstLineChars="200" w:firstLine="420"/>
    </w:pPr>
    <w:rPr>
      <w:rFonts w:ascii="Calibri" w:hAnsi="Calibri"/>
      <w:szCs w:val="22"/>
    </w:rPr>
  </w:style>
  <w:style w:type="character" w:customStyle="1" w:styleId="font31">
    <w:name w:val="font31"/>
    <w:basedOn w:val="a0"/>
    <w:qFormat/>
    <w:rsid w:val="004E5E1E"/>
    <w:rPr>
      <w:rFonts w:ascii="宋体" w:eastAsia="宋体" w:hAnsi="宋体" w:cs="宋体" w:hint="eastAsia"/>
      <w:color w:val="000000"/>
      <w:sz w:val="20"/>
      <w:szCs w:val="20"/>
      <w:u w:val="none"/>
    </w:rPr>
  </w:style>
  <w:style w:type="paragraph" w:customStyle="1" w:styleId="zhang">
    <w:name w:val="zhang正文"/>
    <w:basedOn w:val="a4"/>
    <w:qFormat/>
    <w:rsid w:val="004E5E1E"/>
    <w:pPr>
      <w:autoSpaceDE w:val="0"/>
      <w:autoSpaceDN w:val="0"/>
      <w:adjustRightInd w:val="0"/>
      <w:snapToGrid w:val="0"/>
      <w:spacing w:after="0" w:line="312" w:lineRule="auto"/>
      <w:ind w:leftChars="0" w:left="0" w:firstLineChars="200" w:firstLine="539"/>
    </w:pPr>
    <w:rPr>
      <w:rFonts w:ascii="华文新魏" w:eastAsia="华文新魏" w:hAnsi="Calibri"/>
      <w:kern w:val="0"/>
      <w:sz w:val="28"/>
      <w:szCs w:val="20"/>
    </w:rPr>
  </w:style>
  <w:style w:type="paragraph" w:customStyle="1" w:styleId="TOC1">
    <w:name w:val="TOC 标题1"/>
    <w:basedOn w:val="1"/>
    <w:next w:val="a"/>
    <w:uiPriority w:val="39"/>
    <w:semiHidden/>
    <w:unhideWhenUsed/>
    <w:qFormat/>
    <w:rsid w:val="004E5E1E"/>
    <w:pPr>
      <w:keepLines/>
      <w:widowControl/>
      <w:adjustRightInd/>
      <w:snapToGrid/>
      <w:spacing w:before="480" w:beforeAutospacing="0" w:after="0" w:afterAutospacing="0" w:line="276" w:lineRule="auto"/>
      <w:jc w:val="left"/>
      <w:outlineLvl w:val="9"/>
    </w:pPr>
    <w:rPr>
      <w:rFonts w:asciiTheme="majorHAnsi" w:eastAsiaTheme="majorEastAsia" w:hAnsiTheme="majorHAnsi" w:cstheme="majorBidi"/>
      <w:b/>
      <w:bCs/>
      <w:color w:val="365F91" w:themeColor="accent1" w:themeShade="BF"/>
      <w:kern w:val="0"/>
      <w:szCs w:val="28"/>
    </w:rPr>
  </w:style>
  <w:style w:type="character" w:customStyle="1" w:styleId="2Char0">
    <w:name w:val="正文文本缩进 2 Char"/>
    <w:basedOn w:val="a0"/>
    <w:link w:val="20"/>
    <w:qFormat/>
    <w:rsid w:val="004E5E1E"/>
    <w:rPr>
      <w:rFonts w:ascii="Times New Roman" w:eastAsia="宋体" w:hAnsi="Times New Roman" w:cs="Times New Roman"/>
      <w:szCs w:val="24"/>
    </w:rPr>
  </w:style>
  <w:style w:type="character" w:customStyle="1" w:styleId="Char8">
    <w:name w:val="标题 Char"/>
    <w:basedOn w:val="a0"/>
    <w:qFormat/>
    <w:rsid w:val="004E5E1E"/>
    <w:rPr>
      <w:rFonts w:ascii="Cambria" w:eastAsia="宋体" w:hAnsi="Cambria" w:cs="Times New Roman"/>
      <w:b/>
      <w:bCs/>
      <w:sz w:val="32"/>
      <w:szCs w:val="32"/>
    </w:rPr>
  </w:style>
  <w:style w:type="character" w:customStyle="1" w:styleId="Char9">
    <w:name w:val="节 Char"/>
    <w:qFormat/>
    <w:rsid w:val="004E5E1E"/>
    <w:rPr>
      <w:rFonts w:ascii="华文新魏" w:eastAsia="华文新魏" w:hAnsi="华文新魏"/>
      <w:b/>
      <w:bCs/>
      <w:kern w:val="2"/>
      <w:sz w:val="32"/>
      <w:szCs w:val="32"/>
      <w:lang w:val="en-US" w:eastAsia="zh-CN" w:bidi="ar-SA"/>
    </w:rPr>
  </w:style>
  <w:style w:type="character" w:customStyle="1" w:styleId="CharChar">
    <w:name w:val="表格 Char Char"/>
    <w:link w:val="af4"/>
    <w:qFormat/>
    <w:rsid w:val="004E5E1E"/>
    <w:rPr>
      <w:rFonts w:ascii="华文新魏" w:hAnsi="华文新魏"/>
    </w:rPr>
  </w:style>
  <w:style w:type="paragraph" w:customStyle="1" w:styleId="af4">
    <w:name w:val="表格"/>
    <w:link w:val="CharChar"/>
    <w:qFormat/>
    <w:rsid w:val="004E5E1E"/>
    <w:pPr>
      <w:adjustRightInd w:val="0"/>
      <w:snapToGrid w:val="0"/>
      <w:spacing w:line="320" w:lineRule="exact"/>
      <w:jc w:val="center"/>
    </w:pPr>
    <w:rPr>
      <w:rFonts w:ascii="华文新魏" w:eastAsiaTheme="minorEastAsia" w:hAnsi="华文新魏" w:cstheme="minorBidi"/>
      <w:kern w:val="2"/>
      <w:sz w:val="21"/>
      <w:szCs w:val="22"/>
    </w:rPr>
  </w:style>
  <w:style w:type="character" w:customStyle="1" w:styleId="headline-content3">
    <w:name w:val="headline-content3"/>
    <w:basedOn w:val="a0"/>
    <w:qFormat/>
    <w:rsid w:val="004E5E1E"/>
  </w:style>
  <w:style w:type="character" w:customStyle="1" w:styleId="first-child">
    <w:name w:val="first-child"/>
    <w:basedOn w:val="a0"/>
    <w:qFormat/>
    <w:rsid w:val="004E5E1E"/>
    <w:rPr>
      <w:vanish/>
    </w:rPr>
  </w:style>
  <w:style w:type="character" w:customStyle="1" w:styleId="apple-style-span">
    <w:name w:val="apple-style-span"/>
    <w:basedOn w:val="a0"/>
    <w:qFormat/>
    <w:rsid w:val="004E5E1E"/>
  </w:style>
  <w:style w:type="character" w:customStyle="1" w:styleId="href">
    <w:name w:val="href"/>
    <w:basedOn w:val="a0"/>
    <w:qFormat/>
    <w:rsid w:val="004E5E1E"/>
    <w:rPr>
      <w:color w:val="0000FF"/>
      <w:u w:val="single"/>
    </w:rPr>
  </w:style>
  <w:style w:type="character" w:customStyle="1" w:styleId="wuidatespan">
    <w:name w:val="wuidatespan"/>
    <w:basedOn w:val="a0"/>
    <w:qFormat/>
    <w:rsid w:val="004E5E1E"/>
  </w:style>
  <w:style w:type="paragraph" w:customStyle="1" w:styleId="xl43">
    <w:name w:val="xl43"/>
    <w:basedOn w:val="a"/>
    <w:qFormat/>
    <w:rsid w:val="004E5E1E"/>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Courier New"/>
      <w:kern w:val="0"/>
      <w:szCs w:val="21"/>
    </w:rPr>
  </w:style>
  <w:style w:type="paragraph" w:customStyle="1" w:styleId="xl34">
    <w:name w:val="xl34"/>
    <w:basedOn w:val="a"/>
    <w:qFormat/>
    <w:rsid w:val="004E5E1E"/>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26">
    <w:name w:val="xl26"/>
    <w:basedOn w:val="a"/>
    <w:qFormat/>
    <w:rsid w:val="004E5E1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24">
    <w:name w:val="xl24"/>
    <w:basedOn w:val="a"/>
    <w:qFormat/>
    <w:rsid w:val="004E5E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ParaCharCharCharChar">
    <w:name w:val="默认段落字体 Para Char Char Char Char"/>
    <w:basedOn w:val="a"/>
    <w:qFormat/>
    <w:rsid w:val="004E5E1E"/>
  </w:style>
  <w:style w:type="paragraph" w:customStyle="1" w:styleId="af5">
    <w:name w:val="项目编号"/>
    <w:basedOn w:val="a"/>
    <w:next w:val="a"/>
    <w:qFormat/>
    <w:rsid w:val="004E5E1E"/>
    <w:pPr>
      <w:spacing w:before="120" w:after="120" w:line="360" w:lineRule="auto"/>
    </w:pPr>
    <w:rPr>
      <w:sz w:val="24"/>
      <w:szCs w:val="20"/>
    </w:rPr>
  </w:style>
  <w:style w:type="paragraph" w:customStyle="1" w:styleId="12">
    <w:name w:val="样式1"/>
    <w:basedOn w:val="a"/>
    <w:qFormat/>
    <w:rsid w:val="004E5E1E"/>
    <w:pPr>
      <w:pBdr>
        <w:bottom w:val="single" w:sz="6" w:space="1" w:color="auto"/>
      </w:pBdr>
      <w:tabs>
        <w:tab w:val="center" w:pos="4153"/>
        <w:tab w:val="right" w:pos="8306"/>
      </w:tabs>
      <w:snapToGrid w:val="0"/>
      <w:jc w:val="center"/>
    </w:pPr>
    <w:rPr>
      <w:sz w:val="18"/>
      <w:szCs w:val="18"/>
    </w:rPr>
  </w:style>
  <w:style w:type="character" w:customStyle="1" w:styleId="3Char0">
    <w:name w:val="正文文本缩进 3 Char"/>
    <w:basedOn w:val="a0"/>
    <w:link w:val="31"/>
    <w:qFormat/>
    <w:rsid w:val="004E5E1E"/>
    <w:rPr>
      <w:rFonts w:ascii="Times New Roman" w:eastAsia="宋体" w:hAnsi="Times New Roman" w:cs="Times New Roman"/>
      <w:szCs w:val="20"/>
    </w:rPr>
  </w:style>
  <w:style w:type="paragraph" w:customStyle="1" w:styleId="xl27">
    <w:name w:val="xl27"/>
    <w:basedOn w:val="a"/>
    <w:qFormat/>
    <w:rsid w:val="004E5E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3">
    <w:name w:val="xl33"/>
    <w:basedOn w:val="a"/>
    <w:qFormat/>
    <w:rsid w:val="004E5E1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character" w:customStyle="1" w:styleId="Char10">
    <w:name w:val="标题 Char1"/>
    <w:basedOn w:val="a0"/>
    <w:link w:val="ad"/>
    <w:uiPriority w:val="10"/>
    <w:qFormat/>
    <w:rsid w:val="004E5E1E"/>
    <w:rPr>
      <w:rFonts w:asciiTheme="majorHAnsi" w:eastAsia="宋体" w:hAnsiTheme="majorHAnsi" w:cstheme="majorBidi"/>
      <w:b/>
      <w:bCs/>
      <w:sz w:val="32"/>
      <w:szCs w:val="32"/>
    </w:rPr>
  </w:style>
  <w:style w:type="paragraph" w:customStyle="1" w:styleId="xl25">
    <w:name w:val="xl25"/>
    <w:basedOn w:val="a"/>
    <w:qFormat/>
    <w:rsid w:val="004E5E1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35">
    <w:name w:val="xl35"/>
    <w:basedOn w:val="a"/>
    <w:qFormat/>
    <w:rsid w:val="004E5E1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6">
    <w:name w:val="表格文字"/>
    <w:basedOn w:val="a"/>
    <w:next w:val="a"/>
    <w:qFormat/>
    <w:rsid w:val="004E5E1E"/>
    <w:pPr>
      <w:spacing w:beforeLines="30" w:afterLines="30"/>
      <w:jc w:val="center"/>
    </w:pPr>
    <w:rPr>
      <w:spacing w:val="10"/>
      <w:kern w:val="0"/>
      <w:szCs w:val="21"/>
    </w:rPr>
  </w:style>
  <w:style w:type="paragraph" w:customStyle="1" w:styleId="af7">
    <w:name w:val="表格编号"/>
    <w:basedOn w:val="a"/>
    <w:next w:val="a"/>
    <w:qFormat/>
    <w:rsid w:val="004E5E1E"/>
    <w:pPr>
      <w:spacing w:before="300" w:after="200"/>
      <w:ind w:left="964" w:hanging="425"/>
      <w:jc w:val="center"/>
    </w:pPr>
    <w:rPr>
      <w:sz w:val="24"/>
      <w:szCs w:val="20"/>
    </w:rPr>
  </w:style>
  <w:style w:type="paragraph" w:customStyle="1" w:styleId="xl31">
    <w:name w:val="xl31"/>
    <w:basedOn w:val="a"/>
    <w:qFormat/>
    <w:rsid w:val="004E5E1E"/>
    <w:pPr>
      <w:widowControl/>
      <w:pBdr>
        <w:bottom w:val="single" w:sz="4" w:space="0" w:color="auto"/>
      </w:pBdr>
      <w:spacing w:before="100" w:beforeAutospacing="1" w:after="100" w:afterAutospacing="1"/>
      <w:jc w:val="center"/>
    </w:pPr>
    <w:rPr>
      <w:rFonts w:ascii="宋体" w:hAnsi="宋体" w:cs="宋体"/>
      <w:kern w:val="0"/>
      <w:sz w:val="40"/>
      <w:szCs w:val="40"/>
    </w:rPr>
  </w:style>
  <w:style w:type="paragraph" w:customStyle="1" w:styleId="xl28">
    <w:name w:val="xl28"/>
    <w:basedOn w:val="a"/>
    <w:qFormat/>
    <w:rsid w:val="004E5E1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af8">
    <w:name w:val="表头"/>
    <w:basedOn w:val="a"/>
    <w:qFormat/>
    <w:rsid w:val="004E5E1E"/>
    <w:pPr>
      <w:adjustRightInd w:val="0"/>
      <w:spacing w:line="500" w:lineRule="exact"/>
      <w:jc w:val="center"/>
    </w:pPr>
    <w:rPr>
      <w:rFonts w:eastAsia="华文新魏"/>
      <w:sz w:val="28"/>
      <w:szCs w:val="20"/>
    </w:rPr>
  </w:style>
  <w:style w:type="paragraph" w:customStyle="1" w:styleId="font5">
    <w:name w:val="font5"/>
    <w:basedOn w:val="a"/>
    <w:qFormat/>
    <w:rsid w:val="004E5E1E"/>
    <w:pPr>
      <w:widowControl/>
      <w:spacing w:before="100" w:beforeAutospacing="1" w:after="100" w:afterAutospacing="1"/>
      <w:jc w:val="left"/>
    </w:pPr>
    <w:rPr>
      <w:rFonts w:ascii="宋体" w:hAnsi="宋体" w:cs="宋体"/>
      <w:kern w:val="0"/>
      <w:sz w:val="18"/>
      <w:szCs w:val="18"/>
    </w:rPr>
  </w:style>
  <w:style w:type="paragraph" w:customStyle="1" w:styleId="chara">
    <w:name w:val="char"/>
    <w:basedOn w:val="a"/>
    <w:qFormat/>
    <w:rsid w:val="004E5E1E"/>
    <w:pPr>
      <w:widowControl/>
      <w:spacing w:after="160" w:line="240" w:lineRule="exact"/>
      <w:jc w:val="left"/>
    </w:pPr>
    <w:rPr>
      <w:rFonts w:ascii="宋体" w:eastAsia="Times New Roman" w:hAnsi="宋体"/>
      <w:kern w:val="0"/>
      <w:sz w:val="24"/>
      <w:szCs w:val="20"/>
    </w:rPr>
  </w:style>
  <w:style w:type="paragraph" w:customStyle="1" w:styleId="af9">
    <w:name w:val="表内式样"/>
    <w:qFormat/>
    <w:rsid w:val="004E5E1E"/>
    <w:pPr>
      <w:widowControl w:val="0"/>
      <w:spacing w:line="240" w:lineRule="exact"/>
      <w:jc w:val="center"/>
    </w:pPr>
    <w:rPr>
      <w:rFonts w:ascii="宋体" w:hAnsi="宋体"/>
      <w:kern w:val="2"/>
      <w:sz w:val="21"/>
    </w:rPr>
  </w:style>
  <w:style w:type="paragraph" w:customStyle="1" w:styleId="xl32">
    <w:name w:val="xl32"/>
    <w:basedOn w:val="a"/>
    <w:qFormat/>
    <w:rsid w:val="004E5E1E"/>
    <w:pPr>
      <w:widowControl/>
      <w:pBdr>
        <w:bottom w:val="single" w:sz="4" w:space="0" w:color="auto"/>
      </w:pBdr>
      <w:spacing w:before="100" w:beforeAutospacing="1" w:after="100" w:afterAutospacing="1"/>
      <w:jc w:val="center"/>
    </w:pPr>
    <w:rPr>
      <w:rFonts w:ascii="宋体" w:hAnsi="宋体" w:cs="宋体"/>
      <w:kern w:val="0"/>
      <w:sz w:val="24"/>
    </w:rPr>
  </w:style>
  <w:style w:type="paragraph" w:customStyle="1" w:styleId="CharCharCharChar">
    <w:name w:val="Char Char Char Char"/>
    <w:basedOn w:val="a"/>
    <w:qFormat/>
    <w:rsid w:val="004E5E1E"/>
  </w:style>
  <w:style w:type="paragraph" w:customStyle="1" w:styleId="xl29">
    <w:name w:val="xl29"/>
    <w:basedOn w:val="a"/>
    <w:qFormat/>
    <w:rsid w:val="004E5E1E"/>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30">
    <w:name w:val="xl30"/>
    <w:basedOn w:val="a"/>
    <w:qFormat/>
    <w:rsid w:val="004E5E1E"/>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character" w:customStyle="1" w:styleId="font61">
    <w:name w:val="font61"/>
    <w:basedOn w:val="a0"/>
    <w:qFormat/>
    <w:rsid w:val="004E5E1E"/>
    <w:rPr>
      <w:rFonts w:ascii="宋体" w:eastAsia="宋体" w:hAnsi="宋体" w:cs="宋体" w:hint="eastAsia"/>
      <w:color w:val="auto"/>
      <w:sz w:val="18"/>
      <w:szCs w:val="18"/>
      <w:u w:val="none"/>
    </w:rPr>
  </w:style>
  <w:style w:type="character" w:customStyle="1" w:styleId="font51">
    <w:name w:val="font51"/>
    <w:basedOn w:val="a0"/>
    <w:qFormat/>
    <w:rsid w:val="004E5E1E"/>
    <w:rPr>
      <w:rFonts w:ascii="Calibri" w:hAnsi="Calibri" w:cs="Calibri" w:hint="default"/>
      <w:color w:val="auto"/>
      <w:sz w:val="18"/>
      <w:szCs w:val="18"/>
      <w:u w:val="none"/>
    </w:rPr>
  </w:style>
  <w:style w:type="paragraph" w:customStyle="1" w:styleId="310">
    <w:name w:val="标题 31"/>
    <w:basedOn w:val="a"/>
    <w:uiPriority w:val="1"/>
    <w:qFormat/>
    <w:rsid w:val="00636EB3"/>
    <w:pPr>
      <w:autoSpaceDE w:val="0"/>
      <w:autoSpaceDN w:val="0"/>
      <w:adjustRightInd w:val="0"/>
      <w:spacing w:before="41"/>
      <w:ind w:left="242"/>
      <w:jc w:val="left"/>
      <w:outlineLvl w:val="2"/>
    </w:pPr>
    <w:rPr>
      <w:rFonts w:ascii="宋体" w:cs="宋体"/>
      <w:b/>
      <w:bCs/>
      <w:kern w:val="0"/>
      <w:sz w:val="24"/>
    </w:rPr>
  </w:style>
  <w:style w:type="paragraph" w:styleId="TOC">
    <w:name w:val="TOC Heading"/>
    <w:basedOn w:val="1"/>
    <w:next w:val="a"/>
    <w:uiPriority w:val="39"/>
    <w:unhideWhenUsed/>
    <w:qFormat/>
    <w:rsid w:val="00EE6F57"/>
    <w:pPr>
      <w:keepLines/>
      <w:widowControl/>
      <w:numPr>
        <w:numId w:val="0"/>
      </w:numPr>
      <w:adjustRightInd/>
      <w:snapToGrid/>
      <w:spacing w:before="240" w:beforeAutospacing="0" w:after="0" w:afterAutospacing="0" w:line="259" w:lineRule="auto"/>
      <w:jc w:val="left"/>
      <w:outlineLvl w:val="9"/>
    </w:pPr>
    <w:rPr>
      <w:rFonts w:asciiTheme="majorHAnsi" w:eastAsiaTheme="majorEastAsia" w:hAnsiTheme="majorHAnsi" w:cstheme="majorBidi"/>
      <w:color w:val="365F91" w:themeColor="accent1" w:themeShade="BF"/>
      <w:kern w:val="0"/>
      <w:sz w:val="32"/>
      <w:szCs w:val="32"/>
    </w:rPr>
  </w:style>
  <w:style w:type="paragraph" w:styleId="40">
    <w:name w:val="toc 4"/>
    <w:basedOn w:val="a"/>
    <w:next w:val="a"/>
    <w:autoRedefine/>
    <w:unhideWhenUsed/>
    <w:rsid w:val="00EE6F57"/>
    <w:pPr>
      <w:ind w:left="630"/>
      <w:jc w:val="left"/>
    </w:pPr>
    <w:rPr>
      <w:rFonts w:asciiTheme="minorHAnsi" w:hAnsiTheme="minorHAnsi" w:cstheme="minorHAnsi"/>
      <w:sz w:val="18"/>
      <w:szCs w:val="18"/>
    </w:rPr>
  </w:style>
  <w:style w:type="paragraph" w:styleId="5">
    <w:name w:val="toc 5"/>
    <w:basedOn w:val="a"/>
    <w:next w:val="a"/>
    <w:autoRedefine/>
    <w:unhideWhenUsed/>
    <w:rsid w:val="00EE6F57"/>
    <w:pPr>
      <w:ind w:left="840"/>
      <w:jc w:val="left"/>
    </w:pPr>
    <w:rPr>
      <w:rFonts w:asciiTheme="minorHAnsi" w:hAnsiTheme="minorHAnsi" w:cstheme="minorHAnsi"/>
      <w:sz w:val="18"/>
      <w:szCs w:val="18"/>
    </w:rPr>
  </w:style>
  <w:style w:type="paragraph" w:styleId="6">
    <w:name w:val="toc 6"/>
    <w:basedOn w:val="a"/>
    <w:next w:val="a"/>
    <w:autoRedefine/>
    <w:unhideWhenUsed/>
    <w:rsid w:val="00EE6F57"/>
    <w:pPr>
      <w:ind w:left="1050"/>
      <w:jc w:val="left"/>
    </w:pPr>
    <w:rPr>
      <w:rFonts w:asciiTheme="minorHAnsi" w:hAnsiTheme="minorHAnsi" w:cstheme="minorHAnsi"/>
      <w:sz w:val="18"/>
      <w:szCs w:val="18"/>
    </w:rPr>
  </w:style>
  <w:style w:type="paragraph" w:styleId="7">
    <w:name w:val="toc 7"/>
    <w:basedOn w:val="a"/>
    <w:next w:val="a"/>
    <w:autoRedefine/>
    <w:unhideWhenUsed/>
    <w:rsid w:val="00EE6F57"/>
    <w:pPr>
      <w:ind w:left="1260"/>
      <w:jc w:val="left"/>
    </w:pPr>
    <w:rPr>
      <w:rFonts w:asciiTheme="minorHAnsi" w:hAnsiTheme="minorHAnsi" w:cstheme="minorHAnsi"/>
      <w:sz w:val="18"/>
      <w:szCs w:val="18"/>
    </w:rPr>
  </w:style>
  <w:style w:type="paragraph" w:styleId="8">
    <w:name w:val="toc 8"/>
    <w:basedOn w:val="a"/>
    <w:next w:val="a"/>
    <w:autoRedefine/>
    <w:unhideWhenUsed/>
    <w:rsid w:val="00EE6F57"/>
    <w:pPr>
      <w:ind w:left="1470"/>
      <w:jc w:val="left"/>
    </w:pPr>
    <w:rPr>
      <w:rFonts w:asciiTheme="minorHAnsi" w:hAnsiTheme="minorHAnsi" w:cstheme="minorHAnsi"/>
      <w:sz w:val="18"/>
      <w:szCs w:val="18"/>
    </w:rPr>
  </w:style>
  <w:style w:type="paragraph" w:styleId="9">
    <w:name w:val="toc 9"/>
    <w:basedOn w:val="a"/>
    <w:next w:val="a"/>
    <w:autoRedefine/>
    <w:unhideWhenUsed/>
    <w:rsid w:val="00EE6F57"/>
    <w:pPr>
      <w:ind w:left="1680"/>
      <w:jc w:val="left"/>
    </w:pPr>
    <w:rPr>
      <w:rFonts w:asciiTheme="minorHAnsi" w:hAnsiTheme="minorHAnsi" w:cstheme="minorHAnsi"/>
      <w:sz w:val="18"/>
      <w:szCs w:val="18"/>
    </w:rPr>
  </w:style>
  <w:style w:type="paragraph" w:customStyle="1" w:styleId="TableParagraph">
    <w:name w:val="Table Paragraph"/>
    <w:basedOn w:val="a"/>
    <w:uiPriority w:val="1"/>
    <w:qFormat/>
    <w:rsid w:val="006E5FD7"/>
    <w:pPr>
      <w:autoSpaceDE w:val="0"/>
      <w:autoSpaceDN w:val="0"/>
      <w:jc w:val="center"/>
    </w:pPr>
    <w:rPr>
      <w:rFonts w:ascii="宋体" w:hAnsi="宋体" w:cs="宋体"/>
      <w:kern w:val="0"/>
      <w:sz w:val="22"/>
      <w:szCs w:val="22"/>
      <w:lang w:val="zh-CN" w:bidi="zh-CN"/>
    </w:rPr>
  </w:style>
  <w:style w:type="table" w:customStyle="1" w:styleId="TableNormal">
    <w:name w:val="Table Normal"/>
    <w:uiPriority w:val="2"/>
    <w:semiHidden/>
    <w:unhideWhenUsed/>
    <w:qFormat/>
    <w:rsid w:val="006E5FD7"/>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baike.baidu.com/view/132794.htm" TargetMode="External"/><Relationship Id="rId26" Type="http://schemas.openxmlformats.org/officeDocument/2006/relationships/hyperlink" Target="http://baike.baidu.com/view/784265.htm" TargetMode="External"/><Relationship Id="rId39" Type="http://schemas.openxmlformats.org/officeDocument/2006/relationships/oleObject" Target="embeddings/Microsoft_Office_Word_97_-_2003___1.doc"/><Relationship Id="rId21" Type="http://schemas.openxmlformats.org/officeDocument/2006/relationships/hyperlink" Target="http://baike.baidu.com/view/4685.htm" TargetMode="External"/><Relationship Id="rId34" Type="http://schemas.openxmlformats.org/officeDocument/2006/relationships/hyperlink" Target="http://baike.baidu.com/view/81200.htm" TargetMode="External"/><Relationship Id="rId42" Type="http://schemas.openxmlformats.org/officeDocument/2006/relationships/image" Target="media/image8.png"/><Relationship Id="rId47" Type="http://schemas.openxmlformats.org/officeDocument/2006/relationships/footer" Target="footer3.xml"/><Relationship Id="rId50" Type="http://schemas.openxmlformats.org/officeDocument/2006/relationships/image" Target="media/image12.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baike.baidu.com/view/47977.htm" TargetMode="External"/><Relationship Id="rId25" Type="http://schemas.openxmlformats.org/officeDocument/2006/relationships/hyperlink" Target="http://baike.baidu.com/view/53022.htm" TargetMode="External"/><Relationship Id="rId33" Type="http://schemas.openxmlformats.org/officeDocument/2006/relationships/hyperlink" Target="http://baike.baidu.com/view/118854.htm" TargetMode="External"/><Relationship Id="rId38" Type="http://schemas.openxmlformats.org/officeDocument/2006/relationships/image" Target="media/image6.emf"/><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baike.baidu.com/view/273150.htm" TargetMode="External"/><Relationship Id="rId29" Type="http://schemas.openxmlformats.org/officeDocument/2006/relationships/hyperlink" Target="http://baike.baidu.com/view/22899.htm" TargetMode="External"/><Relationship Id="rId41" Type="http://schemas.openxmlformats.org/officeDocument/2006/relationships/oleObject" Target="embeddings/Microsoft_Office_Word_97_-_2003___2.doc"/><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baike.baidu.com/view/1588487.htm" TargetMode="External"/><Relationship Id="rId32" Type="http://schemas.openxmlformats.org/officeDocument/2006/relationships/hyperlink" Target="http://baike.baidu.com/view/48978.htm" TargetMode="External"/><Relationship Id="rId37" Type="http://schemas.openxmlformats.org/officeDocument/2006/relationships/image" Target="media/image5.emf"/><Relationship Id="rId40" Type="http://schemas.openxmlformats.org/officeDocument/2006/relationships/image" Target="media/image7.emf"/><Relationship Id="rId45" Type="http://schemas.openxmlformats.org/officeDocument/2006/relationships/image" Target="media/image11.wmf"/><Relationship Id="rId53" Type="http://schemas.openxmlformats.org/officeDocument/2006/relationships/oleObject" Target="embeddings/Microsoft_Office_Word_97_-_2003___3.doc"/><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baike.baidu.com/view/360546.htm" TargetMode="External"/><Relationship Id="rId28" Type="http://schemas.openxmlformats.org/officeDocument/2006/relationships/hyperlink" Target="http://baike.baidu.com/view/64856.htm" TargetMode="External"/><Relationship Id="rId36" Type="http://schemas.openxmlformats.org/officeDocument/2006/relationships/hyperlink" Target="http://baike.baidu.com/view/38960.htm" TargetMode="External"/><Relationship Id="rId49"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baike.baidu.com/view/864334.htm" TargetMode="External"/><Relationship Id="rId31" Type="http://schemas.openxmlformats.org/officeDocument/2006/relationships/hyperlink" Target="http://baike.baidu.com/view/519.htm" TargetMode="External"/><Relationship Id="rId44" Type="http://schemas.openxmlformats.org/officeDocument/2006/relationships/image" Target="media/image10.png"/><Relationship Id="rId52" Type="http://schemas.openxmlformats.org/officeDocument/2006/relationships/image" Target="media/image14.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hyperlink" Target="http://baike.baidu.com/view/196906.htm" TargetMode="External"/><Relationship Id="rId27" Type="http://schemas.openxmlformats.org/officeDocument/2006/relationships/hyperlink" Target="http://baike.baidu.com/view/834099.htm" TargetMode="External"/><Relationship Id="rId30" Type="http://schemas.openxmlformats.org/officeDocument/2006/relationships/hyperlink" Target="http://baike.baidu.com/view/134293.htm" TargetMode="External"/><Relationship Id="rId35" Type="http://schemas.openxmlformats.org/officeDocument/2006/relationships/hyperlink" Target="http://baike.baidu.com/view/38960.htm" TargetMode="External"/><Relationship Id="rId43" Type="http://schemas.openxmlformats.org/officeDocument/2006/relationships/image" Target="media/image9.pn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13.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2AED89-095D-4125-B399-EF84592A2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1673</TotalTime>
  <Pages>1</Pages>
  <Words>9396</Words>
  <Characters>53563</Characters>
  <Application>Microsoft Office Word</Application>
  <DocSecurity>0</DocSecurity>
  <Lines>446</Lines>
  <Paragraphs>125</Paragraphs>
  <ScaleCrop>false</ScaleCrop>
  <Company>微软公司</Company>
  <LinksUpToDate>false</LinksUpToDate>
  <CharactersWithSpaces>62834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MM</cp:lastModifiedBy>
  <cp:revision>59</cp:revision>
  <cp:lastPrinted>2019-09-28T08:26:00Z</cp:lastPrinted>
  <dcterms:created xsi:type="dcterms:W3CDTF">2022-10-22T23:40:00Z</dcterms:created>
  <dcterms:modified xsi:type="dcterms:W3CDTF">2022-11-27T11:22:00Z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DAF99F60B0E54B2FB572051C2EB1E6B4</vt:lpwstr>
  </property>
</Properties>
</file>